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media/image1.jpeg" ContentType="image/jpeg"/>
  <Override PartName="/word/media/image2.jpeg" ContentType="image/jpeg"/>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spacing w:after="0"/>
        <w:jc w:val="center"/>
        <w:rPr>
          <w:b w:val="1"/>
          <w:bCs w:val="1"/>
          <w:sz w:val="24"/>
          <w:szCs w:val="24"/>
        </w:rPr>
      </w:pPr>
    </w:p>
    <w:p>
      <w:pPr>
        <w:pStyle w:val="Body"/>
        <w:spacing w:after="0"/>
        <w:jc w:val="center"/>
        <w:rPr>
          <w:b w:val="1"/>
          <w:bCs w:val="1"/>
          <w:sz w:val="24"/>
          <w:szCs w:val="24"/>
        </w:rPr>
      </w:pPr>
      <w:r>
        <w:rPr>
          <w:b w:val="1"/>
          <w:bCs w:val="1"/>
          <w:sz w:val="24"/>
          <w:szCs w:val="24"/>
          <w:rtl w:val="0"/>
          <w:lang w:val="en-US"/>
        </w:rPr>
        <w:t>Crisis Prevention &amp; Response Plan 2020-21</w:t>
      </w:r>
    </w:p>
    <w:tbl>
      <w:tblPr>
        <w:tblW w:w="13765"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3395"/>
        <w:gridCol w:w="3395"/>
        <w:gridCol w:w="6975"/>
      </w:tblGrid>
      <w:tr>
        <w:tblPrEx>
          <w:shd w:val="clear" w:color="auto" w:fill="d0ddef"/>
        </w:tblPrEx>
        <w:trPr>
          <w:trHeight w:val="271" w:hRule="atLeast"/>
        </w:trPr>
        <w:tc>
          <w:tcPr>
            <w:tcW w:type="dxa" w:w="13765"/>
            <w:gridSpan w:val="3"/>
            <w:tcBorders>
              <w:top w:val="single" w:color="000000" w:sz="24" w:space="0" w:shadow="0" w:frame="0"/>
              <w:left w:val="single" w:color="000000" w:sz="24" w:space="0" w:shadow="0" w:frame="0"/>
              <w:bottom w:val="single" w:color="e7e6e6" w:sz="24" w:space="0" w:shadow="0" w:frame="0"/>
              <w:right w:val="single" w:color="000000" w:sz="24" w:space="0" w:shadow="0" w:frame="0"/>
            </w:tcBorders>
            <w:shd w:val="clear" w:color="auto" w:fill="auto"/>
            <w:tcMar>
              <w:top w:type="dxa" w:w="80"/>
              <w:left w:type="dxa" w:w="80"/>
              <w:bottom w:type="dxa" w:w="80"/>
              <w:right w:type="dxa" w:w="80"/>
            </w:tcMar>
            <w:vAlign w:val="center"/>
          </w:tcPr>
          <w:p>
            <w:pPr>
              <w:pStyle w:val="Body"/>
              <w:spacing w:after="0"/>
              <w:jc w:val="center"/>
            </w:pPr>
            <w:r>
              <w:rPr>
                <w:shd w:val="nil" w:color="auto" w:fill="auto"/>
                <w:rtl w:val="0"/>
                <w:lang w:val="en-US"/>
              </w:rPr>
              <w:t xml:space="preserve"> Kanawha County School</w:t>
            </w:r>
          </w:p>
        </w:tc>
      </w:tr>
      <w:tr>
        <w:tblPrEx>
          <w:shd w:val="clear" w:color="auto" w:fill="d0ddef"/>
        </w:tblPrEx>
        <w:trPr>
          <w:trHeight w:val="271" w:hRule="atLeast"/>
        </w:trPr>
        <w:tc>
          <w:tcPr>
            <w:tcW w:type="dxa" w:w="3395"/>
            <w:tcBorders>
              <w:top w:val="single" w:color="e7e6e6" w:sz="24" w:space="0" w:shadow="0" w:frame="0"/>
              <w:left w:val="single" w:color="000000" w:sz="24" w:space="0" w:shadow="0" w:frame="0"/>
              <w:bottom w:val="single" w:color="e7e6e6" w:sz="24" w:space="0" w:shadow="0" w:frame="0"/>
              <w:right w:val="single" w:color="e7e6e6" w:sz="24" w:space="0" w:shadow="0" w:frame="0"/>
            </w:tcBorders>
            <w:shd w:val="clear" w:color="auto" w:fill="auto"/>
            <w:tcMar>
              <w:top w:type="dxa" w:w="80"/>
              <w:left w:type="dxa" w:w="80"/>
              <w:bottom w:type="dxa" w:w="80"/>
              <w:right w:type="dxa" w:w="80"/>
            </w:tcMar>
            <w:vAlign w:val="top"/>
          </w:tcPr>
          <w:p>
            <w:pPr>
              <w:pStyle w:val="Body"/>
              <w:spacing w:after="0"/>
            </w:pPr>
            <w:r>
              <w:rPr>
                <w:b w:val="1"/>
                <w:bCs w:val="1"/>
                <w:i w:val="1"/>
                <w:iCs w:val="1"/>
                <w:outline w:val="0"/>
                <w:color w:val="767171"/>
                <w:u w:color="767171"/>
                <w:shd w:val="nil" w:color="auto" w:fill="auto"/>
                <w:rtl w:val="0"/>
                <w:lang w:val="en-US"/>
                <w14:textFill>
                  <w14:solidFill>
                    <w14:srgbClr w14:val="767171"/>
                  </w14:solidFill>
                </w14:textFill>
              </w:rPr>
              <w:t>Garnet Career Center</w:t>
            </w:r>
          </w:p>
        </w:tc>
        <w:tc>
          <w:tcPr>
            <w:tcW w:type="dxa" w:w="3395"/>
            <w:tcBorders>
              <w:top w:val="single" w:color="e7e6e6" w:sz="24" w:space="0" w:shadow="0" w:frame="0"/>
              <w:left w:val="single" w:color="e7e6e6" w:sz="24" w:space="0" w:shadow="0" w:frame="0"/>
              <w:bottom w:val="single" w:color="e7e6e6" w:sz="24" w:space="0" w:shadow="0" w:frame="0"/>
              <w:right w:val="single" w:color="e7e6e6" w:sz="24" w:space="0" w:shadow="0" w:frame="0"/>
            </w:tcBorders>
            <w:shd w:val="clear" w:color="auto" w:fill="auto"/>
            <w:tcMar>
              <w:top w:type="dxa" w:w="80"/>
              <w:left w:type="dxa" w:w="80"/>
              <w:bottom w:type="dxa" w:w="80"/>
              <w:right w:type="dxa" w:w="80"/>
            </w:tcMar>
            <w:vAlign w:val="top"/>
          </w:tcPr>
          <w:p>
            <w:pPr>
              <w:pStyle w:val="Body"/>
              <w:spacing w:after="0"/>
            </w:pPr>
            <w:r>
              <w:rPr>
                <w:b w:val="1"/>
                <w:bCs w:val="1"/>
                <w:i w:val="1"/>
                <w:iCs w:val="1"/>
                <w:outline w:val="0"/>
                <w:color w:val="767171"/>
                <w:u w:color="767171"/>
                <w:shd w:val="nil" w:color="auto" w:fill="auto"/>
                <w:rtl w:val="0"/>
                <w:lang w:val="en-US"/>
                <w14:textFill>
                  <w14:solidFill>
                    <w14:srgbClr w14:val="767171"/>
                  </w14:solidFill>
                </w14:textFill>
              </w:rPr>
              <w:t>304-348-6195</w:t>
            </w:r>
          </w:p>
        </w:tc>
        <w:tc>
          <w:tcPr>
            <w:tcW w:type="dxa" w:w="6975"/>
            <w:tcBorders>
              <w:top w:val="single" w:color="e7e6e6" w:sz="24" w:space="0" w:shadow="0" w:frame="0"/>
              <w:left w:val="single" w:color="e7e6e6" w:sz="24" w:space="0" w:shadow="0" w:frame="0"/>
              <w:bottom w:val="single" w:color="e7e6e6" w:sz="24" w:space="0" w:shadow="0" w:frame="0"/>
              <w:right w:val="single" w:color="000000" w:sz="24" w:space="0" w:shadow="0" w:frame="0"/>
            </w:tcBorders>
            <w:shd w:val="clear" w:color="auto" w:fill="auto"/>
            <w:tcMar>
              <w:top w:type="dxa" w:w="80"/>
              <w:left w:type="dxa" w:w="80"/>
              <w:bottom w:type="dxa" w:w="80"/>
              <w:right w:type="dxa" w:w="80"/>
            </w:tcMar>
            <w:vAlign w:val="top"/>
          </w:tcPr>
          <w:p>
            <w:pPr>
              <w:pStyle w:val="Body"/>
              <w:spacing w:after="0"/>
            </w:pPr>
            <w:r>
              <w:rPr>
                <w:rFonts w:ascii="Calibri" w:hAnsi="Calibri"/>
                <w:b w:val="1"/>
                <w:bCs w:val="1"/>
                <w:i w:val="1"/>
                <w:iCs w:val="1"/>
                <w:outline w:val="0"/>
                <w:color w:val="767171"/>
                <w:sz w:val="22"/>
                <w:szCs w:val="22"/>
                <w:u w:color="767171"/>
                <w:shd w:val="nil" w:color="auto" w:fill="auto"/>
                <w:rtl w:val="0"/>
                <w:lang w:val="en-US"/>
                <w14:textFill>
                  <w14:solidFill>
                    <w14:srgbClr w14:val="767171"/>
                  </w14:solidFill>
                </w14:textFill>
              </w:rPr>
              <w:t>304-348-6198 - fax</w:t>
            </w:r>
          </w:p>
        </w:tc>
      </w:tr>
      <w:tr>
        <w:tblPrEx>
          <w:shd w:val="clear" w:color="auto" w:fill="d0ddef"/>
        </w:tblPrEx>
        <w:trPr>
          <w:trHeight w:val="271" w:hRule="atLeast"/>
        </w:trPr>
        <w:tc>
          <w:tcPr>
            <w:tcW w:type="dxa" w:w="3395"/>
            <w:tcBorders>
              <w:top w:val="single" w:color="e7e6e6" w:sz="24" w:space="0" w:shadow="0" w:frame="0"/>
              <w:left w:val="single" w:color="000000" w:sz="2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pPr>
            <w:r>
              <w:rPr>
                <w:b w:val="1"/>
                <w:bCs w:val="1"/>
                <w:i w:val="1"/>
                <w:iCs w:val="1"/>
                <w:outline w:val="0"/>
                <w:color w:val="767171"/>
                <w:u w:color="767171"/>
                <w:shd w:val="nil" w:color="auto" w:fill="auto"/>
                <w:rtl w:val="0"/>
                <w:lang w:val="en-US"/>
                <w14:textFill>
                  <w14:solidFill>
                    <w14:srgbClr w14:val="767171"/>
                  </w14:solidFill>
                </w14:textFill>
              </w:rPr>
              <w:t>422 Dickinson Street</w:t>
            </w:r>
          </w:p>
        </w:tc>
        <w:tc>
          <w:tcPr>
            <w:tcW w:type="dxa" w:w="3395"/>
            <w:tcBorders>
              <w:top w:val="single" w:color="e7e6e6" w:sz="24" w:space="0" w:shadow="0" w:frame="0"/>
              <w:left w:val="single" w:color="000000" w:sz="4" w:space="0" w:shadow="0" w:frame="0"/>
              <w:bottom w:val="single" w:color="000000" w:sz="4" w:space="0" w:shadow="0" w:frame="0"/>
              <w:right w:val="single" w:color="e7e6e6" w:sz="24" w:space="0" w:shadow="0" w:frame="0"/>
            </w:tcBorders>
            <w:shd w:val="clear" w:color="auto" w:fill="auto"/>
            <w:tcMar>
              <w:top w:type="dxa" w:w="80"/>
              <w:left w:type="dxa" w:w="80"/>
              <w:bottom w:type="dxa" w:w="80"/>
              <w:right w:type="dxa" w:w="80"/>
            </w:tcMar>
            <w:vAlign w:val="top"/>
          </w:tcPr>
          <w:p>
            <w:pPr>
              <w:pStyle w:val="Body"/>
              <w:spacing w:after="0"/>
            </w:pPr>
            <w:r>
              <w:rPr>
                <w:b w:val="1"/>
                <w:bCs w:val="1"/>
                <w:i w:val="1"/>
                <w:iCs w:val="1"/>
                <w:outline w:val="0"/>
                <w:color w:val="767171"/>
                <w:u w:color="767171"/>
                <w:shd w:val="nil" w:color="auto" w:fill="auto"/>
                <w:rtl w:val="0"/>
                <w:lang w:val="en-US"/>
                <w14:textFill>
                  <w14:solidFill>
                    <w14:srgbClr w14:val="767171"/>
                  </w14:solidFill>
                </w14:textFill>
              </w:rPr>
              <w:t xml:space="preserve">Charleston, WV </w:t>
            </w:r>
          </w:p>
        </w:tc>
        <w:tc>
          <w:tcPr>
            <w:tcW w:type="dxa" w:w="6975"/>
            <w:tcBorders>
              <w:top w:val="single" w:color="e7e6e6" w:sz="24" w:space="0" w:shadow="0" w:frame="0"/>
              <w:left w:val="single" w:color="e7e6e6" w:sz="24" w:space="0" w:shadow="0" w:frame="0"/>
              <w:bottom w:val="single" w:color="e7e6e6" w:sz="24" w:space="0" w:shadow="0" w:frame="0"/>
              <w:right w:val="single" w:color="000000" w:sz="24" w:space="0" w:shadow="0" w:frame="0"/>
            </w:tcBorders>
            <w:shd w:val="clear" w:color="auto" w:fill="auto"/>
            <w:tcMar>
              <w:top w:type="dxa" w:w="80"/>
              <w:left w:type="dxa" w:w="80"/>
              <w:bottom w:type="dxa" w:w="80"/>
              <w:right w:type="dxa" w:w="80"/>
            </w:tcMar>
            <w:vAlign w:val="top"/>
          </w:tcPr>
          <w:p>
            <w:pPr>
              <w:pStyle w:val="Body"/>
              <w:spacing w:after="0"/>
            </w:pPr>
            <w:r>
              <w:rPr>
                <w:rFonts w:ascii="Calibri" w:hAnsi="Calibri"/>
                <w:b w:val="1"/>
                <w:bCs w:val="1"/>
                <w:i w:val="1"/>
                <w:iCs w:val="1"/>
                <w:outline w:val="0"/>
                <w:color w:val="767171"/>
                <w:sz w:val="22"/>
                <w:szCs w:val="22"/>
                <w:u w:color="767171"/>
                <w:shd w:val="nil" w:color="auto" w:fill="auto"/>
                <w:rtl w:val="0"/>
                <w:lang w:val="en-US"/>
                <w14:textFill>
                  <w14:solidFill>
                    <w14:srgbClr w14:val="767171"/>
                  </w14:solidFill>
                </w14:textFill>
              </w:rPr>
              <w:t>25301</w:t>
            </w:r>
          </w:p>
        </w:tc>
      </w:tr>
      <w:tr>
        <w:tblPrEx>
          <w:shd w:val="clear" w:color="auto" w:fill="d0ddef"/>
        </w:tblPrEx>
        <w:trPr>
          <w:trHeight w:val="286" w:hRule="atLeast"/>
        </w:trPr>
        <w:tc>
          <w:tcPr>
            <w:tcW w:type="dxa" w:w="6790"/>
            <w:gridSpan w:val="2"/>
            <w:tcBorders>
              <w:top w:val="single" w:color="000000" w:sz="4" w:space="0" w:shadow="0" w:frame="0"/>
              <w:left w:val="single" w:color="000000" w:sz="24" w:space="0" w:shadow="0" w:frame="0"/>
              <w:bottom w:val="single" w:color="000000" w:sz="24" w:space="0" w:shadow="0" w:frame="0"/>
              <w:right w:val="single" w:color="e7e6e6" w:sz="24" w:space="0" w:shadow="0" w:frame="0"/>
            </w:tcBorders>
            <w:shd w:val="clear" w:color="auto" w:fill="auto"/>
            <w:tcMar>
              <w:top w:type="dxa" w:w="80"/>
              <w:left w:type="dxa" w:w="80"/>
              <w:bottom w:type="dxa" w:w="80"/>
              <w:right w:type="dxa" w:w="80"/>
            </w:tcMar>
            <w:vAlign w:val="top"/>
          </w:tcPr>
          <w:p>
            <w:pPr>
              <w:pStyle w:val="Body"/>
              <w:spacing w:after="0"/>
            </w:pPr>
            <w:r>
              <w:rPr>
                <w:rFonts w:ascii="Calibri" w:hAnsi="Calibri"/>
                <w:sz w:val="22"/>
                <w:szCs w:val="22"/>
                <w:shd w:val="nil" w:color="auto" w:fill="auto"/>
                <w:rtl w:val="0"/>
                <w:lang w:val="en-US"/>
              </w:rPr>
              <w:t xml:space="preserve">Law Enforcement Agency: </w:t>
            </w:r>
            <w:r>
              <w:rPr>
                <w:rFonts w:ascii="Arial" w:hAnsi="Arial"/>
                <w:sz w:val="20"/>
                <w:szCs w:val="20"/>
                <w:shd w:val="nil" w:color="auto" w:fill="auto"/>
                <w:rtl w:val="0"/>
                <w:lang w:val="en-US"/>
              </w:rPr>
              <w:t xml:space="preserve"> City of Charleston Police Department</w:t>
            </w:r>
          </w:p>
        </w:tc>
        <w:tc>
          <w:tcPr>
            <w:tcW w:type="dxa" w:w="6975"/>
            <w:tcBorders>
              <w:top w:val="single" w:color="e7e6e6" w:sz="24" w:space="0" w:shadow="0" w:frame="0"/>
              <w:left w:val="single" w:color="e7e6e6" w:sz="24" w:space="0" w:shadow="0" w:frame="0"/>
              <w:bottom w:val="single" w:color="000000" w:sz="24" w:space="0" w:shadow="0" w:frame="0"/>
              <w:right w:val="single" w:color="000000" w:sz="24" w:space="0" w:shadow="0" w:frame="0"/>
            </w:tcBorders>
            <w:shd w:val="clear" w:color="auto" w:fill="auto"/>
            <w:tcMar>
              <w:top w:type="dxa" w:w="80"/>
              <w:left w:type="dxa" w:w="80"/>
              <w:bottom w:type="dxa" w:w="80"/>
              <w:right w:type="dxa" w:w="80"/>
            </w:tcMar>
            <w:vAlign w:val="top"/>
          </w:tcPr>
          <w:p>
            <w:pPr>
              <w:pStyle w:val="Body"/>
              <w:spacing w:after="0"/>
            </w:pPr>
            <w:r>
              <w:rPr>
                <w:shd w:val="nil" w:color="auto" w:fill="auto"/>
                <w:rtl w:val="0"/>
                <w:lang w:val="en-US"/>
              </w:rPr>
              <w:t xml:space="preserve">Fire Department City of </w:t>
            </w:r>
            <w:r>
              <w:rPr>
                <w:b w:val="1"/>
                <w:bCs w:val="1"/>
                <w:i w:val="1"/>
                <w:iCs w:val="1"/>
                <w:outline w:val="0"/>
                <w:color w:val="767171"/>
                <w:u w:color="767171"/>
                <w:shd w:val="nil" w:color="auto" w:fill="auto"/>
                <w:rtl w:val="0"/>
                <w:lang w:val="en-US"/>
                <w14:textFill>
                  <w14:solidFill>
                    <w14:srgbClr w14:val="767171"/>
                  </w14:solidFill>
                </w14:textFill>
              </w:rPr>
              <w:t xml:space="preserve">Charleston  </w:t>
            </w:r>
          </w:p>
        </w:tc>
      </w:tr>
    </w:tbl>
    <w:p>
      <w:pPr>
        <w:pStyle w:val="Body"/>
        <w:widowControl w:val="0"/>
        <w:spacing w:after="0" w:line="240" w:lineRule="auto"/>
        <w:jc w:val="center"/>
        <w:rPr>
          <w:b w:val="1"/>
          <w:bCs w:val="1"/>
          <w:sz w:val="24"/>
          <w:szCs w:val="24"/>
        </w:rPr>
      </w:pPr>
    </w:p>
    <w:tbl>
      <w:tblPr>
        <w:tblW w:w="13770"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2899"/>
        <w:gridCol w:w="2491"/>
        <w:gridCol w:w="1770"/>
        <w:gridCol w:w="1770"/>
        <w:gridCol w:w="1770"/>
        <w:gridCol w:w="3070"/>
      </w:tblGrid>
      <w:tr>
        <w:tblPrEx>
          <w:shd w:val="clear" w:color="auto" w:fill="d0ddef"/>
        </w:tblPrEx>
        <w:trPr>
          <w:trHeight w:val="364" w:hRule="exact"/>
        </w:trPr>
        <w:tc>
          <w:tcPr>
            <w:tcW w:type="dxa" w:w="13770"/>
            <w:gridSpan w:val="6"/>
            <w:tcBorders>
              <w:top w:val="single" w:color="231f20" w:sz="4" w:space="0" w:shadow="0" w:frame="0"/>
              <w:left w:val="single" w:color="000000" w:sz="24" w:space="0" w:shadow="0" w:frame="0"/>
              <w:bottom w:val="single" w:color="000000" w:sz="24" w:space="0" w:shadow="0" w:frame="0"/>
              <w:right w:val="single" w:color="000000" w:sz="24" w:space="0" w:shadow="0" w:frame="0"/>
            </w:tcBorders>
            <w:shd w:val="clear" w:color="auto" w:fill="e7e6e6"/>
            <w:tcMar>
              <w:top w:type="dxa" w:w="80"/>
              <w:left w:type="dxa" w:w="152"/>
              <w:bottom w:type="dxa" w:w="80"/>
              <w:right w:type="dxa" w:w="80"/>
            </w:tcMar>
            <w:vAlign w:val="center"/>
          </w:tcPr>
          <w:p>
            <w:pPr>
              <w:pStyle w:val="Body"/>
              <w:spacing w:before="120" w:after="120" w:line="240" w:lineRule="auto"/>
              <w:ind w:left="72" w:firstLine="0"/>
              <w:jc w:val="center"/>
            </w:pPr>
            <w:r>
              <w:rPr>
                <w:rFonts w:ascii="Calibri" w:hAnsi="Calibri"/>
                <w:b w:val="1"/>
                <w:bCs w:val="1"/>
                <w:sz w:val="24"/>
                <w:szCs w:val="24"/>
                <w:shd w:val="nil" w:color="auto" w:fill="auto"/>
                <w:rtl w:val="0"/>
                <w:lang w:val="en-US"/>
              </w:rPr>
              <w:t>CRISIS RESPONSE PLANNING TEAM (CRPT)</w:t>
            </w:r>
          </w:p>
        </w:tc>
      </w:tr>
      <w:tr>
        <w:tblPrEx>
          <w:shd w:val="clear" w:color="auto" w:fill="d0ddef"/>
        </w:tblPrEx>
        <w:trPr>
          <w:trHeight w:val="414" w:hRule="exact"/>
        </w:trPr>
        <w:tc>
          <w:tcPr>
            <w:tcW w:type="dxa" w:w="2899"/>
            <w:tcBorders>
              <w:top w:val="single" w:color="000000" w:sz="24" w:space="0" w:shadow="0" w:frame="0"/>
              <w:left w:val="single" w:color="000000" w:sz="24" w:space="0" w:shadow="0" w:frame="0"/>
              <w:bottom w:val="single" w:color="000000" w:sz="24" w:space="0" w:shadow="0" w:frame="0"/>
              <w:right w:val="single" w:color="000000" w:sz="24" w:space="0" w:shadow="0" w:frame="0"/>
            </w:tcBorders>
            <w:shd w:val="clear" w:color="auto" w:fill="auto"/>
            <w:tcMar>
              <w:top w:type="dxa" w:w="80"/>
              <w:left w:type="dxa" w:w="80"/>
              <w:bottom w:type="dxa" w:w="80"/>
              <w:right w:type="dxa" w:w="80"/>
            </w:tcMar>
            <w:vAlign w:val="top"/>
          </w:tcPr>
          <w:p>
            <w:pPr>
              <w:pStyle w:val="Body"/>
              <w:ind w:firstLine="55"/>
            </w:pPr>
            <w:r>
              <w:rPr>
                <w:shd w:val="nil" w:color="auto" w:fill="auto"/>
                <w:rtl w:val="0"/>
                <w:lang w:val="en-US"/>
              </w:rPr>
              <w:t>Title</w:t>
            </w:r>
          </w:p>
        </w:tc>
        <w:tc>
          <w:tcPr>
            <w:tcW w:type="dxa" w:w="2491"/>
            <w:tcBorders>
              <w:top w:val="single" w:color="000000" w:sz="24" w:space="0" w:shadow="0" w:frame="0"/>
              <w:left w:val="single" w:color="000000" w:sz="24" w:space="0" w:shadow="0" w:frame="0"/>
              <w:bottom w:val="single" w:color="000000" w:sz="24" w:space="0" w:shadow="0" w:frame="0"/>
              <w:right w:val="single" w:color="231f20" w:sz="4" w:space="0" w:shadow="0" w:frame="0"/>
            </w:tcBorders>
            <w:shd w:val="clear" w:color="auto" w:fill="auto"/>
            <w:tcMar>
              <w:top w:type="dxa" w:w="80"/>
              <w:left w:type="dxa" w:w="80"/>
              <w:bottom w:type="dxa" w:w="80"/>
              <w:right w:type="dxa" w:w="80"/>
            </w:tcMar>
            <w:vAlign w:val="top"/>
          </w:tcPr>
          <w:p>
            <w:pPr>
              <w:pStyle w:val="Body"/>
              <w:ind w:firstLine="55"/>
            </w:pPr>
            <w:r>
              <w:rPr>
                <w:shd w:val="nil" w:color="auto" w:fill="auto"/>
                <w:rtl w:val="0"/>
                <w:lang w:val="en-US"/>
              </w:rPr>
              <w:t>Name</w:t>
            </w:r>
          </w:p>
        </w:tc>
        <w:tc>
          <w:tcPr>
            <w:tcW w:type="dxa" w:w="1770"/>
            <w:tcBorders>
              <w:top w:val="single" w:color="000000" w:sz="24" w:space="0" w:shadow="0" w:frame="0"/>
              <w:left w:val="single" w:color="231f20" w:sz="4" w:space="0" w:shadow="0" w:frame="0"/>
              <w:bottom w:val="single" w:color="000000" w:sz="24" w:space="0" w:shadow="0" w:frame="0"/>
              <w:right w:val="single" w:color="231f20" w:sz="4" w:space="0" w:shadow="0" w:frame="0"/>
            </w:tcBorders>
            <w:shd w:val="clear" w:color="auto" w:fill="auto"/>
            <w:tcMar>
              <w:top w:type="dxa" w:w="80"/>
              <w:left w:type="dxa" w:w="80"/>
              <w:bottom w:type="dxa" w:w="80"/>
              <w:right w:type="dxa" w:w="80"/>
            </w:tcMar>
            <w:vAlign w:val="top"/>
          </w:tcPr>
          <w:p>
            <w:pPr>
              <w:pStyle w:val="Body"/>
              <w:ind w:firstLine="55"/>
            </w:pPr>
            <w:r>
              <w:rPr>
                <w:shd w:val="nil" w:color="auto" w:fill="auto"/>
                <w:rtl w:val="0"/>
                <w:lang w:val="en-US"/>
              </w:rPr>
              <w:t>Office Phone</w:t>
            </w:r>
          </w:p>
        </w:tc>
        <w:tc>
          <w:tcPr>
            <w:tcW w:type="dxa" w:w="1770"/>
            <w:tcBorders>
              <w:top w:val="single" w:color="000000" w:sz="24" w:space="0" w:shadow="0" w:frame="0"/>
              <w:left w:val="single" w:color="231f20" w:sz="4" w:space="0" w:shadow="0" w:frame="0"/>
              <w:bottom w:val="single" w:color="000000" w:sz="24" w:space="0" w:shadow="0" w:frame="0"/>
              <w:right w:val="single" w:color="231f20" w:sz="4" w:space="0" w:shadow="0" w:frame="0"/>
            </w:tcBorders>
            <w:shd w:val="clear" w:color="auto" w:fill="auto"/>
            <w:tcMar>
              <w:top w:type="dxa" w:w="80"/>
              <w:left w:type="dxa" w:w="80"/>
              <w:bottom w:type="dxa" w:w="80"/>
              <w:right w:type="dxa" w:w="80"/>
            </w:tcMar>
            <w:vAlign w:val="top"/>
          </w:tcPr>
          <w:p>
            <w:pPr>
              <w:pStyle w:val="Body"/>
              <w:ind w:firstLine="55"/>
            </w:pPr>
            <w:r>
              <w:rPr>
                <w:shd w:val="nil" w:color="auto" w:fill="auto"/>
                <w:rtl w:val="0"/>
                <w:lang w:val="en-US"/>
              </w:rPr>
              <w:t>Home Phone</w:t>
            </w:r>
          </w:p>
        </w:tc>
        <w:tc>
          <w:tcPr>
            <w:tcW w:type="dxa" w:w="1770"/>
            <w:tcBorders>
              <w:top w:val="single" w:color="000000" w:sz="24" w:space="0" w:shadow="0" w:frame="0"/>
              <w:left w:val="single" w:color="231f20" w:sz="4" w:space="0" w:shadow="0" w:frame="0"/>
              <w:bottom w:val="single" w:color="000000" w:sz="24" w:space="0" w:shadow="0" w:frame="0"/>
              <w:right w:val="single" w:color="231f20" w:sz="4" w:space="0" w:shadow="0" w:frame="0"/>
            </w:tcBorders>
            <w:shd w:val="clear" w:color="auto" w:fill="auto"/>
            <w:tcMar>
              <w:top w:type="dxa" w:w="80"/>
              <w:left w:type="dxa" w:w="80"/>
              <w:bottom w:type="dxa" w:w="80"/>
              <w:right w:type="dxa" w:w="80"/>
            </w:tcMar>
            <w:vAlign w:val="top"/>
          </w:tcPr>
          <w:p>
            <w:pPr>
              <w:pStyle w:val="Body"/>
              <w:ind w:firstLine="55"/>
            </w:pPr>
            <w:r>
              <w:rPr>
                <w:shd w:val="nil" w:color="auto" w:fill="auto"/>
                <w:rtl w:val="0"/>
                <w:lang w:val="en-US"/>
              </w:rPr>
              <w:t>Cellular</w:t>
            </w:r>
          </w:p>
        </w:tc>
        <w:tc>
          <w:tcPr>
            <w:tcW w:type="dxa" w:w="3070"/>
            <w:tcBorders>
              <w:top w:val="single" w:color="000000" w:sz="24" w:space="0" w:shadow="0" w:frame="0"/>
              <w:left w:val="single" w:color="231f20" w:sz="4" w:space="0" w:shadow="0" w:frame="0"/>
              <w:bottom w:val="single" w:color="000000" w:sz="24" w:space="0" w:shadow="0" w:frame="0"/>
              <w:right w:val="single" w:color="000000" w:sz="24" w:space="0" w:shadow="0" w:frame="0"/>
            </w:tcBorders>
            <w:shd w:val="clear" w:color="auto" w:fill="auto"/>
            <w:tcMar>
              <w:top w:type="dxa" w:w="80"/>
              <w:left w:type="dxa" w:w="80"/>
              <w:bottom w:type="dxa" w:w="80"/>
              <w:right w:type="dxa" w:w="80"/>
            </w:tcMar>
            <w:vAlign w:val="top"/>
          </w:tcPr>
          <w:p>
            <w:pPr>
              <w:pStyle w:val="Body"/>
              <w:ind w:firstLine="55"/>
            </w:pPr>
            <w:r>
              <w:rPr>
                <w:shd w:val="nil" w:color="auto" w:fill="auto"/>
                <w:rtl w:val="0"/>
                <w:lang w:val="en-US"/>
              </w:rPr>
              <w:t>Email</w:t>
            </w:r>
          </w:p>
        </w:tc>
      </w:tr>
      <w:tr>
        <w:tblPrEx>
          <w:shd w:val="clear" w:color="auto" w:fill="d0ddef"/>
        </w:tblPrEx>
        <w:trPr>
          <w:trHeight w:val="356" w:hRule="exact"/>
        </w:trPr>
        <w:tc>
          <w:tcPr>
            <w:tcW w:type="dxa" w:w="2899"/>
            <w:tcBorders>
              <w:top w:val="single" w:color="000000" w:sz="24" w:space="0" w:shadow="0" w:frame="0"/>
              <w:left w:val="single" w:color="000000" w:sz="24" w:space="0" w:shadow="0" w:frame="0"/>
              <w:bottom w:val="single" w:color="231f20" w:sz="4" w:space="0" w:shadow="0" w:frame="0"/>
              <w:right w:val="single" w:color="000000" w:sz="24" w:space="0" w:shadow="0" w:frame="0"/>
            </w:tcBorders>
            <w:shd w:val="clear" w:color="auto" w:fill="auto"/>
            <w:tcMar>
              <w:top w:type="dxa" w:w="80"/>
              <w:left w:type="dxa" w:w="152"/>
              <w:bottom w:type="dxa" w:w="80"/>
              <w:right w:type="dxa" w:w="80"/>
            </w:tcMar>
            <w:vAlign w:val="top"/>
          </w:tcPr>
          <w:p>
            <w:pPr>
              <w:pStyle w:val="Body"/>
              <w:ind w:left="72" w:firstLine="0"/>
              <w:rPr>
                <w:shd w:val="nil" w:color="auto" w:fill="auto"/>
              </w:rPr>
            </w:pPr>
            <w:r>
              <w:rPr>
                <w:shd w:val="nil" w:color="auto" w:fill="auto"/>
                <w:rtl w:val="0"/>
                <w:lang w:val="en-US"/>
              </w:rPr>
              <w:t>Principal</w:t>
            </w:r>
          </w:p>
          <w:p>
            <w:pPr>
              <w:pStyle w:val="Body"/>
              <w:ind w:left="72" w:firstLine="0"/>
              <w:rPr>
                <w:shd w:val="nil" w:color="auto" w:fill="auto"/>
                <w:lang w:val="en-US"/>
              </w:rPr>
            </w:pPr>
          </w:p>
          <w:p>
            <w:pPr>
              <w:pStyle w:val="Body"/>
              <w:ind w:left="72" w:firstLine="0"/>
              <w:rPr>
                <w:shd w:val="nil" w:color="auto" w:fill="auto"/>
                <w:lang w:val="en-US"/>
              </w:rPr>
            </w:pPr>
          </w:p>
          <w:p>
            <w:pPr>
              <w:pStyle w:val="Body"/>
              <w:ind w:left="72" w:firstLine="0"/>
              <w:rPr>
                <w:shd w:val="nil" w:color="auto" w:fill="auto"/>
                <w:lang w:val="en-US"/>
              </w:rPr>
            </w:pPr>
          </w:p>
          <w:p>
            <w:pPr>
              <w:pStyle w:val="Body"/>
              <w:ind w:left="72" w:firstLine="0"/>
            </w:pPr>
            <w:r>
              <w:rPr>
                <w:shd w:val="nil" w:color="auto" w:fill="auto"/>
                <w:lang w:val="en-US"/>
              </w:rPr>
            </w:r>
          </w:p>
        </w:tc>
        <w:tc>
          <w:tcPr>
            <w:tcW w:type="dxa" w:w="2491"/>
            <w:tcBorders>
              <w:top w:val="single" w:color="000000" w:sz="24" w:space="0" w:shadow="0" w:frame="0"/>
              <w:left w:val="single" w:color="000000" w:sz="24" w:space="0" w:shadow="0" w:frame="0"/>
              <w:bottom w:val="single" w:color="231f20" w:sz="4" w:space="0" w:shadow="0" w:frame="0"/>
              <w:right w:val="single" w:color="231f20" w:sz="4" w:space="0" w:shadow="0" w:frame="0"/>
            </w:tcBorders>
            <w:shd w:val="clear" w:color="auto" w:fill="auto"/>
            <w:tcMar>
              <w:top w:type="dxa" w:w="80"/>
              <w:left w:type="dxa" w:w="152"/>
              <w:bottom w:type="dxa" w:w="80"/>
              <w:right w:type="dxa" w:w="80"/>
            </w:tcMar>
            <w:vAlign w:val="top"/>
          </w:tcPr>
          <w:p>
            <w:pPr>
              <w:pStyle w:val="Body"/>
              <w:ind w:left="72" w:firstLine="0"/>
            </w:pPr>
            <w:r>
              <w:rPr>
                <w:shd w:val="nil" w:color="auto" w:fill="auto"/>
                <w:rtl w:val="0"/>
                <w:lang w:val="en-US"/>
              </w:rPr>
              <w:t>Susan Sweat</w:t>
            </w:r>
          </w:p>
        </w:tc>
        <w:tc>
          <w:tcPr>
            <w:tcW w:type="dxa" w:w="1770"/>
            <w:tcBorders>
              <w:top w:val="single" w:color="000000" w:sz="24" w:space="0" w:shadow="0" w:frame="0"/>
              <w:left w:val="single" w:color="231f20" w:sz="4" w:space="0" w:shadow="0" w:frame="0"/>
              <w:bottom w:val="single" w:color="231f20" w:sz="4" w:space="0" w:shadow="0" w:frame="0"/>
              <w:right w:val="single" w:color="231f20" w:sz="4" w:space="0" w:shadow="0" w:frame="0"/>
            </w:tcBorders>
            <w:shd w:val="clear" w:color="auto" w:fill="auto"/>
            <w:tcMar>
              <w:top w:type="dxa" w:w="80"/>
              <w:left w:type="dxa" w:w="80"/>
              <w:bottom w:type="dxa" w:w="80"/>
              <w:right w:type="dxa" w:w="80"/>
            </w:tcMar>
            <w:vAlign w:val="top"/>
          </w:tcPr>
          <w:p>
            <w:pPr>
              <w:pStyle w:val="Body"/>
              <w:spacing w:after="0"/>
            </w:pPr>
            <w:r>
              <w:rPr>
                <w:shd w:val="nil" w:color="auto" w:fill="auto"/>
                <w:rtl w:val="0"/>
                <w:lang w:val="en-US"/>
              </w:rPr>
              <w:t>304-348-6195</w:t>
            </w:r>
          </w:p>
        </w:tc>
        <w:tc>
          <w:tcPr>
            <w:tcW w:type="dxa" w:w="1770"/>
            <w:tcBorders>
              <w:top w:val="single" w:color="000000" w:sz="24" w:space="0" w:shadow="0" w:frame="0"/>
              <w:left w:val="single" w:color="231f20" w:sz="4" w:space="0" w:shadow="0" w:frame="0"/>
              <w:bottom w:val="single" w:color="231f20" w:sz="4" w:space="0" w:shadow="0" w:frame="0"/>
              <w:right w:val="single" w:color="231f20" w:sz="4" w:space="0" w:shadow="0" w:frame="0"/>
            </w:tcBorders>
            <w:shd w:val="clear" w:color="auto" w:fill="auto"/>
            <w:tcMar>
              <w:top w:type="dxa" w:w="80"/>
              <w:left w:type="dxa" w:w="80"/>
              <w:bottom w:type="dxa" w:w="80"/>
              <w:right w:type="dxa" w:w="80"/>
            </w:tcMar>
            <w:vAlign w:val="top"/>
          </w:tcPr>
          <w:p/>
        </w:tc>
        <w:tc>
          <w:tcPr>
            <w:tcW w:type="dxa" w:w="1770"/>
            <w:tcBorders>
              <w:top w:val="single" w:color="000000" w:sz="24" w:space="0" w:shadow="0" w:frame="0"/>
              <w:left w:val="single" w:color="231f20" w:sz="4" w:space="0" w:shadow="0" w:frame="0"/>
              <w:bottom w:val="single" w:color="231f20" w:sz="4" w:space="0" w:shadow="0" w:frame="0"/>
              <w:right w:val="single" w:color="231f20" w:sz="4" w:space="0" w:shadow="0" w:frame="0"/>
            </w:tcBorders>
            <w:shd w:val="clear" w:color="auto" w:fill="auto"/>
            <w:tcMar>
              <w:top w:type="dxa" w:w="80"/>
              <w:left w:type="dxa" w:w="80"/>
              <w:bottom w:type="dxa" w:w="80"/>
              <w:right w:type="dxa" w:w="80"/>
            </w:tcMar>
            <w:vAlign w:val="top"/>
          </w:tcPr>
          <w:p>
            <w:pPr>
              <w:pStyle w:val="Body"/>
              <w:spacing w:after="0"/>
            </w:pPr>
            <w:r>
              <w:rPr>
                <w:shd w:val="nil" w:color="auto" w:fill="auto"/>
                <w:rtl w:val="0"/>
                <w:lang w:val="en-US"/>
              </w:rPr>
              <w:t>304-415-4970</w:t>
            </w:r>
          </w:p>
        </w:tc>
        <w:tc>
          <w:tcPr>
            <w:tcW w:type="dxa" w:w="3070"/>
            <w:tcBorders>
              <w:top w:val="single" w:color="000000" w:sz="24" w:space="0" w:shadow="0" w:frame="0"/>
              <w:left w:val="single" w:color="231f20" w:sz="4" w:space="0" w:shadow="0" w:frame="0"/>
              <w:bottom w:val="single" w:color="231f20" w:sz="4" w:space="0" w:shadow="0" w:frame="0"/>
              <w:right w:val="single" w:color="000000" w:sz="24" w:space="0" w:shadow="0" w:frame="0"/>
            </w:tcBorders>
            <w:shd w:val="clear" w:color="auto" w:fill="auto"/>
            <w:tcMar>
              <w:top w:type="dxa" w:w="80"/>
              <w:left w:type="dxa" w:w="80"/>
              <w:bottom w:type="dxa" w:w="80"/>
              <w:right w:type="dxa" w:w="80"/>
            </w:tcMar>
            <w:vAlign w:val="top"/>
          </w:tcPr>
          <w:p>
            <w:pPr>
              <w:pStyle w:val="Body"/>
              <w:spacing w:after="0"/>
            </w:pPr>
            <w:r>
              <w:rPr>
                <w:rStyle w:val="Hyperlink.0"/>
              </w:rPr>
              <w:fldChar w:fldCharType="begin" w:fldLock="0"/>
            </w:r>
            <w:r>
              <w:rPr>
                <w:rStyle w:val="Hyperlink.0"/>
              </w:rPr>
              <w:instrText xml:space="preserve"> HYPERLINK "mailto:ssweat@mail.kana.k12.wv.us"</w:instrText>
            </w:r>
            <w:r>
              <w:rPr>
                <w:rStyle w:val="Hyperlink.0"/>
              </w:rPr>
              <w:fldChar w:fldCharType="separate" w:fldLock="0"/>
            </w:r>
            <w:r>
              <w:rPr>
                <w:rStyle w:val="Hyperlink.0"/>
                <w:rtl w:val="0"/>
                <w:lang w:val="en-US"/>
              </w:rPr>
              <w:t>ssweat@mail.kana.k12.wv.us</w:t>
            </w:r>
            <w:r>
              <w:rPr/>
              <w:fldChar w:fldCharType="end" w:fldLock="0"/>
            </w:r>
          </w:p>
        </w:tc>
      </w:tr>
      <w:tr>
        <w:tblPrEx>
          <w:shd w:val="clear" w:color="auto" w:fill="d0ddef"/>
        </w:tblPrEx>
        <w:trPr>
          <w:trHeight w:val="175" w:hRule="exact"/>
        </w:trPr>
        <w:tc>
          <w:tcPr>
            <w:tcW w:type="dxa" w:w="2899"/>
            <w:tcBorders>
              <w:top w:val="single" w:color="231f20" w:sz="4" w:space="0" w:shadow="0" w:frame="0"/>
              <w:left w:val="single" w:color="000000" w:sz="24" w:space="0" w:shadow="0" w:frame="0"/>
              <w:bottom w:val="single" w:color="231f20" w:sz="4" w:space="0" w:shadow="0" w:frame="0"/>
              <w:right w:val="single" w:color="000000" w:sz="24" w:space="0" w:shadow="0" w:frame="0"/>
            </w:tcBorders>
            <w:shd w:val="clear" w:color="auto" w:fill="auto"/>
            <w:tcMar>
              <w:top w:type="dxa" w:w="80"/>
              <w:left w:type="dxa" w:w="152"/>
              <w:bottom w:type="dxa" w:w="80"/>
              <w:right w:type="dxa" w:w="80"/>
            </w:tcMar>
            <w:vAlign w:val="top"/>
          </w:tcPr>
          <w:p>
            <w:pPr>
              <w:pStyle w:val="Body"/>
              <w:ind w:left="72" w:firstLine="0"/>
            </w:pPr>
            <w:r>
              <w:rPr>
                <w:shd w:val="nil" w:color="auto" w:fill="auto"/>
                <w:rtl w:val="0"/>
                <w:lang w:val="en-US"/>
              </w:rPr>
              <w:t>School Counselor</w:t>
            </w:r>
          </w:p>
        </w:tc>
        <w:tc>
          <w:tcPr>
            <w:tcW w:type="dxa" w:w="2491"/>
            <w:tcBorders>
              <w:top w:val="single" w:color="231f20" w:sz="4" w:space="0" w:shadow="0" w:frame="0"/>
              <w:left w:val="single" w:color="000000" w:sz="24" w:space="0" w:shadow="0" w:frame="0"/>
              <w:bottom w:val="single" w:color="231f20" w:sz="4" w:space="0" w:shadow="0" w:frame="0"/>
              <w:right w:val="single" w:color="231f20" w:sz="4" w:space="0" w:shadow="0" w:frame="0"/>
            </w:tcBorders>
            <w:shd w:val="clear" w:color="auto" w:fill="auto"/>
            <w:tcMar>
              <w:top w:type="dxa" w:w="80"/>
              <w:left w:type="dxa" w:w="152"/>
              <w:bottom w:type="dxa" w:w="80"/>
              <w:right w:type="dxa" w:w="80"/>
            </w:tcMar>
            <w:vAlign w:val="top"/>
          </w:tcPr>
          <w:p>
            <w:pPr>
              <w:pStyle w:val="Body"/>
              <w:ind w:left="72" w:firstLine="0"/>
            </w:pPr>
            <w:r>
              <w:rPr>
                <w:shd w:val="nil" w:color="auto" w:fill="auto"/>
                <w:rtl w:val="0"/>
                <w:lang w:val="en-US"/>
              </w:rPr>
              <w:t>Janice Standish</w:t>
            </w:r>
          </w:p>
        </w:tc>
        <w:tc>
          <w:tcPr>
            <w:tcW w:type="dxa" w:w="1770"/>
            <w:tcBorders>
              <w:top w:val="single" w:color="231f20" w:sz="4" w:space="0" w:shadow="0" w:frame="0"/>
              <w:left w:val="single" w:color="231f20" w:sz="4" w:space="0" w:shadow="0" w:frame="0"/>
              <w:bottom w:val="single" w:color="231f20" w:sz="4" w:space="0" w:shadow="0" w:frame="0"/>
              <w:right w:val="single" w:color="231f20" w:sz="4" w:space="0" w:shadow="0" w:frame="0"/>
            </w:tcBorders>
            <w:shd w:val="clear" w:color="auto" w:fill="auto"/>
            <w:tcMar>
              <w:top w:type="dxa" w:w="80"/>
              <w:left w:type="dxa" w:w="80"/>
              <w:bottom w:type="dxa" w:w="80"/>
              <w:right w:type="dxa" w:w="80"/>
            </w:tcMar>
            <w:vAlign w:val="top"/>
          </w:tcPr>
          <w:p>
            <w:pPr>
              <w:pStyle w:val="Body"/>
              <w:spacing w:after="0"/>
            </w:pPr>
            <w:r>
              <w:rPr>
                <w:shd w:val="nil" w:color="auto" w:fill="auto"/>
                <w:rtl w:val="0"/>
                <w:lang w:val="en-US"/>
              </w:rPr>
              <w:t>304-348-6195</w:t>
            </w:r>
          </w:p>
        </w:tc>
        <w:tc>
          <w:tcPr>
            <w:tcW w:type="dxa" w:w="1770"/>
            <w:tcBorders>
              <w:top w:val="single" w:color="231f20" w:sz="4" w:space="0" w:shadow="0" w:frame="0"/>
              <w:left w:val="single" w:color="231f20" w:sz="4" w:space="0" w:shadow="0" w:frame="0"/>
              <w:bottom w:val="single" w:color="231f20" w:sz="4" w:space="0" w:shadow="0" w:frame="0"/>
              <w:right w:val="single" w:color="231f20" w:sz="4" w:space="0" w:shadow="0" w:frame="0"/>
            </w:tcBorders>
            <w:shd w:val="clear" w:color="auto" w:fill="auto"/>
            <w:tcMar>
              <w:top w:type="dxa" w:w="80"/>
              <w:left w:type="dxa" w:w="80"/>
              <w:bottom w:type="dxa" w:w="80"/>
              <w:right w:type="dxa" w:w="80"/>
            </w:tcMar>
            <w:vAlign w:val="top"/>
          </w:tcPr>
          <w:p/>
        </w:tc>
        <w:tc>
          <w:tcPr>
            <w:tcW w:type="dxa" w:w="1770"/>
            <w:tcBorders>
              <w:top w:val="single" w:color="231f20" w:sz="4" w:space="0" w:shadow="0" w:frame="0"/>
              <w:left w:val="single" w:color="231f20" w:sz="4" w:space="0" w:shadow="0" w:frame="0"/>
              <w:bottom w:val="single" w:color="231f20" w:sz="4" w:space="0" w:shadow="0" w:frame="0"/>
              <w:right w:val="single" w:color="231f20" w:sz="4" w:space="0" w:shadow="0" w:frame="0"/>
            </w:tcBorders>
            <w:shd w:val="clear" w:color="auto" w:fill="auto"/>
            <w:tcMar>
              <w:top w:type="dxa" w:w="80"/>
              <w:left w:type="dxa" w:w="80"/>
              <w:bottom w:type="dxa" w:w="80"/>
              <w:right w:type="dxa" w:w="80"/>
            </w:tcMar>
            <w:vAlign w:val="top"/>
          </w:tcPr>
          <w:p>
            <w:pPr>
              <w:pStyle w:val="Body"/>
              <w:spacing w:after="0"/>
            </w:pPr>
            <w:r>
              <w:rPr>
                <w:shd w:val="nil" w:color="auto" w:fill="auto"/>
                <w:rtl w:val="0"/>
                <w:lang w:val="en-US"/>
              </w:rPr>
              <w:t>304-389-2838</w:t>
            </w:r>
          </w:p>
        </w:tc>
        <w:tc>
          <w:tcPr>
            <w:tcW w:type="dxa" w:w="3070"/>
            <w:tcBorders>
              <w:top w:val="single" w:color="231f20" w:sz="4" w:space="0" w:shadow="0" w:frame="0"/>
              <w:left w:val="single" w:color="231f20" w:sz="4" w:space="0" w:shadow="0" w:frame="0"/>
              <w:bottom w:val="single" w:color="231f20" w:sz="4" w:space="0" w:shadow="0" w:frame="0"/>
              <w:right w:val="single" w:color="000000" w:sz="24" w:space="0" w:shadow="0" w:frame="0"/>
            </w:tcBorders>
            <w:shd w:val="clear" w:color="auto" w:fill="auto"/>
            <w:tcMar>
              <w:top w:type="dxa" w:w="80"/>
              <w:left w:type="dxa" w:w="80"/>
              <w:bottom w:type="dxa" w:w="80"/>
              <w:right w:type="dxa" w:w="80"/>
            </w:tcMar>
            <w:vAlign w:val="top"/>
          </w:tcPr>
          <w:p>
            <w:pPr>
              <w:pStyle w:val="Body"/>
              <w:spacing w:after="0"/>
            </w:pPr>
            <w:r>
              <w:rPr>
                <w:rStyle w:val="Hyperlink.0"/>
              </w:rPr>
              <w:fldChar w:fldCharType="begin" w:fldLock="0"/>
            </w:r>
            <w:r>
              <w:rPr>
                <w:rStyle w:val="Hyperlink.0"/>
              </w:rPr>
              <w:instrText xml:space="preserve"> HYPERLINK "mailto:jstandish@mail.kana.k12.wv.us"</w:instrText>
            </w:r>
            <w:r>
              <w:rPr>
                <w:rStyle w:val="Hyperlink.0"/>
              </w:rPr>
              <w:fldChar w:fldCharType="separate" w:fldLock="0"/>
            </w:r>
            <w:r>
              <w:rPr>
                <w:rStyle w:val="Hyperlink.0"/>
                <w:rtl w:val="0"/>
                <w:lang w:val="en-US"/>
              </w:rPr>
              <w:t>jstandish@mail.kana.k12.wv.us</w:t>
            </w:r>
            <w:r>
              <w:rPr/>
              <w:fldChar w:fldCharType="end" w:fldLock="0"/>
            </w:r>
            <w:r>
              <w:rPr>
                <w:shd w:val="nil" w:color="auto" w:fill="auto"/>
                <w:rtl w:val="0"/>
                <w:lang w:val="en-US"/>
              </w:rPr>
              <w:t xml:space="preserve"> </w:t>
            </w:r>
          </w:p>
        </w:tc>
      </w:tr>
      <w:tr>
        <w:tblPrEx>
          <w:shd w:val="clear" w:color="auto" w:fill="d0ddef"/>
        </w:tblPrEx>
        <w:trPr>
          <w:trHeight w:val="211" w:hRule="exact"/>
        </w:trPr>
        <w:tc>
          <w:tcPr>
            <w:tcW w:type="dxa" w:w="2899"/>
            <w:tcBorders>
              <w:top w:val="single" w:color="231f20" w:sz="4" w:space="0" w:shadow="0" w:frame="0"/>
              <w:left w:val="single" w:color="000000" w:sz="24" w:space="0" w:shadow="0" w:frame="0"/>
              <w:bottom w:val="single" w:color="231f20" w:sz="4" w:space="0" w:shadow="0" w:frame="0"/>
              <w:right w:val="single" w:color="000000" w:sz="24" w:space="0" w:shadow="0" w:frame="0"/>
            </w:tcBorders>
            <w:shd w:val="clear" w:color="auto" w:fill="auto"/>
            <w:tcMar>
              <w:top w:type="dxa" w:w="80"/>
              <w:left w:type="dxa" w:w="152"/>
              <w:bottom w:type="dxa" w:w="80"/>
              <w:right w:type="dxa" w:w="80"/>
            </w:tcMar>
            <w:vAlign w:val="top"/>
          </w:tcPr>
          <w:p>
            <w:pPr>
              <w:pStyle w:val="Body"/>
              <w:ind w:left="72" w:firstLine="0"/>
              <w:rPr>
                <w:shd w:val="nil" w:color="auto" w:fill="auto"/>
              </w:rPr>
            </w:pPr>
            <w:r>
              <w:rPr>
                <w:shd w:val="nil" w:color="auto" w:fill="auto"/>
                <w:rtl w:val="0"/>
                <w:lang w:val="en-US"/>
              </w:rPr>
              <w:t>School Nurse</w:t>
            </w:r>
          </w:p>
          <w:p>
            <w:pPr>
              <w:pStyle w:val="Body"/>
              <w:ind w:left="72" w:firstLine="0"/>
              <w:rPr>
                <w:shd w:val="nil" w:color="auto" w:fill="auto"/>
                <w:lang w:val="en-US"/>
              </w:rPr>
            </w:pPr>
          </w:p>
          <w:p>
            <w:pPr>
              <w:pStyle w:val="Body"/>
              <w:ind w:left="72" w:firstLine="0"/>
              <w:rPr>
                <w:shd w:val="nil" w:color="auto" w:fill="auto"/>
                <w:lang w:val="en-US"/>
              </w:rPr>
            </w:pPr>
          </w:p>
          <w:p>
            <w:pPr>
              <w:pStyle w:val="Body"/>
              <w:ind w:left="72" w:firstLine="0"/>
              <w:rPr>
                <w:shd w:val="nil" w:color="auto" w:fill="auto"/>
                <w:lang w:val="en-US"/>
              </w:rPr>
            </w:pPr>
          </w:p>
          <w:p>
            <w:pPr>
              <w:pStyle w:val="Body"/>
              <w:ind w:left="72" w:firstLine="0"/>
              <w:rPr>
                <w:shd w:val="nil" w:color="auto" w:fill="auto"/>
                <w:lang w:val="en-US"/>
              </w:rPr>
            </w:pPr>
          </w:p>
          <w:p>
            <w:pPr>
              <w:pStyle w:val="Body"/>
              <w:ind w:left="72" w:firstLine="0"/>
              <w:rPr>
                <w:shd w:val="nil" w:color="auto" w:fill="auto"/>
                <w:lang w:val="en-US"/>
              </w:rPr>
            </w:pPr>
          </w:p>
          <w:p>
            <w:pPr>
              <w:pStyle w:val="Body"/>
              <w:ind w:left="72" w:firstLine="0"/>
            </w:pPr>
            <w:r>
              <w:rPr>
                <w:shd w:val="nil" w:color="auto" w:fill="auto"/>
                <w:lang w:val="en-US"/>
              </w:rPr>
            </w:r>
          </w:p>
        </w:tc>
        <w:tc>
          <w:tcPr>
            <w:tcW w:type="dxa" w:w="2491"/>
            <w:tcBorders>
              <w:top w:val="single" w:color="231f20" w:sz="4" w:space="0" w:shadow="0" w:frame="0"/>
              <w:left w:val="single" w:color="000000" w:sz="24" w:space="0" w:shadow="0" w:frame="0"/>
              <w:bottom w:val="single" w:color="231f20" w:sz="4" w:space="0" w:shadow="0" w:frame="0"/>
              <w:right w:val="single" w:color="231f20" w:sz="4" w:space="0" w:shadow="0" w:frame="0"/>
            </w:tcBorders>
            <w:shd w:val="clear" w:color="auto" w:fill="auto"/>
            <w:tcMar>
              <w:top w:type="dxa" w:w="80"/>
              <w:left w:type="dxa" w:w="152"/>
              <w:bottom w:type="dxa" w:w="80"/>
              <w:right w:type="dxa" w:w="80"/>
            </w:tcMar>
            <w:vAlign w:val="top"/>
          </w:tcPr>
          <w:p>
            <w:pPr>
              <w:pStyle w:val="Body"/>
              <w:ind w:left="72" w:firstLine="0"/>
            </w:pPr>
            <w:r>
              <w:rPr>
                <w:shd w:val="nil" w:color="auto" w:fill="auto"/>
                <w:rtl w:val="0"/>
                <w:lang w:val="en-US"/>
              </w:rPr>
              <w:t>Emily Moore</w:t>
            </w:r>
          </w:p>
        </w:tc>
        <w:tc>
          <w:tcPr>
            <w:tcW w:type="dxa" w:w="1770"/>
            <w:tcBorders>
              <w:top w:val="single" w:color="231f20" w:sz="4" w:space="0" w:shadow="0" w:frame="0"/>
              <w:left w:val="single" w:color="231f20" w:sz="4" w:space="0" w:shadow="0" w:frame="0"/>
              <w:bottom w:val="single" w:color="231f20" w:sz="4" w:space="0" w:shadow="0" w:frame="0"/>
              <w:right w:val="single" w:color="231f20" w:sz="4" w:space="0" w:shadow="0" w:frame="0"/>
            </w:tcBorders>
            <w:shd w:val="clear" w:color="auto" w:fill="auto"/>
            <w:tcMar>
              <w:top w:type="dxa" w:w="80"/>
              <w:left w:type="dxa" w:w="80"/>
              <w:bottom w:type="dxa" w:w="80"/>
              <w:right w:type="dxa" w:w="80"/>
            </w:tcMar>
            <w:vAlign w:val="top"/>
          </w:tcPr>
          <w:p>
            <w:pPr>
              <w:pStyle w:val="Body"/>
              <w:spacing w:after="0"/>
            </w:pPr>
            <w:r>
              <w:rPr>
                <w:shd w:val="nil" w:color="auto" w:fill="auto"/>
                <w:rtl w:val="0"/>
                <w:lang w:val="en-US"/>
              </w:rPr>
              <w:t>304-348-6500</w:t>
            </w:r>
          </w:p>
        </w:tc>
        <w:tc>
          <w:tcPr>
            <w:tcW w:type="dxa" w:w="1770"/>
            <w:tcBorders>
              <w:top w:val="single" w:color="231f20" w:sz="4" w:space="0" w:shadow="0" w:frame="0"/>
              <w:left w:val="single" w:color="231f20" w:sz="4" w:space="0" w:shadow="0" w:frame="0"/>
              <w:bottom w:val="single" w:color="231f20" w:sz="4" w:space="0" w:shadow="0" w:frame="0"/>
              <w:right w:val="single" w:color="231f20" w:sz="4" w:space="0" w:shadow="0" w:frame="0"/>
            </w:tcBorders>
            <w:shd w:val="clear" w:color="auto" w:fill="auto"/>
            <w:tcMar>
              <w:top w:type="dxa" w:w="80"/>
              <w:left w:type="dxa" w:w="80"/>
              <w:bottom w:type="dxa" w:w="80"/>
              <w:right w:type="dxa" w:w="80"/>
            </w:tcMar>
            <w:vAlign w:val="top"/>
          </w:tcPr>
          <w:p/>
        </w:tc>
        <w:tc>
          <w:tcPr>
            <w:tcW w:type="dxa" w:w="1770"/>
            <w:tcBorders>
              <w:top w:val="single" w:color="231f20" w:sz="4" w:space="0" w:shadow="0" w:frame="0"/>
              <w:left w:val="single" w:color="231f20" w:sz="4" w:space="0" w:shadow="0" w:frame="0"/>
              <w:bottom w:val="single" w:color="231f20" w:sz="4" w:space="0" w:shadow="0" w:frame="0"/>
              <w:right w:val="single" w:color="231f20" w:sz="4" w:space="0" w:shadow="0" w:frame="0"/>
            </w:tcBorders>
            <w:shd w:val="clear" w:color="auto" w:fill="auto"/>
            <w:tcMar>
              <w:top w:type="dxa" w:w="80"/>
              <w:left w:type="dxa" w:w="80"/>
              <w:bottom w:type="dxa" w:w="80"/>
              <w:right w:type="dxa" w:w="80"/>
            </w:tcMar>
            <w:vAlign w:val="top"/>
          </w:tcPr>
          <w:p>
            <w:pPr>
              <w:pStyle w:val="Body"/>
              <w:spacing w:after="0"/>
            </w:pPr>
            <w:r>
              <w:rPr>
                <w:shd w:val="nil" w:color="auto" w:fill="auto"/>
                <w:rtl w:val="0"/>
                <w:lang w:val="en-US"/>
              </w:rPr>
              <w:t>304-415-6792</w:t>
            </w:r>
          </w:p>
        </w:tc>
        <w:tc>
          <w:tcPr>
            <w:tcW w:type="dxa" w:w="3070"/>
            <w:tcBorders>
              <w:top w:val="single" w:color="231f20" w:sz="4" w:space="0" w:shadow="0" w:frame="0"/>
              <w:left w:val="single" w:color="231f20" w:sz="4" w:space="0" w:shadow="0" w:frame="0"/>
              <w:bottom w:val="single" w:color="231f20" w:sz="4" w:space="0" w:shadow="0" w:frame="0"/>
              <w:right w:val="single" w:color="000000" w:sz="24" w:space="0" w:shadow="0" w:frame="0"/>
            </w:tcBorders>
            <w:shd w:val="clear" w:color="auto" w:fill="auto"/>
            <w:tcMar>
              <w:top w:type="dxa" w:w="80"/>
              <w:left w:type="dxa" w:w="80"/>
              <w:bottom w:type="dxa" w:w="80"/>
              <w:right w:type="dxa" w:w="80"/>
            </w:tcMar>
            <w:vAlign w:val="top"/>
          </w:tcPr>
          <w:p>
            <w:pPr>
              <w:pStyle w:val="Body"/>
              <w:spacing w:after="0"/>
            </w:pPr>
            <w:r>
              <w:rPr>
                <w:rStyle w:val="Hyperlink.0"/>
              </w:rPr>
              <w:fldChar w:fldCharType="begin" w:fldLock="0"/>
            </w:r>
            <w:r>
              <w:rPr>
                <w:rStyle w:val="Hyperlink.0"/>
              </w:rPr>
              <w:instrText xml:space="preserve"> HYPERLINK "mailto:eamoore@mail.kana.k12.wv.us"</w:instrText>
            </w:r>
            <w:r>
              <w:rPr>
                <w:rStyle w:val="Hyperlink.0"/>
              </w:rPr>
              <w:fldChar w:fldCharType="separate" w:fldLock="0"/>
            </w:r>
            <w:r>
              <w:rPr>
                <w:rStyle w:val="Hyperlink.0"/>
                <w:rtl w:val="0"/>
                <w:lang w:val="en-US"/>
              </w:rPr>
              <w:t>eamoore@mail.kana.k12.wv.us</w:t>
            </w:r>
            <w:r>
              <w:rPr/>
              <w:fldChar w:fldCharType="end" w:fldLock="0"/>
            </w:r>
          </w:p>
        </w:tc>
      </w:tr>
      <w:tr>
        <w:tblPrEx>
          <w:shd w:val="clear" w:color="auto" w:fill="d0ddef"/>
        </w:tblPrEx>
        <w:trPr>
          <w:trHeight w:val="202" w:hRule="exact"/>
        </w:trPr>
        <w:tc>
          <w:tcPr>
            <w:tcW w:type="dxa" w:w="2899"/>
            <w:tcBorders>
              <w:top w:val="single" w:color="231f20" w:sz="4" w:space="0" w:shadow="0" w:frame="0"/>
              <w:left w:val="single" w:color="000000" w:sz="24" w:space="0" w:shadow="0" w:frame="0"/>
              <w:bottom w:val="single" w:color="231f20" w:sz="4" w:space="0" w:shadow="0" w:frame="0"/>
              <w:right w:val="single" w:color="000000" w:sz="24" w:space="0" w:shadow="0" w:frame="0"/>
            </w:tcBorders>
            <w:shd w:val="clear" w:color="auto" w:fill="auto"/>
            <w:tcMar>
              <w:top w:type="dxa" w:w="80"/>
              <w:left w:type="dxa" w:w="152"/>
              <w:bottom w:type="dxa" w:w="80"/>
              <w:right w:type="dxa" w:w="80"/>
            </w:tcMar>
            <w:vAlign w:val="top"/>
          </w:tcPr>
          <w:p>
            <w:pPr>
              <w:pStyle w:val="Body"/>
              <w:ind w:left="72" w:firstLine="0"/>
            </w:pPr>
            <w:r>
              <w:rPr>
                <w:shd w:val="nil" w:color="auto" w:fill="auto"/>
                <w:rtl w:val="0"/>
                <w:lang w:val="en-US"/>
              </w:rPr>
              <w:t>Teacher #1</w:t>
            </w:r>
          </w:p>
        </w:tc>
        <w:tc>
          <w:tcPr>
            <w:tcW w:type="dxa" w:w="2491"/>
            <w:tcBorders>
              <w:top w:val="single" w:color="231f20" w:sz="4" w:space="0" w:shadow="0" w:frame="0"/>
              <w:left w:val="single" w:color="000000" w:sz="24" w:space="0" w:shadow="0" w:frame="0"/>
              <w:bottom w:val="single" w:color="231f20" w:sz="4" w:space="0" w:shadow="0" w:frame="0"/>
              <w:right w:val="single" w:color="231f20" w:sz="4" w:space="0" w:shadow="0" w:frame="0"/>
            </w:tcBorders>
            <w:shd w:val="clear" w:color="auto" w:fill="auto"/>
            <w:tcMar>
              <w:top w:type="dxa" w:w="80"/>
              <w:left w:type="dxa" w:w="152"/>
              <w:bottom w:type="dxa" w:w="80"/>
              <w:right w:type="dxa" w:w="80"/>
            </w:tcMar>
            <w:vAlign w:val="top"/>
          </w:tcPr>
          <w:p>
            <w:pPr>
              <w:pStyle w:val="Body"/>
              <w:ind w:left="72" w:firstLine="0"/>
            </w:pPr>
            <w:r>
              <w:rPr>
                <w:shd w:val="nil" w:color="auto" w:fill="auto"/>
                <w:rtl w:val="0"/>
                <w:lang w:val="en-US"/>
              </w:rPr>
              <w:t xml:space="preserve">Lisa Shiltz </w:t>
            </w:r>
            <w:r>
              <w:rPr>
                <w:outline w:val="0"/>
                <w:color w:val="1155cd"/>
                <w:u w:color="1155cd"/>
                <w:shd w:val="nil" w:color="auto" w:fill="auto"/>
                <w:rtl w:val="0"/>
                <w:lang w:val="en-US"/>
                <w14:textFill>
                  <w14:solidFill>
                    <w14:srgbClr w14:val="1155CD"/>
                  </w14:solidFill>
                </w14:textFill>
              </w:rPr>
              <w:t>lshiltz@mail.kana.k12.wv.us</w:t>
            </w:r>
          </w:p>
        </w:tc>
        <w:tc>
          <w:tcPr>
            <w:tcW w:type="dxa" w:w="1770"/>
            <w:tcBorders>
              <w:top w:val="single" w:color="231f20" w:sz="4" w:space="0" w:shadow="0" w:frame="0"/>
              <w:left w:val="single" w:color="231f20" w:sz="4" w:space="0" w:shadow="0" w:frame="0"/>
              <w:bottom w:val="single" w:color="231f20" w:sz="4" w:space="0" w:shadow="0" w:frame="0"/>
              <w:right w:val="single" w:color="231f20" w:sz="4" w:space="0" w:shadow="0" w:frame="0"/>
            </w:tcBorders>
            <w:shd w:val="clear" w:color="auto" w:fill="auto"/>
            <w:tcMar>
              <w:top w:type="dxa" w:w="80"/>
              <w:left w:type="dxa" w:w="80"/>
              <w:bottom w:type="dxa" w:w="80"/>
              <w:right w:type="dxa" w:w="80"/>
            </w:tcMar>
            <w:vAlign w:val="top"/>
          </w:tcPr>
          <w:p>
            <w:pPr>
              <w:pStyle w:val="Body"/>
              <w:spacing w:after="0"/>
            </w:pPr>
            <w:r>
              <w:rPr>
                <w:shd w:val="nil" w:color="auto" w:fill="auto"/>
                <w:rtl w:val="0"/>
                <w:lang w:val="en-US"/>
              </w:rPr>
              <w:t>304-348-6195</w:t>
            </w:r>
          </w:p>
        </w:tc>
        <w:tc>
          <w:tcPr>
            <w:tcW w:type="dxa" w:w="1770"/>
            <w:tcBorders>
              <w:top w:val="single" w:color="231f20" w:sz="4" w:space="0" w:shadow="0" w:frame="0"/>
              <w:left w:val="single" w:color="231f20" w:sz="4" w:space="0" w:shadow="0" w:frame="0"/>
              <w:bottom w:val="single" w:color="231f20" w:sz="4" w:space="0" w:shadow="0" w:frame="0"/>
              <w:right w:val="single" w:color="231f20" w:sz="4" w:space="0" w:shadow="0" w:frame="0"/>
            </w:tcBorders>
            <w:shd w:val="clear" w:color="auto" w:fill="auto"/>
            <w:tcMar>
              <w:top w:type="dxa" w:w="80"/>
              <w:left w:type="dxa" w:w="80"/>
              <w:bottom w:type="dxa" w:w="80"/>
              <w:right w:type="dxa" w:w="80"/>
            </w:tcMar>
            <w:vAlign w:val="top"/>
          </w:tcPr>
          <w:p/>
        </w:tc>
        <w:tc>
          <w:tcPr>
            <w:tcW w:type="dxa" w:w="1770"/>
            <w:tcBorders>
              <w:top w:val="single" w:color="231f20" w:sz="4" w:space="0" w:shadow="0" w:frame="0"/>
              <w:left w:val="single" w:color="231f20" w:sz="4" w:space="0" w:shadow="0" w:frame="0"/>
              <w:bottom w:val="single" w:color="231f20" w:sz="4" w:space="0" w:shadow="0" w:frame="0"/>
              <w:right w:val="single" w:color="231f20" w:sz="4" w:space="0" w:shadow="0" w:frame="0"/>
            </w:tcBorders>
            <w:shd w:val="clear" w:color="auto" w:fill="auto"/>
            <w:tcMar>
              <w:top w:type="dxa" w:w="80"/>
              <w:left w:type="dxa" w:w="80"/>
              <w:bottom w:type="dxa" w:w="80"/>
              <w:right w:type="dxa" w:w="80"/>
            </w:tcMar>
            <w:vAlign w:val="top"/>
          </w:tcPr>
          <w:p>
            <w:pPr>
              <w:pStyle w:val="Body"/>
              <w:spacing w:after="0"/>
            </w:pPr>
            <w:r>
              <w:rPr>
                <w:shd w:val="nil" w:color="auto" w:fill="auto"/>
                <w:rtl w:val="0"/>
                <w:lang w:val="en-US"/>
              </w:rPr>
              <w:t>304-382-1223</w:t>
            </w:r>
          </w:p>
        </w:tc>
        <w:tc>
          <w:tcPr>
            <w:tcW w:type="dxa" w:w="3070"/>
            <w:tcBorders>
              <w:top w:val="single" w:color="231f20" w:sz="4" w:space="0" w:shadow="0" w:frame="0"/>
              <w:left w:val="single" w:color="231f20" w:sz="4" w:space="0" w:shadow="0" w:frame="0"/>
              <w:bottom w:val="single" w:color="231f20" w:sz="4" w:space="0" w:shadow="0" w:frame="0"/>
              <w:right w:val="single" w:color="000000" w:sz="24" w:space="0" w:shadow="0" w:frame="0"/>
            </w:tcBorders>
            <w:shd w:val="clear" w:color="auto" w:fill="auto"/>
            <w:tcMar>
              <w:top w:type="dxa" w:w="80"/>
              <w:left w:type="dxa" w:w="80"/>
              <w:bottom w:type="dxa" w:w="80"/>
              <w:right w:type="dxa" w:w="80"/>
            </w:tcMar>
            <w:vAlign w:val="top"/>
          </w:tcPr>
          <w:p>
            <w:pPr>
              <w:pStyle w:val="Body"/>
              <w:spacing w:after="0"/>
            </w:pPr>
            <w:r>
              <w:rPr>
                <w:rStyle w:val="Hyperlink.0"/>
              </w:rPr>
              <w:fldChar w:fldCharType="begin" w:fldLock="0"/>
            </w:r>
            <w:r>
              <w:rPr>
                <w:rStyle w:val="Hyperlink.0"/>
              </w:rPr>
              <w:instrText xml:space="preserve"> HYPERLINK "mailto:lshiltz@mail.kana.k12.wv.us"</w:instrText>
            </w:r>
            <w:r>
              <w:rPr>
                <w:rStyle w:val="Hyperlink.0"/>
              </w:rPr>
              <w:fldChar w:fldCharType="separate" w:fldLock="0"/>
            </w:r>
            <w:r>
              <w:rPr>
                <w:rStyle w:val="Hyperlink.0"/>
                <w:rtl w:val="0"/>
                <w:lang w:val="en-US"/>
              </w:rPr>
              <w:t>lshiltz@mail.kana.k12.wv.us</w:t>
            </w:r>
            <w:r>
              <w:rPr/>
              <w:fldChar w:fldCharType="end" w:fldLock="0"/>
            </w:r>
          </w:p>
        </w:tc>
      </w:tr>
      <w:tr>
        <w:tblPrEx>
          <w:shd w:val="clear" w:color="auto" w:fill="d0ddef"/>
        </w:tblPrEx>
        <w:trPr>
          <w:trHeight w:val="211" w:hRule="exact"/>
        </w:trPr>
        <w:tc>
          <w:tcPr>
            <w:tcW w:type="dxa" w:w="2899"/>
            <w:tcBorders>
              <w:top w:val="single" w:color="231f20" w:sz="4" w:space="0" w:shadow="0" w:frame="0"/>
              <w:left w:val="single" w:color="000000" w:sz="24" w:space="0" w:shadow="0" w:frame="0"/>
              <w:bottom w:val="single" w:color="231f20" w:sz="4" w:space="0" w:shadow="0" w:frame="0"/>
              <w:right w:val="single" w:color="000000" w:sz="24" w:space="0" w:shadow="0" w:frame="0"/>
            </w:tcBorders>
            <w:shd w:val="clear" w:color="auto" w:fill="auto"/>
            <w:tcMar>
              <w:top w:type="dxa" w:w="80"/>
              <w:left w:type="dxa" w:w="152"/>
              <w:bottom w:type="dxa" w:w="80"/>
              <w:right w:type="dxa" w:w="80"/>
            </w:tcMar>
            <w:vAlign w:val="top"/>
          </w:tcPr>
          <w:p>
            <w:pPr>
              <w:pStyle w:val="Body"/>
              <w:ind w:left="72" w:firstLine="0"/>
            </w:pPr>
            <w:r>
              <w:rPr>
                <w:shd w:val="nil" w:color="auto" w:fill="auto"/>
                <w:rtl w:val="0"/>
                <w:lang w:val="en-US"/>
              </w:rPr>
              <w:t>Teacher #2</w:t>
            </w:r>
          </w:p>
        </w:tc>
        <w:tc>
          <w:tcPr>
            <w:tcW w:type="dxa" w:w="2491"/>
            <w:tcBorders>
              <w:top w:val="single" w:color="231f20" w:sz="4" w:space="0" w:shadow="0" w:frame="0"/>
              <w:left w:val="single" w:color="000000" w:sz="24" w:space="0" w:shadow="0" w:frame="0"/>
              <w:bottom w:val="single" w:color="231f20" w:sz="4" w:space="0" w:shadow="0" w:frame="0"/>
              <w:right w:val="single" w:color="231f20" w:sz="4" w:space="0" w:shadow="0" w:frame="0"/>
            </w:tcBorders>
            <w:shd w:val="clear" w:color="auto" w:fill="auto"/>
            <w:tcMar>
              <w:top w:type="dxa" w:w="80"/>
              <w:left w:type="dxa" w:w="152"/>
              <w:bottom w:type="dxa" w:w="80"/>
              <w:right w:type="dxa" w:w="80"/>
            </w:tcMar>
            <w:vAlign w:val="top"/>
          </w:tcPr>
          <w:p>
            <w:pPr>
              <w:pStyle w:val="Body"/>
              <w:ind w:left="72" w:firstLine="0"/>
            </w:pPr>
            <w:r>
              <w:rPr>
                <w:shd w:val="nil" w:color="auto" w:fill="auto"/>
                <w:rtl w:val="0"/>
                <w:lang w:val="en-US"/>
              </w:rPr>
              <w:t>Teresa Reynolds</w:t>
            </w:r>
          </w:p>
        </w:tc>
        <w:tc>
          <w:tcPr>
            <w:tcW w:type="dxa" w:w="1770"/>
            <w:tcBorders>
              <w:top w:val="single" w:color="231f20" w:sz="4" w:space="0" w:shadow="0" w:frame="0"/>
              <w:left w:val="single" w:color="231f20" w:sz="4" w:space="0" w:shadow="0" w:frame="0"/>
              <w:bottom w:val="single" w:color="231f20" w:sz="4" w:space="0" w:shadow="0" w:frame="0"/>
              <w:right w:val="single" w:color="231f20" w:sz="4" w:space="0" w:shadow="0" w:frame="0"/>
            </w:tcBorders>
            <w:shd w:val="clear" w:color="auto" w:fill="auto"/>
            <w:tcMar>
              <w:top w:type="dxa" w:w="80"/>
              <w:left w:type="dxa" w:w="80"/>
              <w:bottom w:type="dxa" w:w="80"/>
              <w:right w:type="dxa" w:w="80"/>
            </w:tcMar>
            <w:vAlign w:val="top"/>
          </w:tcPr>
          <w:p>
            <w:pPr>
              <w:pStyle w:val="Body"/>
              <w:spacing w:after="0"/>
            </w:pPr>
            <w:r>
              <w:rPr>
                <w:shd w:val="nil" w:color="auto" w:fill="auto"/>
                <w:rtl w:val="0"/>
                <w:lang w:val="en-US"/>
              </w:rPr>
              <w:t>304-348-6195</w:t>
            </w:r>
          </w:p>
        </w:tc>
        <w:tc>
          <w:tcPr>
            <w:tcW w:type="dxa" w:w="1770"/>
            <w:tcBorders>
              <w:top w:val="single" w:color="231f20" w:sz="4" w:space="0" w:shadow="0" w:frame="0"/>
              <w:left w:val="single" w:color="231f20" w:sz="4" w:space="0" w:shadow="0" w:frame="0"/>
              <w:bottom w:val="single" w:color="231f20" w:sz="4" w:space="0" w:shadow="0" w:frame="0"/>
              <w:right w:val="single" w:color="231f20" w:sz="4" w:space="0" w:shadow="0" w:frame="0"/>
            </w:tcBorders>
            <w:shd w:val="clear" w:color="auto" w:fill="auto"/>
            <w:tcMar>
              <w:top w:type="dxa" w:w="80"/>
              <w:left w:type="dxa" w:w="80"/>
              <w:bottom w:type="dxa" w:w="80"/>
              <w:right w:type="dxa" w:w="80"/>
            </w:tcMar>
            <w:vAlign w:val="top"/>
          </w:tcPr>
          <w:p/>
        </w:tc>
        <w:tc>
          <w:tcPr>
            <w:tcW w:type="dxa" w:w="1770"/>
            <w:tcBorders>
              <w:top w:val="single" w:color="231f20" w:sz="4" w:space="0" w:shadow="0" w:frame="0"/>
              <w:left w:val="single" w:color="231f20" w:sz="4" w:space="0" w:shadow="0" w:frame="0"/>
              <w:bottom w:val="single" w:color="231f20" w:sz="4" w:space="0" w:shadow="0" w:frame="0"/>
              <w:right w:val="single" w:color="231f20" w:sz="4" w:space="0" w:shadow="0" w:frame="0"/>
            </w:tcBorders>
            <w:shd w:val="clear" w:color="auto" w:fill="auto"/>
            <w:tcMar>
              <w:top w:type="dxa" w:w="80"/>
              <w:left w:type="dxa" w:w="80"/>
              <w:bottom w:type="dxa" w:w="80"/>
              <w:right w:type="dxa" w:w="80"/>
            </w:tcMar>
            <w:vAlign w:val="top"/>
          </w:tcPr>
          <w:p>
            <w:pPr>
              <w:pStyle w:val="Body"/>
              <w:spacing w:after="0"/>
            </w:pPr>
            <w:r>
              <w:rPr>
                <w:shd w:val="nil" w:color="auto" w:fill="auto"/>
                <w:rtl w:val="0"/>
                <w:lang w:val="en-US"/>
              </w:rPr>
              <w:t>304-419-4429</w:t>
            </w:r>
          </w:p>
        </w:tc>
        <w:tc>
          <w:tcPr>
            <w:tcW w:type="dxa" w:w="3070"/>
            <w:tcBorders>
              <w:top w:val="single" w:color="231f20" w:sz="4" w:space="0" w:shadow="0" w:frame="0"/>
              <w:left w:val="single" w:color="231f20" w:sz="4" w:space="0" w:shadow="0" w:frame="0"/>
              <w:bottom w:val="single" w:color="231f20" w:sz="4" w:space="0" w:shadow="0" w:frame="0"/>
              <w:right w:val="single" w:color="000000" w:sz="24" w:space="0" w:shadow="0" w:frame="0"/>
            </w:tcBorders>
            <w:shd w:val="clear" w:color="auto" w:fill="auto"/>
            <w:tcMar>
              <w:top w:type="dxa" w:w="80"/>
              <w:left w:type="dxa" w:w="80"/>
              <w:bottom w:type="dxa" w:w="80"/>
              <w:right w:type="dxa" w:w="80"/>
            </w:tcMar>
            <w:vAlign w:val="top"/>
          </w:tcPr>
          <w:p>
            <w:pPr>
              <w:pStyle w:val="Body"/>
              <w:spacing w:after="0"/>
            </w:pPr>
            <w:r>
              <w:rPr>
                <w:rStyle w:val="Hyperlink.0"/>
              </w:rPr>
              <w:fldChar w:fldCharType="begin" w:fldLock="0"/>
            </w:r>
            <w:r>
              <w:rPr>
                <w:rStyle w:val="Hyperlink.0"/>
              </w:rPr>
              <w:instrText xml:space="preserve"> HYPERLINK "mailto:treynolds@mail.kana.k12.wv.us"</w:instrText>
            </w:r>
            <w:r>
              <w:rPr>
                <w:rStyle w:val="Hyperlink.0"/>
              </w:rPr>
              <w:fldChar w:fldCharType="separate" w:fldLock="0"/>
            </w:r>
            <w:r>
              <w:rPr>
                <w:rStyle w:val="Hyperlink.0"/>
                <w:rtl w:val="0"/>
                <w:lang w:val="en-US"/>
              </w:rPr>
              <w:t>treynolds@mail.kana.k12.wv.us</w:t>
            </w:r>
            <w:r>
              <w:rPr/>
              <w:fldChar w:fldCharType="end" w:fldLock="0"/>
            </w:r>
            <w:r>
              <w:rPr>
                <w:shd w:val="nil" w:color="auto" w:fill="auto"/>
              </w:rPr>
            </w:r>
          </w:p>
        </w:tc>
      </w:tr>
      <w:tr>
        <w:tblPrEx>
          <w:shd w:val="clear" w:color="auto" w:fill="d0ddef"/>
        </w:tblPrEx>
        <w:trPr>
          <w:trHeight w:val="202" w:hRule="exact"/>
        </w:trPr>
        <w:tc>
          <w:tcPr>
            <w:tcW w:type="dxa" w:w="2899"/>
            <w:tcBorders>
              <w:top w:val="single" w:color="231f20" w:sz="4" w:space="0" w:shadow="0" w:frame="0"/>
              <w:left w:val="single" w:color="000000" w:sz="24" w:space="0" w:shadow="0" w:frame="0"/>
              <w:bottom w:val="single" w:color="231f20" w:sz="4" w:space="0" w:shadow="0" w:frame="0"/>
              <w:right w:val="single" w:color="000000" w:sz="24" w:space="0" w:shadow="0" w:frame="0"/>
            </w:tcBorders>
            <w:shd w:val="clear" w:color="auto" w:fill="auto"/>
            <w:tcMar>
              <w:top w:type="dxa" w:w="80"/>
              <w:left w:type="dxa" w:w="152"/>
              <w:bottom w:type="dxa" w:w="80"/>
              <w:right w:type="dxa" w:w="80"/>
            </w:tcMar>
            <w:vAlign w:val="top"/>
          </w:tcPr>
          <w:p>
            <w:pPr>
              <w:pStyle w:val="Body"/>
              <w:ind w:left="72" w:firstLine="0"/>
            </w:pPr>
            <w:r>
              <w:rPr>
                <w:shd w:val="nil" w:color="auto" w:fill="auto"/>
                <w:rtl w:val="0"/>
                <w:lang w:val="en-US"/>
              </w:rPr>
              <w:t>Service Person</w:t>
            </w:r>
          </w:p>
        </w:tc>
        <w:tc>
          <w:tcPr>
            <w:tcW w:type="dxa" w:w="2491"/>
            <w:tcBorders>
              <w:top w:val="single" w:color="231f20" w:sz="4" w:space="0" w:shadow="0" w:frame="0"/>
              <w:left w:val="single" w:color="000000" w:sz="24" w:space="0" w:shadow="0" w:frame="0"/>
              <w:bottom w:val="single" w:color="231f20" w:sz="4" w:space="0" w:shadow="0" w:frame="0"/>
              <w:right w:val="single" w:color="231f20" w:sz="4" w:space="0" w:shadow="0" w:frame="0"/>
            </w:tcBorders>
            <w:shd w:val="clear" w:color="auto" w:fill="auto"/>
            <w:tcMar>
              <w:top w:type="dxa" w:w="80"/>
              <w:left w:type="dxa" w:w="152"/>
              <w:bottom w:type="dxa" w:w="80"/>
              <w:right w:type="dxa" w:w="80"/>
            </w:tcMar>
            <w:vAlign w:val="top"/>
          </w:tcPr>
          <w:p>
            <w:pPr>
              <w:pStyle w:val="Body"/>
              <w:ind w:left="72" w:firstLine="0"/>
            </w:pPr>
            <w:r>
              <w:rPr>
                <w:shd w:val="nil" w:color="auto" w:fill="auto"/>
                <w:rtl w:val="0"/>
                <w:lang w:val="en-US"/>
              </w:rPr>
              <w:t>Gary Kinder</w:t>
            </w:r>
          </w:p>
        </w:tc>
        <w:tc>
          <w:tcPr>
            <w:tcW w:type="dxa" w:w="1770"/>
            <w:tcBorders>
              <w:top w:val="single" w:color="231f20" w:sz="4" w:space="0" w:shadow="0" w:frame="0"/>
              <w:left w:val="single" w:color="231f20" w:sz="4" w:space="0" w:shadow="0" w:frame="0"/>
              <w:bottom w:val="single" w:color="231f20" w:sz="4" w:space="0" w:shadow="0" w:frame="0"/>
              <w:right w:val="single" w:color="231f20" w:sz="4" w:space="0" w:shadow="0" w:frame="0"/>
            </w:tcBorders>
            <w:shd w:val="clear" w:color="auto" w:fill="auto"/>
            <w:tcMar>
              <w:top w:type="dxa" w:w="80"/>
              <w:left w:type="dxa" w:w="80"/>
              <w:bottom w:type="dxa" w:w="80"/>
              <w:right w:type="dxa" w:w="80"/>
            </w:tcMar>
            <w:vAlign w:val="top"/>
          </w:tcPr>
          <w:p>
            <w:pPr>
              <w:pStyle w:val="Body"/>
              <w:spacing w:after="0"/>
            </w:pPr>
            <w:r>
              <w:rPr>
                <w:shd w:val="nil" w:color="auto" w:fill="auto"/>
                <w:rtl w:val="0"/>
                <w:lang w:val="en-US"/>
              </w:rPr>
              <w:t>304-348-6195</w:t>
            </w:r>
          </w:p>
        </w:tc>
        <w:tc>
          <w:tcPr>
            <w:tcW w:type="dxa" w:w="1770"/>
            <w:tcBorders>
              <w:top w:val="single" w:color="231f20" w:sz="4" w:space="0" w:shadow="0" w:frame="0"/>
              <w:left w:val="single" w:color="231f20" w:sz="4" w:space="0" w:shadow="0" w:frame="0"/>
              <w:bottom w:val="single" w:color="231f20" w:sz="4" w:space="0" w:shadow="0" w:frame="0"/>
              <w:right w:val="single" w:color="231f20" w:sz="4" w:space="0" w:shadow="0" w:frame="0"/>
            </w:tcBorders>
            <w:shd w:val="clear" w:color="auto" w:fill="auto"/>
            <w:tcMar>
              <w:top w:type="dxa" w:w="80"/>
              <w:left w:type="dxa" w:w="80"/>
              <w:bottom w:type="dxa" w:w="80"/>
              <w:right w:type="dxa" w:w="80"/>
            </w:tcMar>
            <w:vAlign w:val="top"/>
          </w:tcPr>
          <w:p/>
        </w:tc>
        <w:tc>
          <w:tcPr>
            <w:tcW w:type="dxa" w:w="1770"/>
            <w:tcBorders>
              <w:top w:val="single" w:color="231f20" w:sz="4" w:space="0" w:shadow="0" w:frame="0"/>
              <w:left w:val="single" w:color="231f20" w:sz="4" w:space="0" w:shadow="0" w:frame="0"/>
              <w:bottom w:val="single" w:color="231f20" w:sz="4" w:space="0" w:shadow="0" w:frame="0"/>
              <w:right w:val="single" w:color="231f20" w:sz="4" w:space="0" w:shadow="0" w:frame="0"/>
            </w:tcBorders>
            <w:shd w:val="clear" w:color="auto" w:fill="auto"/>
            <w:tcMar>
              <w:top w:type="dxa" w:w="80"/>
              <w:left w:type="dxa" w:w="80"/>
              <w:bottom w:type="dxa" w:w="80"/>
              <w:right w:type="dxa" w:w="80"/>
            </w:tcMar>
            <w:vAlign w:val="top"/>
          </w:tcPr>
          <w:p>
            <w:pPr>
              <w:pStyle w:val="Body"/>
              <w:spacing w:after="0"/>
            </w:pPr>
            <w:r>
              <w:rPr>
                <w:shd w:val="nil" w:color="auto" w:fill="auto"/>
                <w:rtl w:val="0"/>
                <w:lang w:val="en-US"/>
              </w:rPr>
              <w:t>304-533-1455</w:t>
            </w:r>
          </w:p>
        </w:tc>
        <w:tc>
          <w:tcPr>
            <w:tcW w:type="dxa" w:w="3070"/>
            <w:tcBorders>
              <w:top w:val="single" w:color="231f20" w:sz="4" w:space="0" w:shadow="0" w:frame="0"/>
              <w:left w:val="single" w:color="231f20" w:sz="4" w:space="0" w:shadow="0" w:frame="0"/>
              <w:bottom w:val="single" w:color="231f20" w:sz="4" w:space="0" w:shadow="0" w:frame="0"/>
              <w:right w:val="single" w:color="000000" w:sz="24" w:space="0" w:shadow="0" w:frame="0"/>
            </w:tcBorders>
            <w:shd w:val="clear" w:color="auto" w:fill="auto"/>
            <w:tcMar>
              <w:top w:type="dxa" w:w="80"/>
              <w:left w:type="dxa" w:w="80"/>
              <w:bottom w:type="dxa" w:w="80"/>
              <w:right w:type="dxa" w:w="80"/>
            </w:tcMar>
            <w:vAlign w:val="top"/>
          </w:tcPr>
          <w:p>
            <w:pPr>
              <w:pStyle w:val="Body"/>
              <w:spacing w:after="0"/>
            </w:pPr>
            <w:r>
              <w:rPr>
                <w:rStyle w:val="Hyperlink.0"/>
              </w:rPr>
              <w:fldChar w:fldCharType="begin" w:fldLock="0"/>
            </w:r>
            <w:r>
              <w:rPr>
                <w:rStyle w:val="Hyperlink.0"/>
              </w:rPr>
              <w:instrText xml:space="preserve"> HYPERLINK "mailto:gkinder@mail.kana.k12.wv.us"</w:instrText>
            </w:r>
            <w:r>
              <w:rPr>
                <w:rStyle w:val="Hyperlink.0"/>
              </w:rPr>
              <w:fldChar w:fldCharType="separate" w:fldLock="0"/>
            </w:r>
            <w:r>
              <w:rPr>
                <w:rStyle w:val="Hyperlink.0"/>
                <w:rtl w:val="0"/>
                <w:lang w:val="en-US"/>
              </w:rPr>
              <w:t>gkinder@mail.kana.k12.wv.us</w:t>
            </w:r>
            <w:r>
              <w:rPr/>
              <w:fldChar w:fldCharType="end" w:fldLock="0"/>
            </w:r>
          </w:p>
        </w:tc>
      </w:tr>
      <w:tr>
        <w:tblPrEx>
          <w:shd w:val="clear" w:color="auto" w:fill="d0ddef"/>
        </w:tblPrEx>
        <w:trPr>
          <w:trHeight w:val="211" w:hRule="exact"/>
        </w:trPr>
        <w:tc>
          <w:tcPr>
            <w:tcW w:type="dxa" w:w="2899"/>
            <w:tcBorders>
              <w:top w:val="single" w:color="231f20" w:sz="4" w:space="0" w:shadow="0" w:frame="0"/>
              <w:left w:val="single" w:color="000000" w:sz="24" w:space="0" w:shadow="0" w:frame="0"/>
              <w:bottom w:val="single" w:color="231f20" w:sz="4" w:space="0" w:shadow="0" w:frame="0"/>
              <w:right w:val="single" w:color="000000" w:sz="24" w:space="0" w:shadow="0" w:frame="0"/>
            </w:tcBorders>
            <w:shd w:val="clear" w:color="auto" w:fill="auto"/>
            <w:tcMar>
              <w:top w:type="dxa" w:w="80"/>
              <w:left w:type="dxa" w:w="152"/>
              <w:bottom w:type="dxa" w:w="80"/>
              <w:right w:type="dxa" w:w="80"/>
            </w:tcMar>
            <w:vAlign w:val="top"/>
          </w:tcPr>
          <w:p>
            <w:pPr>
              <w:pStyle w:val="Body"/>
              <w:ind w:left="72" w:firstLine="0"/>
            </w:pPr>
            <w:r>
              <w:rPr>
                <w:shd w:val="nil" w:color="auto" w:fill="auto"/>
                <w:rtl w:val="0"/>
                <w:lang w:val="en-US"/>
              </w:rPr>
              <w:t>Parent #1 (LPN Student Pres)</w:t>
            </w:r>
          </w:p>
        </w:tc>
        <w:tc>
          <w:tcPr>
            <w:tcW w:type="dxa" w:w="2491"/>
            <w:tcBorders>
              <w:top w:val="single" w:color="231f20" w:sz="4" w:space="0" w:shadow="0" w:frame="0"/>
              <w:left w:val="single" w:color="000000" w:sz="24" w:space="0" w:shadow="0" w:frame="0"/>
              <w:bottom w:val="single" w:color="231f20" w:sz="4" w:space="0" w:shadow="0" w:frame="0"/>
              <w:right w:val="single" w:color="231f20" w:sz="4" w:space="0" w:shadow="0" w:frame="0"/>
            </w:tcBorders>
            <w:shd w:val="clear" w:color="auto" w:fill="auto"/>
            <w:tcMar>
              <w:top w:type="dxa" w:w="80"/>
              <w:left w:type="dxa" w:w="152"/>
              <w:bottom w:type="dxa" w:w="80"/>
              <w:right w:type="dxa" w:w="80"/>
            </w:tcMar>
            <w:vAlign w:val="top"/>
          </w:tcPr>
          <w:p>
            <w:pPr>
              <w:pStyle w:val="Body"/>
              <w:ind w:left="72" w:firstLine="0"/>
            </w:pPr>
            <w:r>
              <w:rPr>
                <w:shd w:val="nil" w:color="auto" w:fill="auto"/>
                <w:rtl w:val="0"/>
                <w:lang w:val="en-US"/>
              </w:rPr>
              <w:t>To be named in Sept.</w:t>
            </w:r>
          </w:p>
        </w:tc>
        <w:tc>
          <w:tcPr>
            <w:tcW w:type="dxa" w:w="1770"/>
            <w:tcBorders>
              <w:top w:val="single" w:color="231f20" w:sz="4" w:space="0" w:shadow="0" w:frame="0"/>
              <w:left w:val="single" w:color="231f20" w:sz="4" w:space="0" w:shadow="0" w:frame="0"/>
              <w:bottom w:val="single" w:color="231f20" w:sz="4" w:space="0" w:shadow="0" w:frame="0"/>
              <w:right w:val="single" w:color="231f20" w:sz="4" w:space="0" w:shadow="0" w:frame="0"/>
            </w:tcBorders>
            <w:shd w:val="clear" w:color="auto" w:fill="auto"/>
            <w:tcMar>
              <w:top w:type="dxa" w:w="80"/>
              <w:left w:type="dxa" w:w="80"/>
              <w:bottom w:type="dxa" w:w="80"/>
              <w:right w:type="dxa" w:w="80"/>
            </w:tcMar>
            <w:vAlign w:val="top"/>
          </w:tcPr>
          <w:p/>
        </w:tc>
        <w:tc>
          <w:tcPr>
            <w:tcW w:type="dxa" w:w="1770"/>
            <w:tcBorders>
              <w:top w:val="single" w:color="231f20" w:sz="4" w:space="0" w:shadow="0" w:frame="0"/>
              <w:left w:val="single" w:color="231f20" w:sz="4" w:space="0" w:shadow="0" w:frame="0"/>
              <w:bottom w:val="single" w:color="231f20" w:sz="4" w:space="0" w:shadow="0" w:frame="0"/>
              <w:right w:val="single" w:color="231f20" w:sz="4" w:space="0" w:shadow="0" w:frame="0"/>
            </w:tcBorders>
            <w:shd w:val="clear" w:color="auto" w:fill="auto"/>
            <w:tcMar>
              <w:top w:type="dxa" w:w="80"/>
              <w:left w:type="dxa" w:w="80"/>
              <w:bottom w:type="dxa" w:w="80"/>
              <w:right w:type="dxa" w:w="80"/>
            </w:tcMar>
            <w:vAlign w:val="top"/>
          </w:tcPr>
          <w:p/>
        </w:tc>
        <w:tc>
          <w:tcPr>
            <w:tcW w:type="dxa" w:w="1770"/>
            <w:tcBorders>
              <w:top w:val="single" w:color="231f20" w:sz="4" w:space="0" w:shadow="0" w:frame="0"/>
              <w:left w:val="single" w:color="231f20" w:sz="4" w:space="0" w:shadow="0" w:frame="0"/>
              <w:bottom w:val="single" w:color="231f20" w:sz="4" w:space="0" w:shadow="0" w:frame="0"/>
              <w:right w:val="single" w:color="231f20" w:sz="4" w:space="0" w:shadow="0" w:frame="0"/>
            </w:tcBorders>
            <w:shd w:val="clear" w:color="auto" w:fill="auto"/>
            <w:tcMar>
              <w:top w:type="dxa" w:w="80"/>
              <w:left w:type="dxa" w:w="80"/>
              <w:bottom w:type="dxa" w:w="80"/>
              <w:right w:type="dxa" w:w="80"/>
            </w:tcMar>
            <w:vAlign w:val="top"/>
          </w:tcPr>
          <w:p/>
        </w:tc>
        <w:tc>
          <w:tcPr>
            <w:tcW w:type="dxa" w:w="3070"/>
            <w:tcBorders>
              <w:top w:val="single" w:color="231f20" w:sz="4" w:space="0" w:shadow="0" w:frame="0"/>
              <w:left w:val="single" w:color="231f20" w:sz="4" w:space="0" w:shadow="0" w:frame="0"/>
              <w:bottom w:val="single" w:color="231f20" w:sz="4" w:space="0" w:shadow="0" w:frame="0"/>
              <w:right w:val="single" w:color="000000" w:sz="24"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310" w:hRule="exact"/>
        </w:trPr>
        <w:tc>
          <w:tcPr>
            <w:tcW w:type="dxa" w:w="2899"/>
            <w:tcBorders>
              <w:top w:val="single" w:color="231f20" w:sz="4" w:space="0" w:shadow="0" w:frame="0"/>
              <w:left w:val="single" w:color="000000" w:sz="24" w:space="0" w:shadow="0" w:frame="0"/>
              <w:bottom w:val="single" w:color="000000" w:sz="24" w:space="0" w:shadow="0" w:frame="0"/>
              <w:right w:val="single" w:color="000000" w:sz="24" w:space="0" w:shadow="0" w:frame="0"/>
            </w:tcBorders>
            <w:shd w:val="clear" w:color="auto" w:fill="auto"/>
            <w:tcMar>
              <w:top w:type="dxa" w:w="80"/>
              <w:left w:type="dxa" w:w="152"/>
              <w:bottom w:type="dxa" w:w="80"/>
              <w:right w:type="dxa" w:w="80"/>
            </w:tcMar>
            <w:vAlign w:val="top"/>
          </w:tcPr>
          <w:p>
            <w:pPr>
              <w:pStyle w:val="Body"/>
              <w:ind w:left="72" w:firstLine="0"/>
            </w:pPr>
            <w:r>
              <w:rPr>
                <w:shd w:val="nil" w:color="auto" w:fill="auto"/>
                <w:rtl w:val="0"/>
                <w:lang w:val="en-US"/>
              </w:rPr>
              <w:t>Parent #2 (LPN Student VP)</w:t>
            </w:r>
          </w:p>
        </w:tc>
        <w:tc>
          <w:tcPr>
            <w:tcW w:type="dxa" w:w="2491"/>
            <w:tcBorders>
              <w:top w:val="single" w:color="231f20" w:sz="4" w:space="0" w:shadow="0" w:frame="0"/>
              <w:left w:val="single" w:color="000000" w:sz="24" w:space="0" w:shadow="0" w:frame="0"/>
              <w:bottom w:val="single" w:color="000000" w:sz="24" w:space="0" w:shadow="0" w:frame="0"/>
              <w:right w:val="single" w:color="231f20" w:sz="4" w:space="0" w:shadow="0" w:frame="0"/>
            </w:tcBorders>
            <w:shd w:val="clear" w:color="auto" w:fill="auto"/>
            <w:tcMar>
              <w:top w:type="dxa" w:w="80"/>
              <w:left w:type="dxa" w:w="152"/>
              <w:bottom w:type="dxa" w:w="80"/>
              <w:right w:type="dxa" w:w="80"/>
            </w:tcMar>
            <w:vAlign w:val="top"/>
          </w:tcPr>
          <w:p>
            <w:pPr>
              <w:pStyle w:val="Body"/>
              <w:ind w:left="72" w:firstLine="0"/>
            </w:pPr>
            <w:r>
              <w:rPr>
                <w:shd w:val="nil" w:color="auto" w:fill="auto"/>
                <w:rtl w:val="0"/>
                <w:lang w:val="en-US"/>
              </w:rPr>
              <w:t>To be named in Sept.</w:t>
            </w:r>
          </w:p>
        </w:tc>
        <w:tc>
          <w:tcPr>
            <w:tcW w:type="dxa" w:w="1770"/>
            <w:tcBorders>
              <w:top w:val="single" w:color="231f20" w:sz="4" w:space="0" w:shadow="0" w:frame="0"/>
              <w:left w:val="single" w:color="231f20" w:sz="4" w:space="0" w:shadow="0" w:frame="0"/>
              <w:bottom w:val="single" w:color="000000" w:sz="24" w:space="0" w:shadow="0" w:frame="0"/>
              <w:right w:val="single" w:color="231f20" w:sz="4" w:space="0" w:shadow="0" w:frame="0"/>
            </w:tcBorders>
            <w:shd w:val="clear" w:color="auto" w:fill="auto"/>
            <w:tcMar>
              <w:top w:type="dxa" w:w="80"/>
              <w:left w:type="dxa" w:w="80"/>
              <w:bottom w:type="dxa" w:w="80"/>
              <w:right w:type="dxa" w:w="80"/>
            </w:tcMar>
            <w:vAlign w:val="top"/>
          </w:tcPr>
          <w:p/>
        </w:tc>
        <w:tc>
          <w:tcPr>
            <w:tcW w:type="dxa" w:w="1770"/>
            <w:tcBorders>
              <w:top w:val="single" w:color="231f20" w:sz="4" w:space="0" w:shadow="0" w:frame="0"/>
              <w:left w:val="single" w:color="231f20" w:sz="4" w:space="0" w:shadow="0" w:frame="0"/>
              <w:bottom w:val="single" w:color="000000" w:sz="24" w:space="0" w:shadow="0" w:frame="0"/>
              <w:right w:val="single" w:color="231f20" w:sz="4" w:space="0" w:shadow="0" w:frame="0"/>
            </w:tcBorders>
            <w:shd w:val="clear" w:color="auto" w:fill="auto"/>
            <w:tcMar>
              <w:top w:type="dxa" w:w="80"/>
              <w:left w:type="dxa" w:w="80"/>
              <w:bottom w:type="dxa" w:w="80"/>
              <w:right w:type="dxa" w:w="80"/>
            </w:tcMar>
            <w:vAlign w:val="top"/>
          </w:tcPr>
          <w:p/>
        </w:tc>
        <w:tc>
          <w:tcPr>
            <w:tcW w:type="dxa" w:w="1770"/>
            <w:tcBorders>
              <w:top w:val="single" w:color="231f20" w:sz="4" w:space="0" w:shadow="0" w:frame="0"/>
              <w:left w:val="single" w:color="231f20" w:sz="4" w:space="0" w:shadow="0" w:frame="0"/>
              <w:bottom w:val="single" w:color="000000" w:sz="24" w:space="0" w:shadow="0" w:frame="0"/>
              <w:right w:val="single" w:color="231f20" w:sz="4" w:space="0" w:shadow="0" w:frame="0"/>
            </w:tcBorders>
            <w:shd w:val="clear" w:color="auto" w:fill="auto"/>
            <w:tcMar>
              <w:top w:type="dxa" w:w="80"/>
              <w:left w:type="dxa" w:w="80"/>
              <w:bottom w:type="dxa" w:w="80"/>
              <w:right w:type="dxa" w:w="80"/>
            </w:tcMar>
            <w:vAlign w:val="top"/>
          </w:tcPr>
          <w:p/>
        </w:tc>
        <w:tc>
          <w:tcPr>
            <w:tcW w:type="dxa" w:w="3070"/>
            <w:tcBorders>
              <w:top w:val="single" w:color="231f20" w:sz="4" w:space="0" w:shadow="0" w:frame="0"/>
              <w:left w:val="single" w:color="231f20" w:sz="4" w:space="0" w:shadow="0" w:frame="0"/>
              <w:bottom w:val="single" w:color="000000" w:sz="24" w:space="0" w:shadow="0" w:frame="0"/>
              <w:right w:val="single" w:color="000000" w:sz="24"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239" w:hRule="exact"/>
        </w:trPr>
        <w:tc>
          <w:tcPr>
            <w:tcW w:type="dxa" w:w="13770"/>
            <w:gridSpan w:val="6"/>
            <w:tcBorders>
              <w:top w:val="single" w:color="000000" w:sz="24" w:space="0" w:shadow="0" w:frame="0"/>
              <w:left w:val="single" w:color="000000" w:sz="24" w:space="0" w:shadow="0" w:frame="0"/>
              <w:bottom w:val="single" w:color="000000" w:sz="24" w:space="0" w:shadow="0" w:frame="0"/>
              <w:right w:val="single" w:color="000000" w:sz="24" w:space="0" w:shadow="0" w:frame="0"/>
            </w:tcBorders>
            <w:shd w:val="clear" w:color="auto" w:fill="auto"/>
            <w:tcMar>
              <w:top w:type="dxa" w:w="80"/>
              <w:left w:type="dxa" w:w="80"/>
              <w:bottom w:type="dxa" w:w="80"/>
              <w:right w:type="dxa" w:w="80"/>
            </w:tcMar>
            <w:vAlign w:val="center"/>
          </w:tcPr>
          <w:p>
            <w:pPr>
              <w:pStyle w:val="Body"/>
              <w:spacing w:after="0"/>
              <w:jc w:val="center"/>
            </w:pPr>
            <w:r>
              <w:rPr>
                <w:shd w:val="nil" w:color="auto" w:fill="auto"/>
                <w:rtl w:val="0"/>
                <w:lang w:val="en-US"/>
              </w:rPr>
              <w:t>The following are recommended members</w:t>
            </w:r>
          </w:p>
        </w:tc>
      </w:tr>
      <w:tr>
        <w:tblPrEx>
          <w:shd w:val="clear" w:color="auto" w:fill="d0ddef"/>
        </w:tblPrEx>
        <w:trPr>
          <w:trHeight w:val="356" w:hRule="exact"/>
        </w:trPr>
        <w:tc>
          <w:tcPr>
            <w:tcW w:type="dxa" w:w="2899"/>
            <w:tcBorders>
              <w:top w:val="single" w:color="000000" w:sz="24" w:space="0" w:shadow="0" w:frame="0"/>
              <w:left w:val="single" w:color="000000" w:sz="24" w:space="0" w:shadow="0" w:frame="0"/>
              <w:bottom w:val="single" w:color="231f20" w:sz="4" w:space="0" w:shadow="0" w:frame="0"/>
              <w:right w:val="single" w:color="000000" w:sz="24" w:space="0" w:shadow="0" w:frame="0"/>
            </w:tcBorders>
            <w:shd w:val="clear" w:color="auto" w:fill="auto"/>
            <w:tcMar>
              <w:top w:type="dxa" w:w="80"/>
              <w:left w:type="dxa" w:w="155"/>
              <w:bottom w:type="dxa" w:w="80"/>
              <w:right w:type="dxa" w:w="80"/>
            </w:tcMar>
            <w:vAlign w:val="top"/>
          </w:tcPr>
          <w:p>
            <w:pPr>
              <w:pStyle w:val="Body"/>
              <w:spacing w:after="0"/>
              <w:ind w:left="75" w:firstLine="0"/>
            </w:pPr>
            <w:r>
              <w:rPr>
                <w:shd w:val="nil" w:color="auto" w:fill="auto"/>
                <w:rtl w:val="0"/>
                <w:lang w:val="en-US"/>
              </w:rPr>
              <w:t>County Board Member</w:t>
            </w:r>
          </w:p>
        </w:tc>
        <w:tc>
          <w:tcPr>
            <w:tcW w:type="dxa" w:w="2491"/>
            <w:tcBorders>
              <w:top w:val="single" w:color="231f20" w:sz="4" w:space="0" w:shadow="0" w:frame="0"/>
              <w:left w:val="single" w:color="000000" w:sz="24" w:space="0" w:shadow="0" w:frame="0"/>
              <w:bottom w:val="single" w:color="231f20" w:sz="4" w:space="0" w:shadow="0" w:frame="0"/>
              <w:right w:val="single" w:color="231f20" w:sz="4" w:space="0" w:shadow="0" w:frame="0"/>
            </w:tcBorders>
            <w:shd w:val="clear" w:color="auto" w:fill="auto"/>
            <w:tcMar>
              <w:top w:type="dxa" w:w="80"/>
              <w:left w:type="dxa" w:w="80"/>
              <w:bottom w:type="dxa" w:w="80"/>
              <w:right w:type="dxa" w:w="80"/>
            </w:tcMar>
            <w:vAlign w:val="top"/>
          </w:tcPr>
          <w:p/>
        </w:tc>
        <w:tc>
          <w:tcPr>
            <w:tcW w:type="dxa" w:w="1770"/>
            <w:tcBorders>
              <w:top w:val="single" w:color="231f20" w:sz="4" w:space="0" w:shadow="0" w:frame="0"/>
              <w:left w:val="single" w:color="231f20" w:sz="4" w:space="0" w:shadow="0" w:frame="0"/>
              <w:bottom w:val="single" w:color="231f20" w:sz="4" w:space="0" w:shadow="0" w:frame="0"/>
              <w:right w:val="single" w:color="231f20" w:sz="4" w:space="0" w:shadow="0" w:frame="0"/>
            </w:tcBorders>
            <w:shd w:val="clear" w:color="auto" w:fill="auto"/>
            <w:tcMar>
              <w:top w:type="dxa" w:w="80"/>
              <w:left w:type="dxa" w:w="80"/>
              <w:bottom w:type="dxa" w:w="80"/>
              <w:right w:type="dxa" w:w="80"/>
            </w:tcMar>
            <w:vAlign w:val="top"/>
          </w:tcPr>
          <w:p/>
        </w:tc>
        <w:tc>
          <w:tcPr>
            <w:tcW w:type="dxa" w:w="1770"/>
            <w:tcBorders>
              <w:top w:val="single" w:color="231f20" w:sz="4" w:space="0" w:shadow="0" w:frame="0"/>
              <w:left w:val="single" w:color="231f20" w:sz="4" w:space="0" w:shadow="0" w:frame="0"/>
              <w:bottom w:val="single" w:color="231f20" w:sz="4" w:space="0" w:shadow="0" w:frame="0"/>
              <w:right w:val="single" w:color="231f20" w:sz="4" w:space="0" w:shadow="0" w:frame="0"/>
            </w:tcBorders>
            <w:shd w:val="clear" w:color="auto" w:fill="auto"/>
            <w:tcMar>
              <w:top w:type="dxa" w:w="80"/>
              <w:left w:type="dxa" w:w="80"/>
              <w:bottom w:type="dxa" w:w="80"/>
              <w:right w:type="dxa" w:w="80"/>
            </w:tcMar>
            <w:vAlign w:val="top"/>
          </w:tcPr>
          <w:p/>
        </w:tc>
        <w:tc>
          <w:tcPr>
            <w:tcW w:type="dxa" w:w="1770"/>
            <w:tcBorders>
              <w:top w:val="single" w:color="231f20" w:sz="4" w:space="0" w:shadow="0" w:frame="0"/>
              <w:left w:val="single" w:color="231f20" w:sz="4" w:space="0" w:shadow="0" w:frame="0"/>
              <w:bottom w:val="single" w:color="231f20" w:sz="4" w:space="0" w:shadow="0" w:frame="0"/>
              <w:right w:val="single" w:color="231f20" w:sz="4" w:space="0" w:shadow="0" w:frame="0"/>
            </w:tcBorders>
            <w:shd w:val="clear" w:color="auto" w:fill="auto"/>
            <w:tcMar>
              <w:top w:type="dxa" w:w="80"/>
              <w:left w:type="dxa" w:w="80"/>
              <w:bottom w:type="dxa" w:w="80"/>
              <w:right w:type="dxa" w:w="80"/>
            </w:tcMar>
            <w:vAlign w:val="top"/>
          </w:tcPr>
          <w:p/>
        </w:tc>
        <w:tc>
          <w:tcPr>
            <w:tcW w:type="dxa" w:w="3070"/>
            <w:tcBorders>
              <w:top w:val="single" w:color="231f20" w:sz="4" w:space="0" w:shadow="0" w:frame="0"/>
              <w:left w:val="single" w:color="231f20" w:sz="4" w:space="0" w:shadow="0" w:frame="0"/>
              <w:bottom w:val="single" w:color="231f20" w:sz="4" w:space="0" w:shadow="0" w:frame="0"/>
              <w:right w:val="single" w:color="000000" w:sz="24"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436" w:hRule="exact"/>
        </w:trPr>
        <w:tc>
          <w:tcPr>
            <w:tcW w:type="dxa" w:w="2899"/>
            <w:tcBorders>
              <w:top w:val="single" w:color="231f20" w:sz="4" w:space="0" w:shadow="0" w:frame="0"/>
              <w:left w:val="single" w:color="000000" w:sz="24" w:space="0" w:shadow="0" w:frame="0"/>
              <w:bottom w:val="single" w:color="231f20" w:sz="4" w:space="0" w:shadow="0" w:frame="0"/>
              <w:right w:val="single" w:color="000000" w:sz="24" w:space="0" w:shadow="0" w:frame="0"/>
            </w:tcBorders>
            <w:shd w:val="clear" w:color="auto" w:fill="auto"/>
            <w:tcMar>
              <w:top w:type="dxa" w:w="80"/>
              <w:left w:type="dxa" w:w="155"/>
              <w:bottom w:type="dxa" w:w="80"/>
              <w:right w:type="dxa" w:w="80"/>
            </w:tcMar>
            <w:vAlign w:val="top"/>
          </w:tcPr>
          <w:p>
            <w:pPr>
              <w:pStyle w:val="Body"/>
              <w:spacing w:after="0"/>
              <w:ind w:left="75" w:firstLine="0"/>
            </w:pPr>
            <w:r>
              <w:rPr>
                <w:shd w:val="nil" w:color="auto" w:fill="auto"/>
                <w:rtl w:val="0"/>
                <w:lang w:val="en-US"/>
              </w:rPr>
              <w:t>School Based Community Mental Health Professional</w:t>
            </w:r>
          </w:p>
        </w:tc>
        <w:tc>
          <w:tcPr>
            <w:tcW w:type="dxa" w:w="2491"/>
            <w:tcBorders>
              <w:top w:val="single" w:color="231f20" w:sz="4" w:space="0" w:shadow="0" w:frame="0"/>
              <w:left w:val="single" w:color="000000" w:sz="24" w:space="0" w:shadow="0" w:frame="0"/>
              <w:bottom w:val="single" w:color="231f20" w:sz="4" w:space="0" w:shadow="0" w:frame="0"/>
              <w:right w:val="single" w:color="231f20" w:sz="4" w:space="0" w:shadow="0" w:frame="0"/>
            </w:tcBorders>
            <w:shd w:val="clear" w:color="auto" w:fill="auto"/>
            <w:tcMar>
              <w:top w:type="dxa" w:w="80"/>
              <w:left w:type="dxa" w:w="80"/>
              <w:bottom w:type="dxa" w:w="80"/>
              <w:right w:type="dxa" w:w="80"/>
            </w:tcMar>
            <w:vAlign w:val="top"/>
          </w:tcPr>
          <w:p/>
        </w:tc>
        <w:tc>
          <w:tcPr>
            <w:tcW w:type="dxa" w:w="1770"/>
            <w:tcBorders>
              <w:top w:val="single" w:color="231f20" w:sz="4" w:space="0" w:shadow="0" w:frame="0"/>
              <w:left w:val="single" w:color="231f20" w:sz="4" w:space="0" w:shadow="0" w:frame="0"/>
              <w:bottom w:val="single" w:color="231f20" w:sz="4" w:space="0" w:shadow="0" w:frame="0"/>
              <w:right w:val="single" w:color="231f20" w:sz="4" w:space="0" w:shadow="0" w:frame="0"/>
            </w:tcBorders>
            <w:shd w:val="clear" w:color="auto" w:fill="auto"/>
            <w:tcMar>
              <w:top w:type="dxa" w:w="80"/>
              <w:left w:type="dxa" w:w="80"/>
              <w:bottom w:type="dxa" w:w="80"/>
              <w:right w:type="dxa" w:w="80"/>
            </w:tcMar>
            <w:vAlign w:val="top"/>
          </w:tcPr>
          <w:p/>
        </w:tc>
        <w:tc>
          <w:tcPr>
            <w:tcW w:type="dxa" w:w="1770"/>
            <w:tcBorders>
              <w:top w:val="single" w:color="231f20" w:sz="4" w:space="0" w:shadow="0" w:frame="0"/>
              <w:left w:val="single" w:color="231f20" w:sz="4" w:space="0" w:shadow="0" w:frame="0"/>
              <w:bottom w:val="single" w:color="231f20" w:sz="4" w:space="0" w:shadow="0" w:frame="0"/>
              <w:right w:val="single" w:color="231f20" w:sz="4" w:space="0" w:shadow="0" w:frame="0"/>
            </w:tcBorders>
            <w:shd w:val="clear" w:color="auto" w:fill="auto"/>
            <w:tcMar>
              <w:top w:type="dxa" w:w="80"/>
              <w:left w:type="dxa" w:w="80"/>
              <w:bottom w:type="dxa" w:w="80"/>
              <w:right w:type="dxa" w:w="80"/>
            </w:tcMar>
            <w:vAlign w:val="top"/>
          </w:tcPr>
          <w:p/>
        </w:tc>
        <w:tc>
          <w:tcPr>
            <w:tcW w:type="dxa" w:w="1770"/>
            <w:tcBorders>
              <w:top w:val="single" w:color="231f20" w:sz="4" w:space="0" w:shadow="0" w:frame="0"/>
              <w:left w:val="single" w:color="231f20" w:sz="4" w:space="0" w:shadow="0" w:frame="0"/>
              <w:bottom w:val="single" w:color="231f20" w:sz="4" w:space="0" w:shadow="0" w:frame="0"/>
              <w:right w:val="single" w:color="231f20" w:sz="4" w:space="0" w:shadow="0" w:frame="0"/>
            </w:tcBorders>
            <w:shd w:val="clear" w:color="auto" w:fill="auto"/>
            <w:tcMar>
              <w:top w:type="dxa" w:w="80"/>
              <w:left w:type="dxa" w:w="80"/>
              <w:bottom w:type="dxa" w:w="80"/>
              <w:right w:type="dxa" w:w="80"/>
            </w:tcMar>
            <w:vAlign w:val="top"/>
          </w:tcPr>
          <w:p/>
        </w:tc>
        <w:tc>
          <w:tcPr>
            <w:tcW w:type="dxa" w:w="3070"/>
            <w:tcBorders>
              <w:top w:val="single" w:color="231f20" w:sz="4" w:space="0" w:shadow="0" w:frame="0"/>
              <w:left w:val="single" w:color="231f20" w:sz="4" w:space="0" w:shadow="0" w:frame="0"/>
              <w:bottom w:val="single" w:color="231f20" w:sz="4" w:space="0" w:shadow="0" w:frame="0"/>
              <w:right w:val="single" w:color="000000" w:sz="24"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472" w:hRule="exact"/>
        </w:trPr>
        <w:tc>
          <w:tcPr>
            <w:tcW w:type="dxa" w:w="2899"/>
            <w:tcBorders>
              <w:top w:val="single" w:color="231f20" w:sz="4" w:space="0" w:shadow="0" w:frame="0"/>
              <w:left w:val="single" w:color="000000" w:sz="24" w:space="0" w:shadow="0" w:frame="0"/>
              <w:bottom w:val="single" w:color="231f20" w:sz="4" w:space="0" w:shadow="0" w:frame="0"/>
              <w:right w:val="single" w:color="000000" w:sz="24" w:space="0" w:shadow="0" w:frame="0"/>
            </w:tcBorders>
            <w:shd w:val="clear" w:color="auto" w:fill="auto"/>
            <w:tcMar>
              <w:top w:type="dxa" w:w="80"/>
              <w:left w:type="dxa" w:w="155"/>
              <w:bottom w:type="dxa" w:w="80"/>
              <w:right w:type="dxa" w:w="80"/>
            </w:tcMar>
            <w:vAlign w:val="top"/>
          </w:tcPr>
          <w:p>
            <w:pPr>
              <w:pStyle w:val="Body"/>
              <w:spacing w:after="0"/>
              <w:ind w:left="75" w:firstLine="0"/>
            </w:pPr>
            <w:r>
              <w:rPr>
                <w:shd w:val="nil" w:color="auto" w:fill="auto"/>
                <w:rtl w:val="0"/>
                <w:lang w:val="en-US"/>
              </w:rPr>
              <w:t>Comprehensive Behavioral Health Disaster Coordinator</w:t>
            </w:r>
          </w:p>
        </w:tc>
        <w:tc>
          <w:tcPr>
            <w:tcW w:type="dxa" w:w="2491"/>
            <w:tcBorders>
              <w:top w:val="single" w:color="231f20" w:sz="4" w:space="0" w:shadow="0" w:frame="0"/>
              <w:left w:val="single" w:color="000000" w:sz="24" w:space="0" w:shadow="0" w:frame="0"/>
              <w:bottom w:val="single" w:color="231f20" w:sz="4" w:space="0" w:shadow="0" w:frame="0"/>
              <w:right w:val="single" w:color="231f20" w:sz="4" w:space="0" w:shadow="0" w:frame="0"/>
            </w:tcBorders>
            <w:shd w:val="clear" w:color="auto" w:fill="auto"/>
            <w:tcMar>
              <w:top w:type="dxa" w:w="80"/>
              <w:left w:type="dxa" w:w="155"/>
              <w:bottom w:type="dxa" w:w="80"/>
              <w:right w:type="dxa" w:w="80"/>
            </w:tcMar>
            <w:vAlign w:val="top"/>
          </w:tcPr>
          <w:p/>
        </w:tc>
        <w:tc>
          <w:tcPr>
            <w:tcW w:type="dxa" w:w="1770"/>
            <w:tcBorders>
              <w:top w:val="single" w:color="231f20" w:sz="4" w:space="0" w:shadow="0" w:frame="0"/>
              <w:left w:val="single" w:color="231f20" w:sz="4" w:space="0" w:shadow="0" w:frame="0"/>
              <w:bottom w:val="single" w:color="231f20" w:sz="4" w:space="0" w:shadow="0" w:frame="0"/>
              <w:right w:val="single" w:color="231f20" w:sz="4" w:space="0" w:shadow="0" w:frame="0"/>
            </w:tcBorders>
            <w:shd w:val="clear" w:color="auto" w:fill="auto"/>
            <w:tcMar>
              <w:top w:type="dxa" w:w="80"/>
              <w:left w:type="dxa" w:w="155"/>
              <w:bottom w:type="dxa" w:w="80"/>
              <w:right w:type="dxa" w:w="80"/>
            </w:tcMar>
            <w:vAlign w:val="top"/>
          </w:tcPr>
          <w:p/>
        </w:tc>
        <w:tc>
          <w:tcPr>
            <w:tcW w:type="dxa" w:w="1770"/>
            <w:tcBorders>
              <w:top w:val="single" w:color="231f20" w:sz="4" w:space="0" w:shadow="0" w:frame="0"/>
              <w:left w:val="single" w:color="231f20" w:sz="4" w:space="0" w:shadow="0" w:frame="0"/>
              <w:bottom w:val="single" w:color="231f20" w:sz="4" w:space="0" w:shadow="0" w:frame="0"/>
              <w:right w:val="single" w:color="231f20" w:sz="4" w:space="0" w:shadow="0" w:frame="0"/>
            </w:tcBorders>
            <w:shd w:val="clear" w:color="auto" w:fill="auto"/>
            <w:tcMar>
              <w:top w:type="dxa" w:w="80"/>
              <w:left w:type="dxa" w:w="155"/>
              <w:bottom w:type="dxa" w:w="80"/>
              <w:right w:type="dxa" w:w="80"/>
            </w:tcMar>
            <w:vAlign w:val="top"/>
          </w:tcPr>
          <w:p/>
        </w:tc>
        <w:tc>
          <w:tcPr>
            <w:tcW w:type="dxa" w:w="1770"/>
            <w:tcBorders>
              <w:top w:val="single" w:color="231f20" w:sz="4" w:space="0" w:shadow="0" w:frame="0"/>
              <w:left w:val="single" w:color="231f20" w:sz="4" w:space="0" w:shadow="0" w:frame="0"/>
              <w:bottom w:val="single" w:color="231f20" w:sz="4" w:space="0" w:shadow="0" w:frame="0"/>
              <w:right w:val="single" w:color="231f20" w:sz="4" w:space="0" w:shadow="0" w:frame="0"/>
            </w:tcBorders>
            <w:shd w:val="clear" w:color="auto" w:fill="auto"/>
            <w:tcMar>
              <w:top w:type="dxa" w:w="80"/>
              <w:left w:type="dxa" w:w="155"/>
              <w:bottom w:type="dxa" w:w="80"/>
              <w:right w:type="dxa" w:w="80"/>
            </w:tcMar>
            <w:vAlign w:val="top"/>
          </w:tcPr>
          <w:p/>
        </w:tc>
        <w:tc>
          <w:tcPr>
            <w:tcW w:type="dxa" w:w="3070"/>
            <w:tcBorders>
              <w:top w:val="single" w:color="231f20" w:sz="4" w:space="0" w:shadow="0" w:frame="0"/>
              <w:left w:val="single" w:color="231f20" w:sz="4" w:space="0" w:shadow="0" w:frame="0"/>
              <w:bottom w:val="single" w:color="231f20" w:sz="4" w:space="0" w:shadow="0" w:frame="0"/>
              <w:right w:val="single" w:color="000000" w:sz="24" w:space="0" w:shadow="0" w:frame="0"/>
            </w:tcBorders>
            <w:shd w:val="clear" w:color="auto" w:fill="auto"/>
            <w:tcMar>
              <w:top w:type="dxa" w:w="80"/>
              <w:left w:type="dxa" w:w="155"/>
              <w:bottom w:type="dxa" w:w="80"/>
              <w:right w:type="dxa" w:w="80"/>
            </w:tcMar>
            <w:vAlign w:val="top"/>
          </w:tcPr>
          <w:p>
            <w:pPr>
              <w:pStyle w:val="Body"/>
              <w:spacing w:after="0"/>
              <w:ind w:left="75" w:firstLine="0"/>
            </w:pPr>
            <w:r>
              <w:rPr>
                <w:shd w:val="nil" w:color="auto" w:fill="auto"/>
                <w:lang w:val="en-US"/>
              </w:rPr>
            </w:r>
          </w:p>
        </w:tc>
      </w:tr>
      <w:tr>
        <w:tblPrEx>
          <w:shd w:val="clear" w:color="auto" w:fill="d0ddef"/>
        </w:tblPrEx>
        <w:trPr>
          <w:trHeight w:val="301" w:hRule="exact"/>
        </w:trPr>
        <w:tc>
          <w:tcPr>
            <w:tcW w:type="dxa" w:w="2899"/>
            <w:tcBorders>
              <w:top w:val="single" w:color="231f20" w:sz="4" w:space="0" w:shadow="0" w:frame="0"/>
              <w:left w:val="single" w:color="000000" w:sz="24" w:space="0" w:shadow="0" w:frame="0"/>
              <w:bottom w:val="single" w:color="231f20" w:sz="4" w:space="0" w:shadow="0" w:frame="0"/>
              <w:right w:val="single" w:color="000000" w:sz="24" w:space="0" w:shadow="0" w:frame="0"/>
            </w:tcBorders>
            <w:shd w:val="clear" w:color="auto" w:fill="auto"/>
            <w:tcMar>
              <w:top w:type="dxa" w:w="80"/>
              <w:left w:type="dxa" w:w="155"/>
              <w:bottom w:type="dxa" w:w="80"/>
              <w:right w:type="dxa" w:w="80"/>
            </w:tcMar>
            <w:vAlign w:val="top"/>
          </w:tcPr>
          <w:p>
            <w:pPr>
              <w:pStyle w:val="Body"/>
              <w:spacing w:after="0"/>
              <w:ind w:left="75" w:firstLine="0"/>
            </w:pPr>
            <w:r>
              <w:rPr>
                <w:shd w:val="nil" w:color="auto" w:fill="auto"/>
                <w:rtl w:val="0"/>
                <w:lang w:val="en-US"/>
              </w:rPr>
              <w:t>Local Law Enforcement</w:t>
            </w:r>
          </w:p>
        </w:tc>
        <w:tc>
          <w:tcPr>
            <w:tcW w:type="dxa" w:w="2491"/>
            <w:tcBorders>
              <w:top w:val="single" w:color="231f20" w:sz="4" w:space="0" w:shadow="0" w:frame="0"/>
              <w:left w:val="single" w:color="000000" w:sz="24" w:space="0" w:shadow="0" w:frame="0"/>
              <w:bottom w:val="single" w:color="231f20" w:sz="4" w:space="0" w:shadow="0" w:frame="0"/>
              <w:right w:val="single" w:color="231f20" w:sz="4" w:space="0" w:shadow="0" w:frame="0"/>
            </w:tcBorders>
            <w:shd w:val="clear" w:color="auto" w:fill="auto"/>
            <w:tcMar>
              <w:top w:type="dxa" w:w="80"/>
              <w:left w:type="dxa" w:w="155"/>
              <w:bottom w:type="dxa" w:w="80"/>
              <w:right w:type="dxa" w:w="80"/>
            </w:tcMar>
            <w:vAlign w:val="top"/>
          </w:tcPr>
          <w:p>
            <w:pPr>
              <w:pStyle w:val="Body"/>
              <w:spacing w:after="0"/>
              <w:ind w:left="75" w:firstLine="0"/>
            </w:pPr>
            <w:r>
              <w:rPr>
                <w:shd w:val="nil" w:color="auto" w:fill="auto"/>
                <w:rtl w:val="0"/>
                <w:lang w:val="en-US"/>
              </w:rPr>
              <w:t>Charleston Police Dept.</w:t>
            </w:r>
          </w:p>
        </w:tc>
        <w:tc>
          <w:tcPr>
            <w:tcW w:type="dxa" w:w="1770"/>
            <w:tcBorders>
              <w:top w:val="single" w:color="231f20" w:sz="4" w:space="0" w:shadow="0" w:frame="0"/>
              <w:left w:val="single" w:color="231f20" w:sz="4" w:space="0" w:shadow="0" w:frame="0"/>
              <w:bottom w:val="single" w:color="231f20" w:sz="4" w:space="0" w:shadow="0" w:frame="0"/>
              <w:right w:val="single" w:color="231f20" w:sz="4" w:space="0" w:shadow="0" w:frame="0"/>
            </w:tcBorders>
            <w:shd w:val="clear" w:color="auto" w:fill="auto"/>
            <w:tcMar>
              <w:top w:type="dxa" w:w="80"/>
              <w:left w:type="dxa" w:w="155"/>
              <w:bottom w:type="dxa" w:w="80"/>
              <w:right w:type="dxa" w:w="80"/>
            </w:tcMar>
            <w:vAlign w:val="top"/>
          </w:tcPr>
          <w:p>
            <w:pPr>
              <w:pStyle w:val="Body"/>
              <w:spacing w:after="0"/>
              <w:ind w:left="75" w:firstLine="0"/>
            </w:pPr>
            <w:r>
              <w:rPr>
                <w:shd w:val="nil" w:color="auto" w:fill="auto"/>
                <w:rtl w:val="0"/>
                <w:lang w:val="en-US"/>
              </w:rPr>
              <w:t>304-357-0191</w:t>
            </w:r>
          </w:p>
        </w:tc>
        <w:tc>
          <w:tcPr>
            <w:tcW w:type="dxa" w:w="1770"/>
            <w:tcBorders>
              <w:top w:val="single" w:color="231f20" w:sz="4" w:space="0" w:shadow="0" w:frame="0"/>
              <w:left w:val="single" w:color="231f20" w:sz="4" w:space="0" w:shadow="0" w:frame="0"/>
              <w:bottom w:val="single" w:color="231f20" w:sz="4" w:space="0" w:shadow="0" w:frame="0"/>
              <w:right w:val="single" w:color="231f20" w:sz="4" w:space="0" w:shadow="0" w:frame="0"/>
            </w:tcBorders>
            <w:shd w:val="clear" w:color="auto" w:fill="auto"/>
            <w:tcMar>
              <w:top w:type="dxa" w:w="80"/>
              <w:left w:type="dxa" w:w="155"/>
              <w:bottom w:type="dxa" w:w="80"/>
              <w:right w:type="dxa" w:w="80"/>
            </w:tcMar>
            <w:vAlign w:val="top"/>
          </w:tcPr>
          <w:p/>
        </w:tc>
        <w:tc>
          <w:tcPr>
            <w:tcW w:type="dxa" w:w="1770"/>
            <w:tcBorders>
              <w:top w:val="single" w:color="231f20" w:sz="4" w:space="0" w:shadow="0" w:frame="0"/>
              <w:left w:val="single" w:color="231f20" w:sz="4" w:space="0" w:shadow="0" w:frame="0"/>
              <w:bottom w:val="single" w:color="231f20" w:sz="4" w:space="0" w:shadow="0" w:frame="0"/>
              <w:right w:val="single" w:color="231f20" w:sz="4" w:space="0" w:shadow="0" w:frame="0"/>
            </w:tcBorders>
            <w:shd w:val="clear" w:color="auto" w:fill="auto"/>
            <w:tcMar>
              <w:top w:type="dxa" w:w="80"/>
              <w:left w:type="dxa" w:w="155"/>
              <w:bottom w:type="dxa" w:w="80"/>
              <w:right w:type="dxa" w:w="80"/>
            </w:tcMar>
            <w:vAlign w:val="top"/>
          </w:tcPr>
          <w:p/>
        </w:tc>
        <w:tc>
          <w:tcPr>
            <w:tcW w:type="dxa" w:w="3070"/>
            <w:tcBorders>
              <w:top w:val="single" w:color="231f20" w:sz="4" w:space="0" w:shadow="0" w:frame="0"/>
              <w:left w:val="single" w:color="231f20" w:sz="4" w:space="0" w:shadow="0" w:frame="0"/>
              <w:bottom w:val="single" w:color="231f20" w:sz="4" w:space="0" w:shadow="0" w:frame="0"/>
              <w:right w:val="single" w:color="000000" w:sz="24" w:space="0" w:shadow="0" w:frame="0"/>
            </w:tcBorders>
            <w:shd w:val="clear" w:color="auto" w:fill="auto"/>
            <w:tcMar>
              <w:top w:type="dxa" w:w="80"/>
              <w:left w:type="dxa" w:w="155"/>
              <w:bottom w:type="dxa" w:w="80"/>
              <w:right w:type="dxa" w:w="80"/>
            </w:tcMar>
            <w:vAlign w:val="top"/>
          </w:tcPr>
          <w:p/>
        </w:tc>
      </w:tr>
      <w:tr>
        <w:tblPrEx>
          <w:shd w:val="clear" w:color="auto" w:fill="d0ddef"/>
        </w:tblPrEx>
        <w:trPr>
          <w:trHeight w:val="256" w:hRule="exact"/>
        </w:trPr>
        <w:tc>
          <w:tcPr>
            <w:tcW w:type="dxa" w:w="2899"/>
            <w:tcBorders>
              <w:top w:val="single" w:color="231f20" w:sz="4" w:space="0" w:shadow="0" w:frame="0"/>
              <w:left w:val="single" w:color="000000" w:sz="24" w:space="0" w:shadow="0" w:frame="0"/>
              <w:bottom w:val="single" w:color="231f20" w:sz="4" w:space="0" w:shadow="0" w:frame="0"/>
              <w:right w:val="single" w:color="000000" w:sz="24" w:space="0" w:shadow="0" w:frame="0"/>
            </w:tcBorders>
            <w:shd w:val="clear" w:color="auto" w:fill="auto"/>
            <w:tcMar>
              <w:top w:type="dxa" w:w="80"/>
              <w:left w:type="dxa" w:w="155"/>
              <w:bottom w:type="dxa" w:w="80"/>
              <w:right w:type="dxa" w:w="80"/>
            </w:tcMar>
            <w:vAlign w:val="top"/>
          </w:tcPr>
          <w:p>
            <w:pPr>
              <w:pStyle w:val="Body"/>
              <w:spacing w:after="0"/>
              <w:ind w:left="75" w:firstLine="0"/>
            </w:pPr>
            <w:r>
              <w:rPr>
                <w:shd w:val="nil" w:color="auto" w:fill="auto"/>
                <w:rtl w:val="0"/>
                <w:lang w:val="en-US"/>
              </w:rPr>
              <w:t>Fire/Rescue</w:t>
            </w:r>
          </w:p>
        </w:tc>
        <w:tc>
          <w:tcPr>
            <w:tcW w:type="dxa" w:w="2491"/>
            <w:tcBorders>
              <w:top w:val="single" w:color="231f20" w:sz="4" w:space="0" w:shadow="0" w:frame="0"/>
              <w:left w:val="single" w:color="000000" w:sz="24" w:space="0" w:shadow="0" w:frame="0"/>
              <w:bottom w:val="single" w:color="231f20" w:sz="4" w:space="0" w:shadow="0" w:frame="0"/>
              <w:right w:val="single" w:color="231f20" w:sz="4" w:space="0" w:shadow="0" w:frame="0"/>
            </w:tcBorders>
            <w:shd w:val="clear" w:color="auto" w:fill="auto"/>
            <w:tcMar>
              <w:top w:type="dxa" w:w="80"/>
              <w:left w:type="dxa" w:w="155"/>
              <w:bottom w:type="dxa" w:w="80"/>
              <w:right w:type="dxa" w:w="80"/>
            </w:tcMar>
            <w:vAlign w:val="top"/>
          </w:tcPr>
          <w:p>
            <w:pPr>
              <w:pStyle w:val="Body"/>
              <w:spacing w:after="0"/>
              <w:ind w:left="75" w:firstLine="0"/>
            </w:pPr>
            <w:r>
              <w:rPr>
                <w:shd w:val="nil" w:color="auto" w:fill="auto"/>
                <w:rtl w:val="0"/>
                <w:lang w:val="en-US"/>
              </w:rPr>
              <w:t>Charleston Fire Dept.</w:t>
            </w:r>
          </w:p>
        </w:tc>
        <w:tc>
          <w:tcPr>
            <w:tcW w:type="dxa" w:w="1770"/>
            <w:tcBorders>
              <w:top w:val="single" w:color="231f20" w:sz="4" w:space="0" w:shadow="0" w:frame="0"/>
              <w:left w:val="single" w:color="231f20" w:sz="4" w:space="0" w:shadow="0" w:frame="0"/>
              <w:bottom w:val="single" w:color="231f20" w:sz="4" w:space="0" w:shadow="0" w:frame="0"/>
              <w:right w:val="single" w:color="231f20" w:sz="4" w:space="0" w:shadow="0" w:frame="0"/>
            </w:tcBorders>
            <w:shd w:val="clear" w:color="auto" w:fill="auto"/>
            <w:tcMar>
              <w:top w:type="dxa" w:w="80"/>
              <w:left w:type="dxa" w:w="155"/>
              <w:bottom w:type="dxa" w:w="80"/>
              <w:right w:type="dxa" w:w="80"/>
            </w:tcMar>
            <w:vAlign w:val="top"/>
          </w:tcPr>
          <w:p>
            <w:pPr>
              <w:pStyle w:val="Body"/>
              <w:spacing w:after="0"/>
              <w:ind w:left="75" w:firstLine="0"/>
            </w:pPr>
            <w:r>
              <w:rPr>
                <w:shd w:val="nil" w:color="auto" w:fill="auto"/>
                <w:rtl w:val="0"/>
                <w:lang w:val="en-US"/>
              </w:rPr>
              <w:t>304-357-0191</w:t>
            </w:r>
          </w:p>
        </w:tc>
        <w:tc>
          <w:tcPr>
            <w:tcW w:type="dxa" w:w="1770"/>
            <w:tcBorders>
              <w:top w:val="single" w:color="231f20" w:sz="4" w:space="0" w:shadow="0" w:frame="0"/>
              <w:left w:val="single" w:color="231f20" w:sz="4" w:space="0" w:shadow="0" w:frame="0"/>
              <w:bottom w:val="single" w:color="231f20" w:sz="4" w:space="0" w:shadow="0" w:frame="0"/>
              <w:right w:val="single" w:color="231f20" w:sz="4" w:space="0" w:shadow="0" w:frame="0"/>
            </w:tcBorders>
            <w:shd w:val="clear" w:color="auto" w:fill="auto"/>
            <w:tcMar>
              <w:top w:type="dxa" w:w="80"/>
              <w:left w:type="dxa" w:w="155"/>
              <w:bottom w:type="dxa" w:w="80"/>
              <w:right w:type="dxa" w:w="80"/>
            </w:tcMar>
            <w:vAlign w:val="top"/>
          </w:tcPr>
          <w:p/>
        </w:tc>
        <w:tc>
          <w:tcPr>
            <w:tcW w:type="dxa" w:w="1770"/>
            <w:tcBorders>
              <w:top w:val="single" w:color="231f20" w:sz="4" w:space="0" w:shadow="0" w:frame="0"/>
              <w:left w:val="single" w:color="231f20" w:sz="4" w:space="0" w:shadow="0" w:frame="0"/>
              <w:bottom w:val="single" w:color="231f20" w:sz="4" w:space="0" w:shadow="0" w:frame="0"/>
              <w:right w:val="single" w:color="231f20" w:sz="4" w:space="0" w:shadow="0" w:frame="0"/>
            </w:tcBorders>
            <w:shd w:val="clear" w:color="auto" w:fill="auto"/>
            <w:tcMar>
              <w:top w:type="dxa" w:w="80"/>
              <w:left w:type="dxa" w:w="155"/>
              <w:bottom w:type="dxa" w:w="80"/>
              <w:right w:type="dxa" w:w="80"/>
            </w:tcMar>
            <w:vAlign w:val="top"/>
          </w:tcPr>
          <w:p/>
        </w:tc>
        <w:tc>
          <w:tcPr>
            <w:tcW w:type="dxa" w:w="3070"/>
            <w:tcBorders>
              <w:top w:val="single" w:color="231f20" w:sz="4" w:space="0" w:shadow="0" w:frame="0"/>
              <w:left w:val="single" w:color="231f20" w:sz="4" w:space="0" w:shadow="0" w:frame="0"/>
              <w:bottom w:val="single" w:color="231f20" w:sz="4" w:space="0" w:shadow="0" w:frame="0"/>
              <w:right w:val="single" w:color="000000" w:sz="24" w:space="0" w:shadow="0" w:frame="0"/>
            </w:tcBorders>
            <w:shd w:val="clear" w:color="auto" w:fill="auto"/>
            <w:tcMar>
              <w:top w:type="dxa" w:w="80"/>
              <w:left w:type="dxa" w:w="155"/>
              <w:bottom w:type="dxa" w:w="80"/>
              <w:right w:type="dxa" w:w="80"/>
            </w:tcMar>
            <w:vAlign w:val="top"/>
          </w:tcPr>
          <w:p/>
        </w:tc>
      </w:tr>
      <w:tr>
        <w:tblPrEx>
          <w:shd w:val="clear" w:color="auto" w:fill="d0ddef"/>
        </w:tblPrEx>
        <w:trPr>
          <w:trHeight w:val="292" w:hRule="exact"/>
        </w:trPr>
        <w:tc>
          <w:tcPr>
            <w:tcW w:type="dxa" w:w="2899"/>
            <w:tcBorders>
              <w:top w:val="single" w:color="231f20" w:sz="4" w:space="0" w:shadow="0" w:frame="0"/>
              <w:left w:val="single" w:color="000000" w:sz="24" w:space="0" w:shadow="0" w:frame="0"/>
              <w:bottom w:val="single" w:color="000000" w:sz="24" w:space="0" w:shadow="0" w:frame="0"/>
              <w:right w:val="single" w:color="000000" w:sz="24" w:space="0" w:shadow="0" w:frame="0"/>
            </w:tcBorders>
            <w:shd w:val="clear" w:color="auto" w:fill="auto"/>
            <w:tcMar>
              <w:top w:type="dxa" w:w="80"/>
              <w:left w:type="dxa" w:w="155"/>
              <w:bottom w:type="dxa" w:w="80"/>
              <w:right w:type="dxa" w:w="80"/>
            </w:tcMar>
            <w:vAlign w:val="top"/>
          </w:tcPr>
          <w:p>
            <w:pPr>
              <w:pStyle w:val="Body"/>
              <w:spacing w:after="0"/>
              <w:ind w:left="75" w:firstLine="0"/>
            </w:pPr>
            <w:r>
              <w:rPr>
                <w:shd w:val="nil" w:color="auto" w:fill="auto"/>
                <w:rtl w:val="0"/>
                <w:lang w:val="en-US"/>
              </w:rPr>
              <w:t>Local EMA Director</w:t>
            </w:r>
          </w:p>
        </w:tc>
        <w:tc>
          <w:tcPr>
            <w:tcW w:type="dxa" w:w="2491"/>
            <w:tcBorders>
              <w:top w:val="single" w:color="231f20" w:sz="4" w:space="0" w:shadow="0" w:frame="0"/>
              <w:left w:val="single" w:color="000000" w:sz="24" w:space="0" w:shadow="0" w:frame="0"/>
              <w:bottom w:val="single" w:color="000000" w:sz="24" w:space="0" w:shadow="0" w:frame="0"/>
              <w:right w:val="single" w:color="231f20" w:sz="4" w:space="0" w:shadow="0" w:frame="0"/>
            </w:tcBorders>
            <w:shd w:val="clear" w:color="auto" w:fill="auto"/>
            <w:tcMar>
              <w:top w:type="dxa" w:w="80"/>
              <w:left w:type="dxa" w:w="155"/>
              <w:bottom w:type="dxa" w:w="80"/>
              <w:right w:type="dxa" w:w="80"/>
            </w:tcMar>
            <w:vAlign w:val="top"/>
          </w:tcPr>
          <w:p/>
        </w:tc>
        <w:tc>
          <w:tcPr>
            <w:tcW w:type="dxa" w:w="1770"/>
            <w:tcBorders>
              <w:top w:val="single" w:color="231f20" w:sz="4" w:space="0" w:shadow="0" w:frame="0"/>
              <w:left w:val="single" w:color="231f20" w:sz="4" w:space="0" w:shadow="0" w:frame="0"/>
              <w:bottom w:val="single" w:color="000000" w:sz="24" w:space="0" w:shadow="0" w:frame="0"/>
              <w:right w:val="single" w:color="231f20" w:sz="4" w:space="0" w:shadow="0" w:frame="0"/>
            </w:tcBorders>
            <w:shd w:val="clear" w:color="auto" w:fill="auto"/>
            <w:tcMar>
              <w:top w:type="dxa" w:w="80"/>
              <w:left w:type="dxa" w:w="155"/>
              <w:bottom w:type="dxa" w:w="80"/>
              <w:right w:type="dxa" w:w="80"/>
            </w:tcMar>
            <w:vAlign w:val="top"/>
          </w:tcPr>
          <w:p>
            <w:pPr>
              <w:pStyle w:val="Body"/>
              <w:spacing w:after="0"/>
              <w:ind w:left="75" w:firstLine="0"/>
            </w:pPr>
            <w:r>
              <w:rPr>
                <w:shd w:val="nil" w:color="auto" w:fill="auto"/>
                <w:rtl w:val="0"/>
                <w:lang w:val="en-US"/>
              </w:rPr>
              <w:t>304-357-0191</w:t>
            </w:r>
          </w:p>
        </w:tc>
        <w:tc>
          <w:tcPr>
            <w:tcW w:type="dxa" w:w="1770"/>
            <w:tcBorders>
              <w:top w:val="single" w:color="231f20" w:sz="4" w:space="0" w:shadow="0" w:frame="0"/>
              <w:left w:val="single" w:color="231f20" w:sz="4" w:space="0" w:shadow="0" w:frame="0"/>
              <w:bottom w:val="single" w:color="000000" w:sz="24" w:space="0" w:shadow="0" w:frame="0"/>
              <w:right w:val="single" w:color="231f20" w:sz="4" w:space="0" w:shadow="0" w:frame="0"/>
            </w:tcBorders>
            <w:shd w:val="clear" w:color="auto" w:fill="auto"/>
            <w:tcMar>
              <w:top w:type="dxa" w:w="80"/>
              <w:left w:type="dxa" w:w="155"/>
              <w:bottom w:type="dxa" w:w="80"/>
              <w:right w:type="dxa" w:w="80"/>
            </w:tcMar>
            <w:vAlign w:val="top"/>
          </w:tcPr>
          <w:p/>
        </w:tc>
        <w:tc>
          <w:tcPr>
            <w:tcW w:type="dxa" w:w="1770"/>
            <w:tcBorders>
              <w:top w:val="single" w:color="231f20" w:sz="4" w:space="0" w:shadow="0" w:frame="0"/>
              <w:left w:val="single" w:color="231f20" w:sz="4" w:space="0" w:shadow="0" w:frame="0"/>
              <w:bottom w:val="single" w:color="000000" w:sz="24" w:space="0" w:shadow="0" w:frame="0"/>
              <w:right w:val="single" w:color="231f20" w:sz="4" w:space="0" w:shadow="0" w:frame="0"/>
            </w:tcBorders>
            <w:shd w:val="clear" w:color="auto" w:fill="auto"/>
            <w:tcMar>
              <w:top w:type="dxa" w:w="80"/>
              <w:left w:type="dxa" w:w="155"/>
              <w:bottom w:type="dxa" w:w="80"/>
              <w:right w:type="dxa" w:w="80"/>
            </w:tcMar>
            <w:vAlign w:val="top"/>
          </w:tcPr>
          <w:p/>
        </w:tc>
        <w:tc>
          <w:tcPr>
            <w:tcW w:type="dxa" w:w="3070"/>
            <w:tcBorders>
              <w:top w:val="single" w:color="231f20" w:sz="4" w:space="0" w:shadow="0" w:frame="0"/>
              <w:left w:val="single" w:color="231f20" w:sz="4" w:space="0" w:shadow="0" w:frame="0"/>
              <w:bottom w:val="single" w:color="000000" w:sz="24" w:space="0" w:shadow="0" w:frame="0"/>
              <w:right w:val="single" w:color="000000" w:sz="24" w:space="0" w:shadow="0" w:frame="0"/>
            </w:tcBorders>
            <w:shd w:val="clear" w:color="auto" w:fill="auto"/>
            <w:tcMar>
              <w:top w:type="dxa" w:w="80"/>
              <w:left w:type="dxa" w:w="155"/>
              <w:bottom w:type="dxa" w:w="80"/>
              <w:right w:type="dxa" w:w="80"/>
            </w:tcMar>
            <w:vAlign w:val="top"/>
          </w:tcPr>
          <w:p/>
        </w:tc>
      </w:tr>
    </w:tbl>
    <w:p>
      <w:pPr>
        <w:pStyle w:val="Body"/>
        <w:widowControl w:val="0"/>
        <w:spacing w:after="0" w:line="240" w:lineRule="auto"/>
        <w:jc w:val="center"/>
        <w:rPr>
          <w:b w:val="1"/>
          <w:bCs w:val="1"/>
          <w:sz w:val="24"/>
          <w:szCs w:val="24"/>
        </w:rPr>
      </w:pPr>
    </w:p>
    <w:p>
      <w:pPr>
        <w:pStyle w:val="Body"/>
        <w:rPr>
          <w:rFonts w:ascii="Arial" w:cs="Arial" w:hAnsi="Arial" w:eastAsia="Arial"/>
        </w:rPr>
      </w:pPr>
    </w:p>
    <w:p>
      <w:pPr>
        <w:pStyle w:val="Body"/>
        <w:tabs>
          <w:tab w:val="left" w:pos="900"/>
        </w:tabs>
      </w:pPr>
      <w:r>
        <w:tab/>
      </w:r>
    </w:p>
    <w:p>
      <w:pPr>
        <w:pStyle w:val="Body"/>
        <w:jc w:val="center"/>
      </w:pPr>
    </w:p>
    <w:p>
      <w:pPr>
        <w:pStyle w:val="Body"/>
        <w:jc w:val="center"/>
      </w:pPr>
    </w:p>
    <w:tbl>
      <w:tblPr>
        <w:tblW w:w="13770" w:type="dxa"/>
        <w:jc w:val="center"/>
        <w:tblInd w:w="97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2034"/>
        <w:gridCol w:w="2491"/>
        <w:gridCol w:w="1770"/>
        <w:gridCol w:w="1770"/>
        <w:gridCol w:w="1770"/>
        <w:gridCol w:w="3935"/>
      </w:tblGrid>
      <w:tr>
        <w:tblPrEx>
          <w:shd w:val="clear" w:color="auto" w:fill="d0ddef"/>
        </w:tblPrEx>
        <w:trPr>
          <w:trHeight w:val="540" w:hRule="exact"/>
        </w:trPr>
        <w:tc>
          <w:tcPr>
            <w:tcW w:type="dxa" w:w="13770"/>
            <w:gridSpan w:val="6"/>
            <w:tcBorders>
              <w:top w:val="single" w:color="000000" w:sz="24" w:space="0" w:shadow="0" w:frame="0"/>
              <w:left w:val="single" w:color="000000" w:sz="24" w:space="0" w:shadow="0" w:frame="0"/>
              <w:bottom w:val="single" w:color="000000" w:sz="24" w:space="0" w:shadow="0" w:frame="0"/>
              <w:right w:val="single" w:color="000000" w:sz="24" w:space="0" w:shadow="0" w:frame="0"/>
            </w:tcBorders>
            <w:shd w:val="clear" w:color="auto" w:fill="e7e6e6"/>
            <w:tcMar>
              <w:top w:type="dxa" w:w="80"/>
              <w:left w:type="dxa" w:w="155"/>
              <w:bottom w:type="dxa" w:w="80"/>
              <w:right w:type="dxa" w:w="80"/>
            </w:tcMar>
            <w:vAlign w:val="center"/>
          </w:tcPr>
          <w:p>
            <w:pPr>
              <w:pStyle w:val="Body"/>
              <w:spacing w:after="0"/>
              <w:ind w:left="75" w:hanging="75"/>
              <w:jc w:val="center"/>
            </w:pPr>
            <w:r>
              <w:rPr>
                <w:rFonts w:ascii="Calibri" w:hAnsi="Calibri"/>
                <w:b w:val="1"/>
                <w:bCs w:val="1"/>
                <w:sz w:val="24"/>
                <w:szCs w:val="24"/>
                <w:shd w:val="nil" w:color="auto" w:fill="auto"/>
                <w:rtl w:val="0"/>
                <w:lang w:val="en-US"/>
              </w:rPr>
              <w:t>CRISIS RESPONSE TEAM (CRT)</w:t>
            </w:r>
          </w:p>
        </w:tc>
      </w:tr>
      <w:tr>
        <w:tblPrEx>
          <w:shd w:val="clear" w:color="auto" w:fill="d0ddef"/>
        </w:tblPrEx>
        <w:trPr>
          <w:trHeight w:val="365" w:hRule="exact"/>
        </w:trPr>
        <w:tc>
          <w:tcPr>
            <w:tcW w:type="dxa" w:w="2034"/>
            <w:tcBorders>
              <w:top w:val="single" w:color="000000" w:sz="24" w:space="0" w:shadow="0" w:frame="0"/>
              <w:left w:val="single" w:color="000000" w:sz="24" w:space="0" w:shadow="0" w:frame="0"/>
              <w:bottom w:val="single" w:color="000000" w:sz="24" w:space="0" w:shadow="0" w:frame="0"/>
              <w:right w:val="single" w:color="000000" w:sz="24" w:space="0" w:shadow="0" w:frame="0"/>
            </w:tcBorders>
            <w:shd w:val="clear" w:color="auto" w:fill="auto"/>
            <w:tcMar>
              <w:top w:type="dxa" w:w="80"/>
              <w:left w:type="dxa" w:w="250"/>
              <w:bottom w:type="dxa" w:w="80"/>
              <w:right w:type="dxa" w:w="80"/>
            </w:tcMar>
            <w:vAlign w:val="top"/>
          </w:tcPr>
          <w:p>
            <w:pPr>
              <w:pStyle w:val="Body"/>
              <w:ind w:left="170" w:hanging="90"/>
              <w:jc w:val="center"/>
            </w:pPr>
            <w:r>
              <w:rPr>
                <w:shd w:val="nil" w:color="auto" w:fill="auto"/>
                <w:rtl w:val="0"/>
                <w:lang w:val="en-US"/>
              </w:rPr>
              <w:t>Title</w:t>
            </w:r>
          </w:p>
        </w:tc>
        <w:tc>
          <w:tcPr>
            <w:tcW w:type="dxa" w:w="2491"/>
            <w:tcBorders>
              <w:top w:val="single" w:color="000000" w:sz="24" w:space="0" w:shadow="0" w:frame="0"/>
              <w:left w:val="single" w:color="000000" w:sz="24" w:space="0" w:shadow="0" w:frame="0"/>
              <w:bottom w:val="single" w:color="000000" w:sz="24" w:space="0" w:shadow="0" w:frame="0"/>
              <w:right w:val="single" w:color="231f20" w:sz="4" w:space="0" w:shadow="0" w:frame="0"/>
            </w:tcBorders>
            <w:shd w:val="clear" w:color="auto" w:fill="auto"/>
            <w:tcMar>
              <w:top w:type="dxa" w:w="80"/>
              <w:left w:type="dxa" w:w="250"/>
              <w:bottom w:type="dxa" w:w="80"/>
              <w:right w:type="dxa" w:w="80"/>
            </w:tcMar>
            <w:vAlign w:val="top"/>
          </w:tcPr>
          <w:p>
            <w:pPr>
              <w:pStyle w:val="Body"/>
              <w:ind w:left="170" w:hanging="90"/>
              <w:jc w:val="center"/>
            </w:pPr>
            <w:r>
              <w:rPr>
                <w:shd w:val="nil" w:color="auto" w:fill="auto"/>
                <w:rtl w:val="0"/>
                <w:lang w:val="en-US"/>
              </w:rPr>
              <w:t>Name</w:t>
            </w:r>
          </w:p>
        </w:tc>
        <w:tc>
          <w:tcPr>
            <w:tcW w:type="dxa" w:w="1770"/>
            <w:tcBorders>
              <w:top w:val="single" w:color="000000" w:sz="24" w:space="0" w:shadow="0" w:frame="0"/>
              <w:left w:val="single" w:color="231f20" w:sz="4" w:space="0" w:shadow="0" w:frame="0"/>
              <w:bottom w:val="single" w:color="000000" w:sz="24" w:space="0" w:shadow="0" w:frame="0"/>
              <w:right w:val="single" w:color="231f20" w:sz="4" w:space="0" w:shadow="0" w:frame="0"/>
            </w:tcBorders>
            <w:shd w:val="clear" w:color="auto" w:fill="auto"/>
            <w:tcMar>
              <w:top w:type="dxa" w:w="80"/>
              <w:left w:type="dxa" w:w="250"/>
              <w:bottom w:type="dxa" w:w="80"/>
              <w:right w:type="dxa" w:w="80"/>
            </w:tcMar>
            <w:vAlign w:val="top"/>
          </w:tcPr>
          <w:p>
            <w:pPr>
              <w:pStyle w:val="Body"/>
              <w:ind w:left="170" w:hanging="90"/>
              <w:jc w:val="center"/>
            </w:pPr>
            <w:r>
              <w:rPr>
                <w:shd w:val="nil" w:color="auto" w:fill="auto"/>
                <w:rtl w:val="0"/>
                <w:lang w:val="en-US"/>
              </w:rPr>
              <w:t>Office Phone</w:t>
            </w:r>
          </w:p>
        </w:tc>
        <w:tc>
          <w:tcPr>
            <w:tcW w:type="dxa" w:w="1770"/>
            <w:tcBorders>
              <w:top w:val="single" w:color="000000" w:sz="24" w:space="0" w:shadow="0" w:frame="0"/>
              <w:left w:val="single" w:color="231f20" w:sz="4" w:space="0" w:shadow="0" w:frame="0"/>
              <w:bottom w:val="single" w:color="000000" w:sz="24" w:space="0" w:shadow="0" w:frame="0"/>
              <w:right w:val="single" w:color="231f20" w:sz="4" w:space="0" w:shadow="0" w:frame="0"/>
            </w:tcBorders>
            <w:shd w:val="clear" w:color="auto" w:fill="auto"/>
            <w:tcMar>
              <w:top w:type="dxa" w:w="80"/>
              <w:left w:type="dxa" w:w="250"/>
              <w:bottom w:type="dxa" w:w="80"/>
              <w:right w:type="dxa" w:w="80"/>
            </w:tcMar>
            <w:vAlign w:val="top"/>
          </w:tcPr>
          <w:p>
            <w:pPr>
              <w:pStyle w:val="Body"/>
              <w:ind w:left="170" w:hanging="90"/>
              <w:jc w:val="center"/>
            </w:pPr>
            <w:r>
              <w:rPr>
                <w:shd w:val="nil" w:color="auto" w:fill="auto"/>
                <w:rtl w:val="0"/>
                <w:lang w:val="en-US"/>
              </w:rPr>
              <w:t>Home Phone</w:t>
            </w:r>
          </w:p>
        </w:tc>
        <w:tc>
          <w:tcPr>
            <w:tcW w:type="dxa" w:w="1770"/>
            <w:tcBorders>
              <w:top w:val="single" w:color="000000" w:sz="24" w:space="0" w:shadow="0" w:frame="0"/>
              <w:left w:val="single" w:color="231f20" w:sz="4" w:space="0" w:shadow="0" w:frame="0"/>
              <w:bottom w:val="single" w:color="000000" w:sz="24" w:space="0" w:shadow="0" w:frame="0"/>
              <w:right w:val="single" w:color="231f20" w:sz="4" w:space="0" w:shadow="0" w:frame="0"/>
            </w:tcBorders>
            <w:shd w:val="clear" w:color="auto" w:fill="auto"/>
            <w:tcMar>
              <w:top w:type="dxa" w:w="80"/>
              <w:left w:type="dxa" w:w="250"/>
              <w:bottom w:type="dxa" w:w="80"/>
              <w:right w:type="dxa" w:w="80"/>
            </w:tcMar>
            <w:vAlign w:val="top"/>
          </w:tcPr>
          <w:p>
            <w:pPr>
              <w:pStyle w:val="Body"/>
              <w:ind w:left="170" w:hanging="90"/>
              <w:jc w:val="center"/>
            </w:pPr>
            <w:r>
              <w:rPr>
                <w:shd w:val="nil" w:color="auto" w:fill="auto"/>
                <w:rtl w:val="0"/>
                <w:lang w:val="en-US"/>
              </w:rPr>
              <w:t>Cellular</w:t>
            </w:r>
          </w:p>
        </w:tc>
        <w:tc>
          <w:tcPr>
            <w:tcW w:type="dxa" w:w="3935"/>
            <w:tcBorders>
              <w:top w:val="single" w:color="000000" w:sz="24" w:space="0" w:shadow="0" w:frame="0"/>
              <w:left w:val="single" w:color="231f20" w:sz="4" w:space="0" w:shadow="0" w:frame="0"/>
              <w:bottom w:val="single" w:color="000000" w:sz="24" w:space="0" w:shadow="0" w:frame="0"/>
              <w:right w:val="single" w:color="000000" w:sz="24" w:space="0" w:shadow="0" w:frame="0"/>
            </w:tcBorders>
            <w:shd w:val="clear" w:color="auto" w:fill="auto"/>
            <w:tcMar>
              <w:top w:type="dxa" w:w="80"/>
              <w:left w:type="dxa" w:w="250"/>
              <w:bottom w:type="dxa" w:w="80"/>
              <w:right w:type="dxa" w:w="80"/>
            </w:tcMar>
            <w:vAlign w:val="top"/>
          </w:tcPr>
          <w:p>
            <w:pPr>
              <w:pStyle w:val="Body"/>
              <w:ind w:left="170" w:hanging="90"/>
              <w:jc w:val="center"/>
            </w:pPr>
            <w:r>
              <w:rPr>
                <w:shd w:val="nil" w:color="auto" w:fill="auto"/>
                <w:rtl w:val="0"/>
                <w:lang w:val="en-US"/>
              </w:rPr>
              <w:t>Email</w:t>
            </w:r>
          </w:p>
        </w:tc>
      </w:tr>
      <w:tr>
        <w:tblPrEx>
          <w:shd w:val="clear" w:color="auto" w:fill="d0ddef"/>
        </w:tblPrEx>
        <w:trPr>
          <w:trHeight w:val="527" w:hRule="exact"/>
        </w:trPr>
        <w:tc>
          <w:tcPr>
            <w:tcW w:type="dxa" w:w="2034"/>
            <w:tcBorders>
              <w:top w:val="single" w:color="000000" w:sz="24" w:space="0" w:shadow="0" w:frame="0"/>
              <w:left w:val="single" w:color="000000" w:sz="24" w:space="0" w:shadow="0" w:frame="0"/>
              <w:bottom w:val="single" w:color="231f20" w:sz="4" w:space="0" w:shadow="0" w:frame="0"/>
              <w:right w:val="single" w:color="000000" w:sz="24" w:space="0" w:shadow="0" w:frame="0"/>
            </w:tcBorders>
            <w:shd w:val="clear" w:color="auto" w:fill="auto"/>
            <w:tcMar>
              <w:top w:type="dxa" w:w="80"/>
              <w:left w:type="dxa" w:w="155"/>
              <w:bottom w:type="dxa" w:w="80"/>
              <w:right w:type="dxa" w:w="80"/>
            </w:tcMar>
            <w:vAlign w:val="top"/>
          </w:tcPr>
          <w:p>
            <w:pPr>
              <w:pStyle w:val="Body"/>
              <w:spacing w:after="0"/>
              <w:ind w:left="75" w:firstLine="0"/>
              <w:jc w:val="center"/>
            </w:pPr>
            <w:r>
              <w:rPr>
                <w:shd w:val="nil" w:color="auto" w:fill="auto"/>
                <w:rtl w:val="0"/>
                <w:lang w:val="en-US"/>
              </w:rPr>
              <w:t>Principal</w:t>
            </w:r>
          </w:p>
        </w:tc>
        <w:tc>
          <w:tcPr>
            <w:tcW w:type="dxa" w:w="2491"/>
            <w:tcBorders>
              <w:top w:val="single" w:color="000000" w:sz="24" w:space="0" w:shadow="0" w:frame="0"/>
              <w:left w:val="single" w:color="000000" w:sz="24" w:space="0" w:shadow="0" w:frame="0"/>
              <w:bottom w:val="single" w:color="231f20" w:sz="4" w:space="0" w:shadow="0" w:frame="0"/>
              <w:right w:val="single" w:color="231f20" w:sz="4" w:space="0" w:shadow="0" w:frame="0"/>
            </w:tcBorders>
            <w:shd w:val="clear" w:color="auto" w:fill="auto"/>
            <w:tcMar>
              <w:top w:type="dxa" w:w="80"/>
              <w:left w:type="dxa" w:w="80"/>
              <w:bottom w:type="dxa" w:w="80"/>
              <w:right w:type="dxa" w:w="80"/>
            </w:tcMar>
            <w:vAlign w:val="top"/>
          </w:tcPr>
          <w:p>
            <w:pPr>
              <w:pStyle w:val="Body"/>
              <w:spacing w:after="0"/>
              <w:jc w:val="center"/>
            </w:pPr>
            <w:r>
              <w:rPr>
                <w:shd w:val="nil" w:color="auto" w:fill="auto"/>
                <w:rtl w:val="0"/>
                <w:lang w:val="en-US"/>
              </w:rPr>
              <w:t>Susan Sweat</w:t>
            </w:r>
          </w:p>
        </w:tc>
        <w:tc>
          <w:tcPr>
            <w:tcW w:type="dxa" w:w="1770"/>
            <w:tcBorders>
              <w:top w:val="single" w:color="000000" w:sz="24" w:space="0" w:shadow="0" w:frame="0"/>
              <w:left w:val="single" w:color="231f20" w:sz="4" w:space="0" w:shadow="0" w:frame="0"/>
              <w:bottom w:val="single" w:color="231f20" w:sz="4" w:space="0" w:shadow="0" w:frame="0"/>
              <w:right w:val="single" w:color="231f20" w:sz="4" w:space="0" w:shadow="0" w:frame="0"/>
            </w:tcBorders>
            <w:shd w:val="clear" w:color="auto" w:fill="auto"/>
            <w:tcMar>
              <w:top w:type="dxa" w:w="80"/>
              <w:left w:type="dxa" w:w="80"/>
              <w:bottom w:type="dxa" w:w="80"/>
              <w:right w:type="dxa" w:w="80"/>
            </w:tcMar>
            <w:vAlign w:val="top"/>
          </w:tcPr>
          <w:p>
            <w:pPr>
              <w:pStyle w:val="Body"/>
              <w:spacing w:after="0"/>
              <w:jc w:val="center"/>
            </w:pPr>
            <w:r>
              <w:rPr>
                <w:shd w:val="nil" w:color="auto" w:fill="auto"/>
                <w:rtl w:val="0"/>
                <w:lang w:val="en-US"/>
              </w:rPr>
              <w:t>304-348-6195</w:t>
            </w:r>
          </w:p>
        </w:tc>
        <w:tc>
          <w:tcPr>
            <w:tcW w:type="dxa" w:w="1770"/>
            <w:tcBorders>
              <w:top w:val="single" w:color="000000" w:sz="24" w:space="0" w:shadow="0" w:frame="0"/>
              <w:left w:val="single" w:color="231f20" w:sz="4" w:space="0" w:shadow="0" w:frame="0"/>
              <w:bottom w:val="single" w:color="231f20" w:sz="4" w:space="0" w:shadow="0" w:frame="0"/>
              <w:right w:val="single" w:color="231f20" w:sz="4" w:space="0" w:shadow="0" w:frame="0"/>
            </w:tcBorders>
            <w:shd w:val="clear" w:color="auto" w:fill="auto"/>
            <w:tcMar>
              <w:top w:type="dxa" w:w="80"/>
              <w:left w:type="dxa" w:w="80"/>
              <w:bottom w:type="dxa" w:w="80"/>
              <w:right w:type="dxa" w:w="80"/>
            </w:tcMar>
            <w:vAlign w:val="top"/>
          </w:tcPr>
          <w:p/>
        </w:tc>
        <w:tc>
          <w:tcPr>
            <w:tcW w:type="dxa" w:w="1770"/>
            <w:tcBorders>
              <w:top w:val="single" w:color="000000" w:sz="24" w:space="0" w:shadow="0" w:frame="0"/>
              <w:left w:val="single" w:color="231f20" w:sz="4" w:space="0" w:shadow="0" w:frame="0"/>
              <w:bottom w:val="single" w:color="231f20" w:sz="4" w:space="0" w:shadow="0" w:frame="0"/>
              <w:right w:val="single" w:color="231f20" w:sz="4" w:space="0" w:shadow="0" w:frame="0"/>
            </w:tcBorders>
            <w:shd w:val="clear" w:color="auto" w:fill="auto"/>
            <w:tcMar>
              <w:top w:type="dxa" w:w="80"/>
              <w:left w:type="dxa" w:w="80"/>
              <w:bottom w:type="dxa" w:w="80"/>
              <w:right w:type="dxa" w:w="80"/>
            </w:tcMar>
            <w:vAlign w:val="top"/>
          </w:tcPr>
          <w:p>
            <w:pPr>
              <w:pStyle w:val="Body"/>
              <w:spacing w:after="0"/>
              <w:jc w:val="center"/>
            </w:pPr>
            <w:r>
              <w:rPr>
                <w:shd w:val="nil" w:color="auto" w:fill="auto"/>
                <w:rtl w:val="0"/>
                <w:lang w:val="en-US"/>
              </w:rPr>
              <w:t>304-415-4970</w:t>
            </w:r>
          </w:p>
        </w:tc>
        <w:tc>
          <w:tcPr>
            <w:tcW w:type="dxa" w:w="3935"/>
            <w:tcBorders>
              <w:top w:val="single" w:color="000000" w:sz="24" w:space="0" w:shadow="0" w:frame="0"/>
              <w:left w:val="single" w:color="231f20" w:sz="4" w:space="0" w:shadow="0" w:frame="0"/>
              <w:bottom w:val="single" w:color="231f20" w:sz="4" w:space="0" w:shadow="0" w:frame="0"/>
              <w:right w:val="single" w:color="000000" w:sz="24" w:space="0" w:shadow="0" w:frame="0"/>
            </w:tcBorders>
            <w:shd w:val="clear" w:color="auto" w:fill="auto"/>
            <w:tcMar>
              <w:top w:type="dxa" w:w="80"/>
              <w:left w:type="dxa" w:w="80"/>
              <w:bottom w:type="dxa" w:w="80"/>
              <w:right w:type="dxa" w:w="80"/>
            </w:tcMar>
            <w:vAlign w:val="top"/>
          </w:tcPr>
          <w:p>
            <w:pPr>
              <w:pStyle w:val="Body"/>
              <w:spacing w:after="0"/>
              <w:jc w:val="center"/>
            </w:pPr>
            <w:r>
              <w:rPr>
                <w:rStyle w:val="Hyperlink.0"/>
              </w:rPr>
              <w:fldChar w:fldCharType="begin" w:fldLock="0"/>
            </w:r>
            <w:r>
              <w:rPr>
                <w:rStyle w:val="Hyperlink.0"/>
              </w:rPr>
              <w:instrText xml:space="preserve"> HYPERLINK "mailto:ssweat@mail.kana.k12.wv.us"</w:instrText>
            </w:r>
            <w:r>
              <w:rPr>
                <w:rStyle w:val="Hyperlink.0"/>
              </w:rPr>
              <w:fldChar w:fldCharType="separate" w:fldLock="0"/>
            </w:r>
            <w:r>
              <w:rPr>
                <w:rStyle w:val="Hyperlink.0"/>
                <w:rtl w:val="0"/>
                <w:lang w:val="en-US"/>
              </w:rPr>
              <w:t>ssweat@mail.kana.k12.wv.us</w:t>
            </w:r>
            <w:r>
              <w:rPr/>
              <w:fldChar w:fldCharType="end" w:fldLock="0"/>
            </w:r>
          </w:p>
        </w:tc>
      </w:tr>
      <w:tr>
        <w:tblPrEx>
          <w:shd w:val="clear" w:color="auto" w:fill="d0ddef"/>
        </w:tblPrEx>
        <w:trPr>
          <w:trHeight w:val="427" w:hRule="exact"/>
        </w:trPr>
        <w:tc>
          <w:tcPr>
            <w:tcW w:type="dxa" w:w="2034"/>
            <w:tcBorders>
              <w:top w:val="single" w:color="231f20" w:sz="4" w:space="0" w:shadow="0" w:frame="0"/>
              <w:left w:val="single" w:color="000000" w:sz="24" w:space="0" w:shadow="0" w:frame="0"/>
              <w:bottom w:val="single" w:color="231f20" w:sz="4" w:space="0" w:shadow="0" w:frame="0"/>
              <w:right w:val="single" w:color="000000" w:sz="24" w:space="0" w:shadow="0" w:frame="0"/>
            </w:tcBorders>
            <w:shd w:val="clear" w:color="auto" w:fill="auto"/>
            <w:tcMar>
              <w:top w:type="dxa" w:w="80"/>
              <w:left w:type="dxa" w:w="155"/>
              <w:bottom w:type="dxa" w:w="80"/>
              <w:right w:type="dxa" w:w="80"/>
            </w:tcMar>
            <w:vAlign w:val="top"/>
          </w:tcPr>
          <w:p>
            <w:pPr>
              <w:pStyle w:val="Body"/>
              <w:spacing w:after="0"/>
              <w:ind w:left="75" w:firstLine="0"/>
              <w:jc w:val="center"/>
            </w:pPr>
            <w:r>
              <w:rPr>
                <w:shd w:val="nil" w:color="auto" w:fill="auto"/>
                <w:rtl w:val="0"/>
                <w:lang w:val="en-US"/>
              </w:rPr>
              <w:t>Asst. Principal/Head Teacher</w:t>
            </w:r>
            <w:r>
              <w:rPr>
                <w:shd w:val="nil" w:color="auto" w:fill="auto"/>
              </w:rPr>
            </w:r>
          </w:p>
        </w:tc>
        <w:tc>
          <w:tcPr>
            <w:tcW w:type="dxa" w:w="2491"/>
            <w:tcBorders>
              <w:top w:val="single" w:color="231f20" w:sz="4" w:space="0" w:shadow="0" w:frame="0"/>
              <w:left w:val="single" w:color="000000" w:sz="24" w:space="0" w:shadow="0" w:frame="0"/>
              <w:bottom w:val="single" w:color="231f20" w:sz="4" w:space="0" w:shadow="0" w:frame="0"/>
              <w:right w:val="single" w:color="231f20" w:sz="4" w:space="0" w:shadow="0" w:frame="0"/>
            </w:tcBorders>
            <w:shd w:val="clear" w:color="auto" w:fill="auto"/>
            <w:tcMar>
              <w:top w:type="dxa" w:w="80"/>
              <w:left w:type="dxa" w:w="80"/>
              <w:bottom w:type="dxa" w:w="80"/>
              <w:right w:type="dxa" w:w="80"/>
            </w:tcMar>
            <w:vAlign w:val="top"/>
          </w:tcPr>
          <w:p>
            <w:pPr>
              <w:pStyle w:val="Body"/>
              <w:spacing w:after="0"/>
              <w:jc w:val="center"/>
            </w:pPr>
            <w:r>
              <w:rPr>
                <w:shd w:val="nil" w:color="auto" w:fill="auto"/>
                <w:rtl w:val="0"/>
                <w:lang w:val="en-US"/>
              </w:rPr>
              <w:t>Teresa Reynolds</w:t>
            </w:r>
          </w:p>
        </w:tc>
        <w:tc>
          <w:tcPr>
            <w:tcW w:type="dxa" w:w="1770"/>
            <w:tcBorders>
              <w:top w:val="single" w:color="231f20" w:sz="4" w:space="0" w:shadow="0" w:frame="0"/>
              <w:left w:val="single" w:color="231f20" w:sz="4" w:space="0" w:shadow="0" w:frame="0"/>
              <w:bottom w:val="single" w:color="231f20" w:sz="4" w:space="0" w:shadow="0" w:frame="0"/>
              <w:right w:val="single" w:color="231f20" w:sz="4" w:space="0" w:shadow="0" w:frame="0"/>
            </w:tcBorders>
            <w:shd w:val="clear" w:color="auto" w:fill="auto"/>
            <w:tcMar>
              <w:top w:type="dxa" w:w="80"/>
              <w:left w:type="dxa" w:w="80"/>
              <w:bottom w:type="dxa" w:w="80"/>
              <w:right w:type="dxa" w:w="80"/>
            </w:tcMar>
            <w:vAlign w:val="top"/>
          </w:tcPr>
          <w:p>
            <w:pPr>
              <w:pStyle w:val="Body"/>
              <w:spacing w:after="0"/>
              <w:jc w:val="center"/>
            </w:pPr>
            <w:r>
              <w:rPr>
                <w:shd w:val="nil" w:color="auto" w:fill="auto"/>
                <w:rtl w:val="0"/>
                <w:lang w:val="en-US"/>
              </w:rPr>
              <w:t>304-348-6195</w:t>
            </w:r>
          </w:p>
        </w:tc>
        <w:tc>
          <w:tcPr>
            <w:tcW w:type="dxa" w:w="1770"/>
            <w:tcBorders>
              <w:top w:val="single" w:color="231f20" w:sz="4" w:space="0" w:shadow="0" w:frame="0"/>
              <w:left w:val="single" w:color="231f20" w:sz="4" w:space="0" w:shadow="0" w:frame="0"/>
              <w:bottom w:val="single" w:color="231f20" w:sz="4" w:space="0" w:shadow="0" w:frame="0"/>
              <w:right w:val="single" w:color="231f20" w:sz="4" w:space="0" w:shadow="0" w:frame="0"/>
            </w:tcBorders>
            <w:shd w:val="clear" w:color="auto" w:fill="auto"/>
            <w:tcMar>
              <w:top w:type="dxa" w:w="80"/>
              <w:left w:type="dxa" w:w="80"/>
              <w:bottom w:type="dxa" w:w="80"/>
              <w:right w:type="dxa" w:w="80"/>
            </w:tcMar>
            <w:vAlign w:val="top"/>
          </w:tcPr>
          <w:p/>
        </w:tc>
        <w:tc>
          <w:tcPr>
            <w:tcW w:type="dxa" w:w="1770"/>
            <w:tcBorders>
              <w:top w:val="single" w:color="231f20" w:sz="4" w:space="0" w:shadow="0" w:frame="0"/>
              <w:left w:val="single" w:color="231f20" w:sz="4" w:space="0" w:shadow="0" w:frame="0"/>
              <w:bottom w:val="single" w:color="231f20" w:sz="4" w:space="0" w:shadow="0" w:frame="0"/>
              <w:right w:val="single" w:color="231f20" w:sz="4" w:space="0" w:shadow="0" w:frame="0"/>
            </w:tcBorders>
            <w:shd w:val="clear" w:color="auto" w:fill="auto"/>
            <w:tcMar>
              <w:top w:type="dxa" w:w="80"/>
              <w:left w:type="dxa" w:w="80"/>
              <w:bottom w:type="dxa" w:w="80"/>
              <w:right w:type="dxa" w:w="80"/>
            </w:tcMar>
            <w:vAlign w:val="top"/>
          </w:tcPr>
          <w:p>
            <w:pPr>
              <w:pStyle w:val="Body"/>
              <w:spacing w:after="0"/>
              <w:jc w:val="center"/>
            </w:pPr>
            <w:r>
              <w:rPr>
                <w:shd w:val="nil" w:color="auto" w:fill="auto"/>
                <w:rtl w:val="0"/>
                <w:lang w:val="en-US"/>
              </w:rPr>
              <w:t>304-419-4429</w:t>
            </w:r>
          </w:p>
        </w:tc>
        <w:tc>
          <w:tcPr>
            <w:tcW w:type="dxa" w:w="3935"/>
            <w:tcBorders>
              <w:top w:val="single" w:color="231f20" w:sz="4" w:space="0" w:shadow="0" w:frame="0"/>
              <w:left w:val="single" w:color="231f20" w:sz="4" w:space="0" w:shadow="0" w:frame="0"/>
              <w:bottom w:val="single" w:color="231f20" w:sz="4" w:space="0" w:shadow="0" w:frame="0"/>
              <w:right w:val="single" w:color="000000" w:sz="24" w:space="0" w:shadow="0" w:frame="0"/>
            </w:tcBorders>
            <w:shd w:val="clear" w:color="auto" w:fill="auto"/>
            <w:tcMar>
              <w:top w:type="dxa" w:w="80"/>
              <w:left w:type="dxa" w:w="80"/>
              <w:bottom w:type="dxa" w:w="80"/>
              <w:right w:type="dxa" w:w="80"/>
            </w:tcMar>
            <w:vAlign w:val="top"/>
          </w:tcPr>
          <w:p>
            <w:pPr>
              <w:pStyle w:val="Body"/>
              <w:spacing w:after="0"/>
              <w:jc w:val="center"/>
            </w:pPr>
            <w:r>
              <w:rPr>
                <w:rStyle w:val="Hyperlink.0"/>
              </w:rPr>
              <w:fldChar w:fldCharType="begin" w:fldLock="0"/>
            </w:r>
            <w:r>
              <w:rPr>
                <w:rStyle w:val="Hyperlink.0"/>
              </w:rPr>
              <w:instrText xml:space="preserve"> HYPERLINK "mailto:treynolds@mail.kana.k12.wv.us"</w:instrText>
            </w:r>
            <w:r>
              <w:rPr>
                <w:rStyle w:val="Hyperlink.0"/>
              </w:rPr>
              <w:fldChar w:fldCharType="separate" w:fldLock="0"/>
            </w:r>
            <w:r>
              <w:rPr>
                <w:rStyle w:val="Hyperlink.0"/>
                <w:rtl w:val="0"/>
                <w:lang w:val="en-US"/>
              </w:rPr>
              <w:t>treynolds@mail.kana.k12.wv.us</w:t>
            </w:r>
            <w:r>
              <w:rPr/>
              <w:fldChar w:fldCharType="end" w:fldLock="0"/>
            </w:r>
          </w:p>
        </w:tc>
      </w:tr>
      <w:tr>
        <w:tblPrEx>
          <w:shd w:val="clear" w:color="auto" w:fill="d0ddef"/>
        </w:tblPrEx>
        <w:trPr>
          <w:trHeight w:val="481" w:hRule="exact"/>
        </w:trPr>
        <w:tc>
          <w:tcPr>
            <w:tcW w:type="dxa" w:w="2034"/>
            <w:tcBorders>
              <w:top w:val="single" w:color="231f20" w:sz="4" w:space="0" w:shadow="0" w:frame="0"/>
              <w:left w:val="single" w:color="000000" w:sz="24" w:space="0" w:shadow="0" w:frame="0"/>
              <w:bottom w:val="single" w:color="231f20" w:sz="4" w:space="0" w:shadow="0" w:frame="0"/>
              <w:right w:val="single" w:color="000000" w:sz="24" w:space="0" w:shadow="0" w:frame="0"/>
            </w:tcBorders>
            <w:shd w:val="clear" w:color="auto" w:fill="auto"/>
            <w:tcMar>
              <w:top w:type="dxa" w:w="80"/>
              <w:left w:type="dxa" w:w="155"/>
              <w:bottom w:type="dxa" w:w="80"/>
              <w:right w:type="dxa" w:w="80"/>
            </w:tcMar>
            <w:vAlign w:val="top"/>
          </w:tcPr>
          <w:p>
            <w:pPr>
              <w:pStyle w:val="Body"/>
              <w:spacing w:after="0"/>
              <w:ind w:left="75" w:firstLine="0"/>
              <w:jc w:val="center"/>
            </w:pPr>
            <w:r>
              <w:rPr>
                <w:shd w:val="nil" w:color="auto" w:fill="auto"/>
                <w:rtl w:val="0"/>
                <w:lang w:val="en-US"/>
              </w:rPr>
              <w:t>Head Custodian</w:t>
            </w:r>
          </w:p>
        </w:tc>
        <w:tc>
          <w:tcPr>
            <w:tcW w:type="dxa" w:w="2491"/>
            <w:tcBorders>
              <w:top w:val="single" w:color="231f20" w:sz="4" w:space="0" w:shadow="0" w:frame="0"/>
              <w:left w:val="single" w:color="000000" w:sz="24" w:space="0" w:shadow="0" w:frame="0"/>
              <w:bottom w:val="single" w:color="231f20" w:sz="4" w:space="0" w:shadow="0" w:frame="0"/>
              <w:right w:val="single" w:color="231f20" w:sz="4" w:space="0" w:shadow="0" w:frame="0"/>
            </w:tcBorders>
            <w:shd w:val="clear" w:color="auto" w:fill="auto"/>
            <w:tcMar>
              <w:top w:type="dxa" w:w="80"/>
              <w:left w:type="dxa" w:w="80"/>
              <w:bottom w:type="dxa" w:w="80"/>
              <w:right w:type="dxa" w:w="80"/>
            </w:tcMar>
            <w:vAlign w:val="top"/>
          </w:tcPr>
          <w:p>
            <w:pPr>
              <w:pStyle w:val="Body"/>
              <w:spacing w:after="0"/>
              <w:jc w:val="center"/>
            </w:pPr>
            <w:r>
              <w:rPr>
                <w:shd w:val="nil" w:color="auto" w:fill="auto"/>
                <w:rtl w:val="0"/>
                <w:lang w:val="en-US"/>
              </w:rPr>
              <w:t>Gary Kinder</w:t>
            </w:r>
          </w:p>
        </w:tc>
        <w:tc>
          <w:tcPr>
            <w:tcW w:type="dxa" w:w="1770"/>
            <w:tcBorders>
              <w:top w:val="single" w:color="231f20" w:sz="4" w:space="0" w:shadow="0" w:frame="0"/>
              <w:left w:val="single" w:color="231f20" w:sz="4" w:space="0" w:shadow="0" w:frame="0"/>
              <w:bottom w:val="single" w:color="231f20" w:sz="4" w:space="0" w:shadow="0" w:frame="0"/>
              <w:right w:val="single" w:color="231f20" w:sz="4" w:space="0" w:shadow="0" w:frame="0"/>
            </w:tcBorders>
            <w:shd w:val="clear" w:color="auto" w:fill="auto"/>
            <w:tcMar>
              <w:top w:type="dxa" w:w="80"/>
              <w:left w:type="dxa" w:w="80"/>
              <w:bottom w:type="dxa" w:w="80"/>
              <w:right w:type="dxa" w:w="80"/>
            </w:tcMar>
            <w:vAlign w:val="top"/>
          </w:tcPr>
          <w:p>
            <w:pPr>
              <w:pStyle w:val="Body"/>
              <w:spacing w:after="0"/>
              <w:jc w:val="center"/>
            </w:pPr>
            <w:r>
              <w:rPr>
                <w:shd w:val="nil" w:color="auto" w:fill="auto"/>
                <w:rtl w:val="0"/>
                <w:lang w:val="en-US"/>
              </w:rPr>
              <w:t>304-348-6195</w:t>
            </w:r>
          </w:p>
        </w:tc>
        <w:tc>
          <w:tcPr>
            <w:tcW w:type="dxa" w:w="1770"/>
            <w:tcBorders>
              <w:top w:val="single" w:color="231f20" w:sz="4" w:space="0" w:shadow="0" w:frame="0"/>
              <w:left w:val="single" w:color="231f20" w:sz="4" w:space="0" w:shadow="0" w:frame="0"/>
              <w:bottom w:val="single" w:color="231f20" w:sz="4" w:space="0" w:shadow="0" w:frame="0"/>
              <w:right w:val="single" w:color="231f20" w:sz="4" w:space="0" w:shadow="0" w:frame="0"/>
            </w:tcBorders>
            <w:shd w:val="clear" w:color="auto" w:fill="auto"/>
            <w:tcMar>
              <w:top w:type="dxa" w:w="80"/>
              <w:left w:type="dxa" w:w="80"/>
              <w:bottom w:type="dxa" w:w="80"/>
              <w:right w:type="dxa" w:w="80"/>
            </w:tcMar>
            <w:vAlign w:val="top"/>
          </w:tcPr>
          <w:p/>
        </w:tc>
        <w:tc>
          <w:tcPr>
            <w:tcW w:type="dxa" w:w="1770"/>
            <w:tcBorders>
              <w:top w:val="single" w:color="231f20" w:sz="4" w:space="0" w:shadow="0" w:frame="0"/>
              <w:left w:val="single" w:color="231f20" w:sz="4" w:space="0" w:shadow="0" w:frame="0"/>
              <w:bottom w:val="single" w:color="231f20" w:sz="4" w:space="0" w:shadow="0" w:frame="0"/>
              <w:right w:val="single" w:color="231f20" w:sz="4" w:space="0" w:shadow="0" w:frame="0"/>
            </w:tcBorders>
            <w:shd w:val="clear" w:color="auto" w:fill="auto"/>
            <w:tcMar>
              <w:top w:type="dxa" w:w="80"/>
              <w:left w:type="dxa" w:w="80"/>
              <w:bottom w:type="dxa" w:w="80"/>
              <w:right w:type="dxa" w:w="80"/>
            </w:tcMar>
            <w:vAlign w:val="top"/>
          </w:tcPr>
          <w:p>
            <w:pPr>
              <w:pStyle w:val="Body"/>
              <w:spacing w:after="0"/>
              <w:jc w:val="center"/>
            </w:pPr>
            <w:r>
              <w:rPr>
                <w:shd w:val="nil" w:color="auto" w:fill="auto"/>
                <w:rtl w:val="0"/>
                <w:lang w:val="en-US"/>
              </w:rPr>
              <w:t>304-533-1455</w:t>
            </w:r>
          </w:p>
        </w:tc>
        <w:tc>
          <w:tcPr>
            <w:tcW w:type="dxa" w:w="3935"/>
            <w:tcBorders>
              <w:top w:val="single" w:color="231f20" w:sz="4" w:space="0" w:shadow="0" w:frame="0"/>
              <w:left w:val="single" w:color="231f20" w:sz="4" w:space="0" w:shadow="0" w:frame="0"/>
              <w:bottom w:val="single" w:color="231f20" w:sz="4" w:space="0" w:shadow="0" w:frame="0"/>
              <w:right w:val="single" w:color="000000" w:sz="24" w:space="0" w:shadow="0" w:frame="0"/>
            </w:tcBorders>
            <w:shd w:val="clear" w:color="auto" w:fill="auto"/>
            <w:tcMar>
              <w:top w:type="dxa" w:w="80"/>
              <w:left w:type="dxa" w:w="80"/>
              <w:bottom w:type="dxa" w:w="80"/>
              <w:right w:type="dxa" w:w="80"/>
            </w:tcMar>
            <w:vAlign w:val="top"/>
          </w:tcPr>
          <w:p>
            <w:pPr>
              <w:pStyle w:val="Body"/>
              <w:spacing w:after="0"/>
              <w:jc w:val="center"/>
            </w:pPr>
            <w:r>
              <w:rPr>
                <w:rStyle w:val="Hyperlink.0"/>
              </w:rPr>
              <w:fldChar w:fldCharType="begin" w:fldLock="0"/>
            </w:r>
            <w:r>
              <w:rPr>
                <w:rStyle w:val="Hyperlink.0"/>
              </w:rPr>
              <w:instrText xml:space="preserve"> HYPERLINK "mailto:gkinder@mail.kana.k12.wv.us"</w:instrText>
            </w:r>
            <w:r>
              <w:rPr>
                <w:rStyle w:val="Hyperlink.0"/>
              </w:rPr>
              <w:fldChar w:fldCharType="separate" w:fldLock="0"/>
            </w:r>
            <w:r>
              <w:rPr>
                <w:rStyle w:val="Hyperlink.0"/>
                <w:rtl w:val="0"/>
                <w:lang w:val="en-US"/>
              </w:rPr>
              <w:t>gkinder@mail.kana.k12.wv.us</w:t>
            </w:r>
            <w:r>
              <w:rPr/>
              <w:fldChar w:fldCharType="end" w:fldLock="0"/>
            </w:r>
          </w:p>
        </w:tc>
      </w:tr>
      <w:tr>
        <w:tblPrEx>
          <w:shd w:val="clear" w:color="auto" w:fill="d0ddef"/>
        </w:tblPrEx>
        <w:trPr>
          <w:trHeight w:val="481" w:hRule="exact"/>
        </w:trPr>
        <w:tc>
          <w:tcPr>
            <w:tcW w:type="dxa" w:w="2034"/>
            <w:tcBorders>
              <w:top w:val="single" w:color="231f20" w:sz="4" w:space="0" w:shadow="0" w:frame="0"/>
              <w:left w:val="single" w:color="000000" w:sz="24" w:space="0" w:shadow="0" w:frame="0"/>
              <w:bottom w:val="single" w:color="231f20" w:sz="4" w:space="0" w:shadow="0" w:frame="0"/>
              <w:right w:val="single" w:color="000000" w:sz="24" w:space="0" w:shadow="0" w:frame="0"/>
            </w:tcBorders>
            <w:shd w:val="clear" w:color="auto" w:fill="auto"/>
            <w:tcMar>
              <w:top w:type="dxa" w:w="80"/>
              <w:left w:type="dxa" w:w="155"/>
              <w:bottom w:type="dxa" w:w="80"/>
              <w:right w:type="dxa" w:w="80"/>
            </w:tcMar>
            <w:vAlign w:val="top"/>
          </w:tcPr>
          <w:p>
            <w:pPr>
              <w:pStyle w:val="Body"/>
              <w:spacing w:after="0"/>
              <w:ind w:left="75" w:firstLine="0"/>
              <w:jc w:val="center"/>
            </w:pPr>
            <w:r>
              <w:rPr>
                <w:shd w:val="nil" w:color="auto" w:fill="auto"/>
                <w:rtl w:val="0"/>
                <w:lang w:val="en-US"/>
              </w:rPr>
              <w:t>School Nurse</w:t>
            </w:r>
          </w:p>
        </w:tc>
        <w:tc>
          <w:tcPr>
            <w:tcW w:type="dxa" w:w="2491"/>
            <w:tcBorders>
              <w:top w:val="single" w:color="231f20" w:sz="4" w:space="0" w:shadow="0" w:frame="0"/>
              <w:left w:val="single" w:color="000000" w:sz="24" w:space="0" w:shadow="0" w:frame="0"/>
              <w:bottom w:val="single" w:color="231f20" w:sz="4" w:space="0" w:shadow="0" w:frame="0"/>
              <w:right w:val="single" w:color="231f20" w:sz="4" w:space="0" w:shadow="0" w:frame="0"/>
            </w:tcBorders>
            <w:shd w:val="clear" w:color="auto" w:fill="auto"/>
            <w:tcMar>
              <w:top w:type="dxa" w:w="80"/>
              <w:left w:type="dxa" w:w="80"/>
              <w:bottom w:type="dxa" w:w="80"/>
              <w:right w:type="dxa" w:w="80"/>
            </w:tcMar>
            <w:vAlign w:val="top"/>
          </w:tcPr>
          <w:p>
            <w:pPr>
              <w:pStyle w:val="Body"/>
              <w:spacing w:after="0"/>
              <w:jc w:val="center"/>
            </w:pPr>
            <w:r>
              <w:rPr>
                <w:shd w:val="nil" w:color="auto" w:fill="auto"/>
                <w:rtl w:val="0"/>
                <w:lang w:val="en-US"/>
              </w:rPr>
              <w:t>Emily Moore</w:t>
            </w:r>
          </w:p>
        </w:tc>
        <w:tc>
          <w:tcPr>
            <w:tcW w:type="dxa" w:w="1770"/>
            <w:tcBorders>
              <w:top w:val="single" w:color="231f20" w:sz="4" w:space="0" w:shadow="0" w:frame="0"/>
              <w:left w:val="single" w:color="231f20" w:sz="4" w:space="0" w:shadow="0" w:frame="0"/>
              <w:bottom w:val="single" w:color="231f20" w:sz="4" w:space="0" w:shadow="0" w:frame="0"/>
              <w:right w:val="single" w:color="231f20" w:sz="4" w:space="0" w:shadow="0" w:frame="0"/>
            </w:tcBorders>
            <w:shd w:val="clear" w:color="auto" w:fill="auto"/>
            <w:tcMar>
              <w:top w:type="dxa" w:w="80"/>
              <w:left w:type="dxa" w:w="80"/>
              <w:bottom w:type="dxa" w:w="80"/>
              <w:right w:type="dxa" w:w="80"/>
            </w:tcMar>
            <w:vAlign w:val="top"/>
          </w:tcPr>
          <w:p>
            <w:pPr>
              <w:pStyle w:val="Body"/>
              <w:spacing w:after="0"/>
              <w:jc w:val="center"/>
            </w:pPr>
            <w:r>
              <w:rPr>
                <w:shd w:val="nil" w:color="auto" w:fill="auto"/>
                <w:rtl w:val="0"/>
                <w:lang w:val="en-US"/>
              </w:rPr>
              <w:t>304-348-6500</w:t>
            </w:r>
          </w:p>
        </w:tc>
        <w:tc>
          <w:tcPr>
            <w:tcW w:type="dxa" w:w="1770"/>
            <w:tcBorders>
              <w:top w:val="single" w:color="231f20" w:sz="4" w:space="0" w:shadow="0" w:frame="0"/>
              <w:left w:val="single" w:color="231f20" w:sz="4" w:space="0" w:shadow="0" w:frame="0"/>
              <w:bottom w:val="single" w:color="231f20" w:sz="4" w:space="0" w:shadow="0" w:frame="0"/>
              <w:right w:val="single" w:color="231f20" w:sz="4" w:space="0" w:shadow="0" w:frame="0"/>
            </w:tcBorders>
            <w:shd w:val="clear" w:color="auto" w:fill="auto"/>
            <w:tcMar>
              <w:top w:type="dxa" w:w="80"/>
              <w:left w:type="dxa" w:w="80"/>
              <w:bottom w:type="dxa" w:w="80"/>
              <w:right w:type="dxa" w:w="80"/>
            </w:tcMar>
            <w:vAlign w:val="top"/>
          </w:tcPr>
          <w:p/>
        </w:tc>
        <w:tc>
          <w:tcPr>
            <w:tcW w:type="dxa" w:w="1770"/>
            <w:tcBorders>
              <w:top w:val="single" w:color="231f20" w:sz="4" w:space="0" w:shadow="0" w:frame="0"/>
              <w:left w:val="single" w:color="231f20" w:sz="4" w:space="0" w:shadow="0" w:frame="0"/>
              <w:bottom w:val="single" w:color="231f20" w:sz="4" w:space="0" w:shadow="0" w:frame="0"/>
              <w:right w:val="single" w:color="231f20" w:sz="4" w:space="0" w:shadow="0" w:frame="0"/>
            </w:tcBorders>
            <w:shd w:val="clear" w:color="auto" w:fill="auto"/>
            <w:tcMar>
              <w:top w:type="dxa" w:w="80"/>
              <w:left w:type="dxa" w:w="80"/>
              <w:bottom w:type="dxa" w:w="80"/>
              <w:right w:type="dxa" w:w="80"/>
            </w:tcMar>
            <w:vAlign w:val="top"/>
          </w:tcPr>
          <w:p>
            <w:pPr>
              <w:pStyle w:val="Body"/>
              <w:spacing w:after="0"/>
              <w:jc w:val="center"/>
            </w:pPr>
            <w:r>
              <w:rPr>
                <w:shd w:val="nil" w:color="auto" w:fill="auto"/>
                <w:rtl w:val="0"/>
                <w:lang w:val="en-US"/>
              </w:rPr>
              <w:t>304-415-6792</w:t>
            </w:r>
          </w:p>
        </w:tc>
        <w:tc>
          <w:tcPr>
            <w:tcW w:type="dxa" w:w="3935"/>
            <w:tcBorders>
              <w:top w:val="single" w:color="231f20" w:sz="4" w:space="0" w:shadow="0" w:frame="0"/>
              <w:left w:val="single" w:color="231f20" w:sz="4" w:space="0" w:shadow="0" w:frame="0"/>
              <w:bottom w:val="single" w:color="231f20" w:sz="4" w:space="0" w:shadow="0" w:frame="0"/>
              <w:right w:val="single" w:color="000000" w:sz="24" w:space="0" w:shadow="0" w:frame="0"/>
            </w:tcBorders>
            <w:shd w:val="clear" w:color="auto" w:fill="auto"/>
            <w:tcMar>
              <w:top w:type="dxa" w:w="80"/>
              <w:left w:type="dxa" w:w="80"/>
              <w:bottom w:type="dxa" w:w="80"/>
              <w:right w:type="dxa" w:w="80"/>
            </w:tcMar>
            <w:vAlign w:val="top"/>
          </w:tcPr>
          <w:p>
            <w:pPr>
              <w:pStyle w:val="Body"/>
              <w:spacing w:after="0"/>
              <w:jc w:val="center"/>
            </w:pPr>
            <w:r>
              <w:rPr>
                <w:rStyle w:val="Hyperlink.0"/>
              </w:rPr>
              <w:fldChar w:fldCharType="begin" w:fldLock="0"/>
            </w:r>
            <w:r>
              <w:rPr>
                <w:rStyle w:val="Hyperlink.0"/>
              </w:rPr>
              <w:instrText xml:space="preserve"> HYPERLINK "mailto:eamoore@mail.kana.k12.wv.us"</w:instrText>
            </w:r>
            <w:r>
              <w:rPr>
                <w:rStyle w:val="Hyperlink.0"/>
              </w:rPr>
              <w:fldChar w:fldCharType="separate" w:fldLock="0"/>
            </w:r>
            <w:r>
              <w:rPr>
                <w:rStyle w:val="Hyperlink.0"/>
                <w:rtl w:val="0"/>
                <w:lang w:val="en-US"/>
              </w:rPr>
              <w:t>eamoore@mail.kana.k12.wv.us</w:t>
            </w:r>
            <w:r>
              <w:rPr/>
              <w:fldChar w:fldCharType="end" w:fldLock="0"/>
            </w:r>
            <w:r>
              <w:rPr>
                <w:shd w:val="nil" w:color="auto" w:fill="auto"/>
              </w:rPr>
            </w:r>
          </w:p>
        </w:tc>
      </w:tr>
      <w:tr>
        <w:tblPrEx>
          <w:shd w:val="clear" w:color="auto" w:fill="d0ddef"/>
        </w:tblPrEx>
        <w:trPr>
          <w:trHeight w:val="391" w:hRule="exact"/>
        </w:trPr>
        <w:tc>
          <w:tcPr>
            <w:tcW w:type="dxa" w:w="2034"/>
            <w:tcBorders>
              <w:top w:val="single" w:color="231f20" w:sz="4" w:space="0" w:shadow="0" w:frame="0"/>
              <w:left w:val="single" w:color="000000" w:sz="24" w:space="0" w:shadow="0" w:frame="0"/>
              <w:bottom w:val="single" w:color="231f20" w:sz="4" w:space="0" w:shadow="0" w:frame="0"/>
              <w:right w:val="single" w:color="000000" w:sz="24" w:space="0" w:shadow="0" w:frame="0"/>
            </w:tcBorders>
            <w:shd w:val="clear" w:color="auto" w:fill="auto"/>
            <w:tcMar>
              <w:top w:type="dxa" w:w="80"/>
              <w:left w:type="dxa" w:w="155"/>
              <w:bottom w:type="dxa" w:w="80"/>
              <w:right w:type="dxa" w:w="80"/>
            </w:tcMar>
            <w:vAlign w:val="top"/>
          </w:tcPr>
          <w:p>
            <w:pPr>
              <w:pStyle w:val="Body"/>
              <w:spacing w:after="0"/>
              <w:ind w:left="75" w:firstLine="0"/>
              <w:jc w:val="center"/>
            </w:pPr>
            <w:r>
              <w:rPr>
                <w:shd w:val="nil" w:color="auto" w:fill="auto"/>
                <w:rtl w:val="0"/>
                <w:lang w:val="en-US"/>
              </w:rPr>
              <w:t>School Counselor</w:t>
            </w:r>
          </w:p>
        </w:tc>
        <w:tc>
          <w:tcPr>
            <w:tcW w:type="dxa" w:w="2491"/>
            <w:tcBorders>
              <w:top w:val="single" w:color="231f20" w:sz="4" w:space="0" w:shadow="0" w:frame="0"/>
              <w:left w:val="single" w:color="000000" w:sz="24" w:space="0" w:shadow="0" w:frame="0"/>
              <w:bottom w:val="single" w:color="231f20" w:sz="4" w:space="0" w:shadow="0" w:frame="0"/>
              <w:right w:val="single" w:color="231f20" w:sz="4" w:space="0" w:shadow="0" w:frame="0"/>
            </w:tcBorders>
            <w:shd w:val="clear" w:color="auto" w:fill="auto"/>
            <w:tcMar>
              <w:top w:type="dxa" w:w="80"/>
              <w:left w:type="dxa" w:w="80"/>
              <w:bottom w:type="dxa" w:w="80"/>
              <w:right w:type="dxa" w:w="80"/>
            </w:tcMar>
            <w:vAlign w:val="top"/>
          </w:tcPr>
          <w:p>
            <w:pPr>
              <w:pStyle w:val="Body"/>
              <w:spacing w:after="0"/>
              <w:jc w:val="center"/>
            </w:pPr>
            <w:r>
              <w:rPr>
                <w:shd w:val="nil" w:color="auto" w:fill="auto"/>
                <w:rtl w:val="0"/>
                <w:lang w:val="en-US"/>
              </w:rPr>
              <w:t>Janice Standish</w:t>
            </w:r>
          </w:p>
        </w:tc>
        <w:tc>
          <w:tcPr>
            <w:tcW w:type="dxa" w:w="1770"/>
            <w:tcBorders>
              <w:top w:val="single" w:color="231f20" w:sz="4" w:space="0" w:shadow="0" w:frame="0"/>
              <w:left w:val="single" w:color="231f20" w:sz="4" w:space="0" w:shadow="0" w:frame="0"/>
              <w:bottom w:val="single" w:color="231f20" w:sz="4" w:space="0" w:shadow="0" w:frame="0"/>
              <w:right w:val="single" w:color="231f20" w:sz="4" w:space="0" w:shadow="0" w:frame="0"/>
            </w:tcBorders>
            <w:shd w:val="clear" w:color="auto" w:fill="auto"/>
            <w:tcMar>
              <w:top w:type="dxa" w:w="80"/>
              <w:left w:type="dxa" w:w="80"/>
              <w:bottom w:type="dxa" w:w="80"/>
              <w:right w:type="dxa" w:w="80"/>
            </w:tcMar>
            <w:vAlign w:val="top"/>
          </w:tcPr>
          <w:p>
            <w:pPr>
              <w:pStyle w:val="Body"/>
              <w:spacing w:after="0"/>
              <w:jc w:val="center"/>
            </w:pPr>
            <w:r>
              <w:rPr>
                <w:shd w:val="nil" w:color="auto" w:fill="auto"/>
                <w:rtl w:val="0"/>
                <w:lang w:val="en-US"/>
              </w:rPr>
              <w:t>304-348-6195</w:t>
            </w:r>
          </w:p>
        </w:tc>
        <w:tc>
          <w:tcPr>
            <w:tcW w:type="dxa" w:w="1770"/>
            <w:tcBorders>
              <w:top w:val="single" w:color="231f20" w:sz="4" w:space="0" w:shadow="0" w:frame="0"/>
              <w:left w:val="single" w:color="231f20" w:sz="4" w:space="0" w:shadow="0" w:frame="0"/>
              <w:bottom w:val="single" w:color="231f20" w:sz="4" w:space="0" w:shadow="0" w:frame="0"/>
              <w:right w:val="single" w:color="231f20" w:sz="4" w:space="0" w:shadow="0" w:frame="0"/>
            </w:tcBorders>
            <w:shd w:val="clear" w:color="auto" w:fill="auto"/>
            <w:tcMar>
              <w:top w:type="dxa" w:w="80"/>
              <w:left w:type="dxa" w:w="80"/>
              <w:bottom w:type="dxa" w:w="80"/>
              <w:right w:type="dxa" w:w="80"/>
            </w:tcMar>
            <w:vAlign w:val="top"/>
          </w:tcPr>
          <w:p/>
        </w:tc>
        <w:tc>
          <w:tcPr>
            <w:tcW w:type="dxa" w:w="1770"/>
            <w:tcBorders>
              <w:top w:val="single" w:color="231f20" w:sz="4" w:space="0" w:shadow="0" w:frame="0"/>
              <w:left w:val="single" w:color="231f20" w:sz="4" w:space="0" w:shadow="0" w:frame="0"/>
              <w:bottom w:val="single" w:color="231f20" w:sz="4" w:space="0" w:shadow="0" w:frame="0"/>
              <w:right w:val="single" w:color="231f20" w:sz="4" w:space="0" w:shadow="0" w:frame="0"/>
            </w:tcBorders>
            <w:shd w:val="clear" w:color="auto" w:fill="auto"/>
            <w:tcMar>
              <w:top w:type="dxa" w:w="80"/>
              <w:left w:type="dxa" w:w="80"/>
              <w:bottom w:type="dxa" w:w="80"/>
              <w:right w:type="dxa" w:w="80"/>
            </w:tcMar>
            <w:vAlign w:val="top"/>
          </w:tcPr>
          <w:p>
            <w:pPr>
              <w:pStyle w:val="Body"/>
              <w:spacing w:after="0"/>
              <w:jc w:val="center"/>
            </w:pPr>
            <w:r>
              <w:rPr>
                <w:shd w:val="nil" w:color="auto" w:fill="auto"/>
                <w:rtl w:val="0"/>
                <w:lang w:val="en-US"/>
              </w:rPr>
              <w:t>304-389-2838</w:t>
            </w:r>
          </w:p>
        </w:tc>
        <w:tc>
          <w:tcPr>
            <w:tcW w:type="dxa" w:w="3935"/>
            <w:tcBorders>
              <w:top w:val="single" w:color="231f20" w:sz="4" w:space="0" w:shadow="0" w:frame="0"/>
              <w:left w:val="single" w:color="231f20" w:sz="4" w:space="0" w:shadow="0" w:frame="0"/>
              <w:bottom w:val="single" w:color="231f20" w:sz="4" w:space="0" w:shadow="0" w:frame="0"/>
              <w:right w:val="single" w:color="000000" w:sz="24" w:space="0" w:shadow="0" w:frame="0"/>
            </w:tcBorders>
            <w:shd w:val="clear" w:color="auto" w:fill="auto"/>
            <w:tcMar>
              <w:top w:type="dxa" w:w="80"/>
              <w:left w:type="dxa" w:w="80"/>
              <w:bottom w:type="dxa" w:w="80"/>
              <w:right w:type="dxa" w:w="80"/>
            </w:tcMar>
            <w:vAlign w:val="top"/>
          </w:tcPr>
          <w:p>
            <w:pPr>
              <w:pStyle w:val="Body"/>
              <w:spacing w:after="0"/>
              <w:jc w:val="center"/>
            </w:pPr>
            <w:r>
              <w:rPr>
                <w:rStyle w:val="Hyperlink.0"/>
              </w:rPr>
              <w:fldChar w:fldCharType="begin" w:fldLock="0"/>
            </w:r>
            <w:r>
              <w:rPr>
                <w:rStyle w:val="Hyperlink.0"/>
              </w:rPr>
              <w:instrText xml:space="preserve"> HYPERLINK "mailto:jstandish@mail.kana.k12.wv.us"</w:instrText>
            </w:r>
            <w:r>
              <w:rPr>
                <w:rStyle w:val="Hyperlink.0"/>
              </w:rPr>
              <w:fldChar w:fldCharType="separate" w:fldLock="0"/>
            </w:r>
            <w:r>
              <w:rPr>
                <w:rStyle w:val="Hyperlink.0"/>
                <w:rtl w:val="0"/>
                <w:lang w:val="en-US"/>
              </w:rPr>
              <w:t>jstandish@mail.kana.k12.wv.us</w:t>
            </w:r>
            <w:r>
              <w:rPr/>
              <w:fldChar w:fldCharType="end" w:fldLock="0"/>
            </w:r>
          </w:p>
        </w:tc>
      </w:tr>
      <w:tr>
        <w:tblPrEx>
          <w:shd w:val="clear" w:color="auto" w:fill="d0ddef"/>
        </w:tblPrEx>
        <w:trPr>
          <w:trHeight w:val="697" w:hRule="exact"/>
        </w:trPr>
        <w:tc>
          <w:tcPr>
            <w:tcW w:type="dxa" w:w="2034"/>
            <w:tcBorders>
              <w:top w:val="single" w:color="231f20" w:sz="4" w:space="0" w:shadow="0" w:frame="0"/>
              <w:left w:val="single" w:color="000000" w:sz="24" w:space="0" w:shadow="0" w:frame="0"/>
              <w:bottom w:val="single" w:color="231f20" w:sz="4" w:space="0" w:shadow="0" w:frame="0"/>
              <w:right w:val="single" w:color="000000" w:sz="24" w:space="0" w:shadow="0" w:frame="0"/>
            </w:tcBorders>
            <w:shd w:val="clear" w:color="auto" w:fill="auto"/>
            <w:tcMar>
              <w:top w:type="dxa" w:w="80"/>
              <w:left w:type="dxa" w:w="155"/>
              <w:bottom w:type="dxa" w:w="80"/>
              <w:right w:type="dxa" w:w="80"/>
            </w:tcMar>
            <w:vAlign w:val="top"/>
          </w:tcPr>
          <w:p>
            <w:pPr>
              <w:pStyle w:val="Body"/>
              <w:spacing w:after="0"/>
              <w:ind w:left="75" w:firstLine="0"/>
              <w:jc w:val="center"/>
              <w:rPr>
                <w:shd w:val="nil" w:color="auto" w:fill="auto"/>
              </w:rPr>
            </w:pPr>
            <w:r>
              <w:rPr>
                <w:shd w:val="nil" w:color="auto" w:fill="auto"/>
                <w:rtl w:val="0"/>
                <w:lang w:val="en-US"/>
              </w:rPr>
              <w:t>School Resource Officer(SRO)</w:t>
            </w:r>
          </w:p>
          <w:p>
            <w:pPr>
              <w:pStyle w:val="Body"/>
              <w:bidi w:val="0"/>
              <w:spacing w:after="0"/>
              <w:ind w:left="75" w:right="0" w:firstLine="0"/>
              <w:jc w:val="center"/>
              <w:rPr>
                <w:rtl w:val="0"/>
              </w:rPr>
            </w:pPr>
            <w:r>
              <w:rPr>
                <w:i w:val="1"/>
                <w:iCs w:val="1"/>
                <w:shd w:val="nil" w:color="auto" w:fill="auto"/>
                <w:rtl w:val="0"/>
                <w:lang w:val="en-US"/>
              </w:rPr>
              <w:t>(if applicable)</w:t>
            </w:r>
          </w:p>
        </w:tc>
        <w:tc>
          <w:tcPr>
            <w:tcW w:type="dxa" w:w="2491"/>
            <w:tcBorders>
              <w:top w:val="single" w:color="231f20" w:sz="4" w:space="0" w:shadow="0" w:frame="0"/>
              <w:left w:val="single" w:color="000000" w:sz="24" w:space="0" w:shadow="0" w:frame="0"/>
              <w:bottom w:val="single" w:color="231f20" w:sz="4" w:space="0" w:shadow="0" w:frame="0"/>
              <w:right w:val="single" w:color="231f20" w:sz="4" w:space="0" w:shadow="0" w:frame="0"/>
            </w:tcBorders>
            <w:shd w:val="clear" w:color="auto" w:fill="auto"/>
            <w:tcMar>
              <w:top w:type="dxa" w:w="80"/>
              <w:left w:type="dxa" w:w="80"/>
              <w:bottom w:type="dxa" w:w="80"/>
              <w:right w:type="dxa" w:w="80"/>
            </w:tcMar>
            <w:vAlign w:val="top"/>
          </w:tcPr>
          <w:p>
            <w:pPr>
              <w:pStyle w:val="Body"/>
              <w:spacing w:after="0"/>
              <w:jc w:val="center"/>
            </w:pPr>
            <w:r>
              <w:rPr>
                <w:shd w:val="nil" w:color="auto" w:fill="auto"/>
                <w:rtl w:val="0"/>
                <w:lang w:val="en-US"/>
              </w:rPr>
              <w:t>n/a</w:t>
            </w:r>
          </w:p>
        </w:tc>
        <w:tc>
          <w:tcPr>
            <w:tcW w:type="dxa" w:w="1770"/>
            <w:tcBorders>
              <w:top w:val="single" w:color="231f20" w:sz="4" w:space="0" w:shadow="0" w:frame="0"/>
              <w:left w:val="single" w:color="231f20" w:sz="4" w:space="0" w:shadow="0" w:frame="0"/>
              <w:bottom w:val="single" w:color="231f20" w:sz="4" w:space="0" w:shadow="0" w:frame="0"/>
              <w:right w:val="single" w:color="231f20" w:sz="4" w:space="0" w:shadow="0" w:frame="0"/>
            </w:tcBorders>
            <w:shd w:val="clear" w:color="auto" w:fill="auto"/>
            <w:tcMar>
              <w:top w:type="dxa" w:w="80"/>
              <w:left w:type="dxa" w:w="80"/>
              <w:bottom w:type="dxa" w:w="80"/>
              <w:right w:type="dxa" w:w="80"/>
            </w:tcMar>
            <w:vAlign w:val="top"/>
          </w:tcPr>
          <w:p/>
        </w:tc>
        <w:tc>
          <w:tcPr>
            <w:tcW w:type="dxa" w:w="1770"/>
            <w:tcBorders>
              <w:top w:val="single" w:color="231f20" w:sz="4" w:space="0" w:shadow="0" w:frame="0"/>
              <w:left w:val="single" w:color="231f20" w:sz="4" w:space="0" w:shadow="0" w:frame="0"/>
              <w:bottom w:val="single" w:color="231f20" w:sz="4" w:space="0" w:shadow="0" w:frame="0"/>
              <w:right w:val="single" w:color="231f20" w:sz="4" w:space="0" w:shadow="0" w:frame="0"/>
            </w:tcBorders>
            <w:shd w:val="clear" w:color="auto" w:fill="auto"/>
            <w:tcMar>
              <w:top w:type="dxa" w:w="80"/>
              <w:left w:type="dxa" w:w="80"/>
              <w:bottom w:type="dxa" w:w="80"/>
              <w:right w:type="dxa" w:w="80"/>
            </w:tcMar>
            <w:vAlign w:val="top"/>
          </w:tcPr>
          <w:p/>
        </w:tc>
        <w:tc>
          <w:tcPr>
            <w:tcW w:type="dxa" w:w="1770"/>
            <w:tcBorders>
              <w:top w:val="single" w:color="231f20" w:sz="4" w:space="0" w:shadow="0" w:frame="0"/>
              <w:left w:val="single" w:color="231f20" w:sz="4" w:space="0" w:shadow="0" w:frame="0"/>
              <w:bottom w:val="single" w:color="231f20" w:sz="4" w:space="0" w:shadow="0" w:frame="0"/>
              <w:right w:val="single" w:color="231f20" w:sz="4" w:space="0" w:shadow="0" w:frame="0"/>
            </w:tcBorders>
            <w:shd w:val="clear" w:color="auto" w:fill="auto"/>
            <w:tcMar>
              <w:top w:type="dxa" w:w="80"/>
              <w:left w:type="dxa" w:w="80"/>
              <w:bottom w:type="dxa" w:w="80"/>
              <w:right w:type="dxa" w:w="80"/>
            </w:tcMar>
            <w:vAlign w:val="top"/>
          </w:tcPr>
          <w:p/>
        </w:tc>
        <w:tc>
          <w:tcPr>
            <w:tcW w:type="dxa" w:w="3935"/>
            <w:tcBorders>
              <w:top w:val="single" w:color="231f20" w:sz="4" w:space="0" w:shadow="0" w:frame="0"/>
              <w:left w:val="single" w:color="231f20" w:sz="4" w:space="0" w:shadow="0" w:frame="0"/>
              <w:bottom w:val="single" w:color="231f20" w:sz="4" w:space="0" w:shadow="0" w:frame="0"/>
              <w:right w:val="single" w:color="000000" w:sz="24"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400" w:hRule="exact"/>
        </w:trPr>
        <w:tc>
          <w:tcPr>
            <w:tcW w:type="dxa" w:w="2034"/>
            <w:tcBorders>
              <w:top w:val="single" w:color="231f20" w:sz="4" w:space="0" w:shadow="0" w:frame="0"/>
              <w:left w:val="single" w:color="000000" w:sz="24" w:space="0" w:shadow="0" w:frame="0"/>
              <w:bottom w:val="single" w:color="231f20" w:sz="4" w:space="0" w:shadow="0" w:frame="0"/>
              <w:right w:val="single" w:color="000000" w:sz="24" w:space="0" w:shadow="0" w:frame="0"/>
            </w:tcBorders>
            <w:shd w:val="clear" w:color="auto" w:fill="auto"/>
            <w:tcMar>
              <w:top w:type="dxa" w:w="80"/>
              <w:left w:type="dxa" w:w="155"/>
              <w:bottom w:type="dxa" w:w="80"/>
              <w:right w:type="dxa" w:w="80"/>
            </w:tcMar>
            <w:vAlign w:val="top"/>
          </w:tcPr>
          <w:p>
            <w:pPr>
              <w:pStyle w:val="Body"/>
              <w:spacing w:after="0"/>
              <w:ind w:left="75" w:firstLine="0"/>
              <w:jc w:val="center"/>
            </w:pPr>
            <w:r>
              <w:rPr>
                <w:shd w:val="nil" w:color="auto" w:fill="auto"/>
                <w:rtl w:val="0"/>
                <w:lang w:val="en-US"/>
              </w:rPr>
              <w:t>Evacuation Coordinator</w:t>
            </w:r>
            <w:r>
              <w:rPr>
                <w:shd w:val="nil" w:color="auto" w:fill="auto"/>
              </w:rPr>
            </w:r>
          </w:p>
        </w:tc>
        <w:tc>
          <w:tcPr>
            <w:tcW w:type="dxa" w:w="2491"/>
            <w:tcBorders>
              <w:top w:val="single" w:color="231f20" w:sz="4" w:space="0" w:shadow="0" w:frame="0"/>
              <w:left w:val="single" w:color="000000" w:sz="24" w:space="0" w:shadow="0" w:frame="0"/>
              <w:bottom w:val="single" w:color="231f20" w:sz="4" w:space="0" w:shadow="0" w:frame="0"/>
              <w:right w:val="single" w:color="231f20" w:sz="4" w:space="0" w:shadow="0" w:frame="0"/>
            </w:tcBorders>
            <w:shd w:val="clear" w:color="auto" w:fill="auto"/>
            <w:tcMar>
              <w:top w:type="dxa" w:w="80"/>
              <w:left w:type="dxa" w:w="80"/>
              <w:bottom w:type="dxa" w:w="80"/>
              <w:right w:type="dxa" w:w="80"/>
            </w:tcMar>
            <w:vAlign w:val="top"/>
          </w:tcPr>
          <w:p>
            <w:pPr>
              <w:pStyle w:val="Body"/>
              <w:spacing w:after="0"/>
              <w:jc w:val="center"/>
            </w:pPr>
            <w:r>
              <w:rPr>
                <w:shd w:val="nil" w:color="auto" w:fill="auto"/>
                <w:rtl w:val="0"/>
                <w:lang w:val="en-US"/>
              </w:rPr>
              <w:t>Susan Sweat</w:t>
            </w:r>
          </w:p>
        </w:tc>
        <w:tc>
          <w:tcPr>
            <w:tcW w:type="dxa" w:w="1770"/>
            <w:tcBorders>
              <w:top w:val="single" w:color="231f20" w:sz="4" w:space="0" w:shadow="0" w:frame="0"/>
              <w:left w:val="single" w:color="231f20" w:sz="4" w:space="0" w:shadow="0" w:frame="0"/>
              <w:bottom w:val="single" w:color="231f20" w:sz="4" w:space="0" w:shadow="0" w:frame="0"/>
              <w:right w:val="single" w:color="231f20" w:sz="4" w:space="0" w:shadow="0" w:frame="0"/>
            </w:tcBorders>
            <w:shd w:val="clear" w:color="auto" w:fill="auto"/>
            <w:tcMar>
              <w:top w:type="dxa" w:w="80"/>
              <w:left w:type="dxa" w:w="80"/>
              <w:bottom w:type="dxa" w:w="80"/>
              <w:right w:type="dxa" w:w="80"/>
            </w:tcMar>
            <w:vAlign w:val="top"/>
          </w:tcPr>
          <w:p>
            <w:pPr>
              <w:pStyle w:val="Body"/>
              <w:spacing w:after="0"/>
              <w:jc w:val="center"/>
            </w:pPr>
            <w:r>
              <w:rPr>
                <w:shd w:val="nil" w:color="auto" w:fill="auto"/>
                <w:rtl w:val="0"/>
                <w:lang w:val="en-US"/>
              </w:rPr>
              <w:t>304-348-6195</w:t>
            </w:r>
          </w:p>
        </w:tc>
        <w:tc>
          <w:tcPr>
            <w:tcW w:type="dxa" w:w="1770"/>
            <w:tcBorders>
              <w:top w:val="single" w:color="231f20" w:sz="4" w:space="0" w:shadow="0" w:frame="0"/>
              <w:left w:val="single" w:color="231f20" w:sz="4" w:space="0" w:shadow="0" w:frame="0"/>
              <w:bottom w:val="single" w:color="231f20" w:sz="4" w:space="0" w:shadow="0" w:frame="0"/>
              <w:right w:val="single" w:color="231f20" w:sz="4" w:space="0" w:shadow="0" w:frame="0"/>
            </w:tcBorders>
            <w:shd w:val="clear" w:color="auto" w:fill="auto"/>
            <w:tcMar>
              <w:top w:type="dxa" w:w="80"/>
              <w:left w:type="dxa" w:w="80"/>
              <w:bottom w:type="dxa" w:w="80"/>
              <w:right w:type="dxa" w:w="80"/>
            </w:tcMar>
            <w:vAlign w:val="top"/>
          </w:tcPr>
          <w:p/>
        </w:tc>
        <w:tc>
          <w:tcPr>
            <w:tcW w:type="dxa" w:w="1770"/>
            <w:tcBorders>
              <w:top w:val="single" w:color="231f20" w:sz="4" w:space="0" w:shadow="0" w:frame="0"/>
              <w:left w:val="single" w:color="231f20" w:sz="4" w:space="0" w:shadow="0" w:frame="0"/>
              <w:bottom w:val="single" w:color="231f20" w:sz="4" w:space="0" w:shadow="0" w:frame="0"/>
              <w:right w:val="single" w:color="231f20" w:sz="4" w:space="0" w:shadow="0" w:frame="0"/>
            </w:tcBorders>
            <w:shd w:val="clear" w:color="auto" w:fill="auto"/>
            <w:tcMar>
              <w:top w:type="dxa" w:w="80"/>
              <w:left w:type="dxa" w:w="80"/>
              <w:bottom w:type="dxa" w:w="80"/>
              <w:right w:type="dxa" w:w="80"/>
            </w:tcMar>
            <w:vAlign w:val="top"/>
          </w:tcPr>
          <w:p>
            <w:pPr>
              <w:pStyle w:val="Body"/>
              <w:spacing w:after="0"/>
              <w:jc w:val="center"/>
            </w:pPr>
            <w:r>
              <w:rPr>
                <w:shd w:val="nil" w:color="auto" w:fill="auto"/>
                <w:rtl w:val="0"/>
                <w:lang w:val="en-US"/>
              </w:rPr>
              <w:t>304-415-4970</w:t>
            </w:r>
          </w:p>
        </w:tc>
        <w:tc>
          <w:tcPr>
            <w:tcW w:type="dxa" w:w="3935"/>
            <w:tcBorders>
              <w:top w:val="single" w:color="231f20" w:sz="4" w:space="0" w:shadow="0" w:frame="0"/>
              <w:left w:val="single" w:color="231f20" w:sz="4" w:space="0" w:shadow="0" w:frame="0"/>
              <w:bottom w:val="single" w:color="231f20" w:sz="4" w:space="0" w:shadow="0" w:frame="0"/>
              <w:right w:val="single" w:color="000000" w:sz="24" w:space="0" w:shadow="0" w:frame="0"/>
            </w:tcBorders>
            <w:shd w:val="clear" w:color="auto" w:fill="auto"/>
            <w:tcMar>
              <w:top w:type="dxa" w:w="80"/>
              <w:left w:type="dxa" w:w="80"/>
              <w:bottom w:type="dxa" w:w="80"/>
              <w:right w:type="dxa" w:w="80"/>
            </w:tcMar>
            <w:vAlign w:val="top"/>
          </w:tcPr>
          <w:p>
            <w:pPr>
              <w:pStyle w:val="Body"/>
              <w:spacing w:after="0"/>
              <w:jc w:val="center"/>
            </w:pPr>
            <w:r>
              <w:rPr>
                <w:rStyle w:val="Hyperlink.0"/>
              </w:rPr>
              <w:fldChar w:fldCharType="begin" w:fldLock="0"/>
            </w:r>
            <w:r>
              <w:rPr>
                <w:rStyle w:val="Hyperlink.0"/>
              </w:rPr>
              <w:instrText xml:space="preserve"> HYPERLINK "mailto:ssweat@mail.kana.12.wv.us"</w:instrText>
            </w:r>
            <w:r>
              <w:rPr>
                <w:rStyle w:val="Hyperlink.0"/>
              </w:rPr>
              <w:fldChar w:fldCharType="separate" w:fldLock="0"/>
            </w:r>
            <w:r>
              <w:rPr>
                <w:rStyle w:val="Hyperlink.0"/>
                <w:rtl w:val="0"/>
                <w:lang w:val="en-US"/>
              </w:rPr>
              <w:t>ssweat@mail.kana.12.wv.us</w:t>
            </w:r>
            <w:r>
              <w:rPr/>
              <w:fldChar w:fldCharType="end" w:fldLock="0"/>
            </w:r>
          </w:p>
        </w:tc>
      </w:tr>
      <w:tr>
        <w:tblPrEx>
          <w:shd w:val="clear" w:color="auto" w:fill="d0ddef"/>
        </w:tblPrEx>
        <w:trPr>
          <w:trHeight w:val="481" w:hRule="exact"/>
        </w:trPr>
        <w:tc>
          <w:tcPr>
            <w:tcW w:type="dxa" w:w="2034"/>
            <w:tcBorders>
              <w:top w:val="single" w:color="231f20" w:sz="4" w:space="0" w:shadow="0" w:frame="0"/>
              <w:left w:val="single" w:color="000000" w:sz="24" w:space="0" w:shadow="0" w:frame="0"/>
              <w:bottom w:val="single" w:color="000000" w:sz="24" w:space="0" w:shadow="0" w:frame="0"/>
              <w:right w:val="single" w:color="000000" w:sz="24" w:space="0" w:shadow="0" w:frame="0"/>
            </w:tcBorders>
            <w:shd w:val="clear" w:color="auto" w:fill="auto"/>
            <w:tcMar>
              <w:top w:type="dxa" w:w="80"/>
              <w:left w:type="dxa" w:w="155"/>
              <w:bottom w:type="dxa" w:w="80"/>
              <w:right w:type="dxa" w:w="80"/>
            </w:tcMar>
            <w:vAlign w:val="top"/>
          </w:tcPr>
          <w:p>
            <w:pPr>
              <w:pStyle w:val="Body"/>
              <w:spacing w:after="0"/>
              <w:ind w:left="75" w:firstLine="0"/>
              <w:jc w:val="center"/>
            </w:pPr>
            <w:r>
              <w:rPr>
                <w:shd w:val="nil" w:color="auto" w:fill="auto"/>
                <w:rtl w:val="0"/>
                <w:lang w:val="en-US"/>
              </w:rPr>
              <w:t>Reunification Coordinator</w:t>
            </w:r>
          </w:p>
        </w:tc>
        <w:tc>
          <w:tcPr>
            <w:tcW w:type="dxa" w:w="2491"/>
            <w:tcBorders>
              <w:top w:val="single" w:color="231f20" w:sz="4" w:space="0" w:shadow="0" w:frame="0"/>
              <w:left w:val="single" w:color="000000" w:sz="24" w:space="0" w:shadow="0" w:frame="0"/>
              <w:bottom w:val="single" w:color="000000" w:sz="24" w:space="0" w:shadow="0" w:frame="0"/>
              <w:right w:val="single" w:color="231f20" w:sz="4" w:space="0" w:shadow="0" w:frame="0"/>
            </w:tcBorders>
            <w:shd w:val="clear" w:color="auto" w:fill="auto"/>
            <w:tcMar>
              <w:top w:type="dxa" w:w="80"/>
              <w:left w:type="dxa" w:w="80"/>
              <w:bottom w:type="dxa" w:w="80"/>
              <w:right w:type="dxa" w:w="80"/>
            </w:tcMar>
            <w:vAlign w:val="top"/>
          </w:tcPr>
          <w:p>
            <w:pPr>
              <w:pStyle w:val="Body"/>
              <w:spacing w:after="0"/>
              <w:jc w:val="center"/>
            </w:pPr>
            <w:r>
              <w:rPr>
                <w:shd w:val="nil" w:color="auto" w:fill="auto"/>
                <w:rtl w:val="0"/>
                <w:lang w:val="en-US"/>
              </w:rPr>
              <w:t>Lisa Shiltz</w:t>
            </w:r>
          </w:p>
        </w:tc>
        <w:tc>
          <w:tcPr>
            <w:tcW w:type="dxa" w:w="1770"/>
            <w:tcBorders>
              <w:top w:val="single" w:color="231f20" w:sz="4" w:space="0" w:shadow="0" w:frame="0"/>
              <w:left w:val="single" w:color="231f20" w:sz="4" w:space="0" w:shadow="0" w:frame="0"/>
              <w:bottom w:val="single" w:color="000000" w:sz="24" w:space="0" w:shadow="0" w:frame="0"/>
              <w:right w:val="single" w:color="231f20" w:sz="4" w:space="0" w:shadow="0" w:frame="0"/>
            </w:tcBorders>
            <w:shd w:val="clear" w:color="auto" w:fill="auto"/>
            <w:tcMar>
              <w:top w:type="dxa" w:w="80"/>
              <w:left w:type="dxa" w:w="80"/>
              <w:bottom w:type="dxa" w:w="80"/>
              <w:right w:type="dxa" w:w="80"/>
            </w:tcMar>
            <w:vAlign w:val="top"/>
          </w:tcPr>
          <w:p>
            <w:pPr>
              <w:pStyle w:val="Body"/>
              <w:spacing w:after="0"/>
              <w:jc w:val="center"/>
            </w:pPr>
            <w:r>
              <w:rPr>
                <w:shd w:val="nil" w:color="auto" w:fill="auto"/>
                <w:rtl w:val="0"/>
                <w:lang w:val="en-US"/>
              </w:rPr>
              <w:t>304-348-6195</w:t>
            </w:r>
          </w:p>
        </w:tc>
        <w:tc>
          <w:tcPr>
            <w:tcW w:type="dxa" w:w="1770"/>
            <w:tcBorders>
              <w:top w:val="single" w:color="231f20" w:sz="4" w:space="0" w:shadow="0" w:frame="0"/>
              <w:left w:val="single" w:color="231f20" w:sz="4" w:space="0" w:shadow="0" w:frame="0"/>
              <w:bottom w:val="single" w:color="000000" w:sz="24" w:space="0" w:shadow="0" w:frame="0"/>
              <w:right w:val="single" w:color="231f20" w:sz="4" w:space="0" w:shadow="0" w:frame="0"/>
            </w:tcBorders>
            <w:shd w:val="clear" w:color="auto" w:fill="auto"/>
            <w:tcMar>
              <w:top w:type="dxa" w:w="80"/>
              <w:left w:type="dxa" w:w="80"/>
              <w:bottom w:type="dxa" w:w="80"/>
              <w:right w:type="dxa" w:w="80"/>
            </w:tcMar>
            <w:vAlign w:val="top"/>
          </w:tcPr>
          <w:p/>
        </w:tc>
        <w:tc>
          <w:tcPr>
            <w:tcW w:type="dxa" w:w="1770"/>
            <w:tcBorders>
              <w:top w:val="single" w:color="231f20" w:sz="4" w:space="0" w:shadow="0" w:frame="0"/>
              <w:left w:val="single" w:color="231f20" w:sz="4" w:space="0" w:shadow="0" w:frame="0"/>
              <w:bottom w:val="single" w:color="000000" w:sz="24" w:space="0" w:shadow="0" w:frame="0"/>
              <w:right w:val="single" w:color="231f20" w:sz="4" w:space="0" w:shadow="0" w:frame="0"/>
            </w:tcBorders>
            <w:shd w:val="clear" w:color="auto" w:fill="auto"/>
            <w:tcMar>
              <w:top w:type="dxa" w:w="80"/>
              <w:left w:type="dxa" w:w="80"/>
              <w:bottom w:type="dxa" w:w="80"/>
              <w:right w:type="dxa" w:w="80"/>
            </w:tcMar>
            <w:vAlign w:val="top"/>
          </w:tcPr>
          <w:p>
            <w:pPr>
              <w:pStyle w:val="Body"/>
              <w:spacing w:after="0"/>
              <w:jc w:val="center"/>
            </w:pPr>
            <w:r>
              <w:rPr>
                <w:shd w:val="nil" w:color="auto" w:fill="auto"/>
                <w:rtl w:val="0"/>
                <w:lang w:val="en-US"/>
              </w:rPr>
              <w:t>304-382-1223</w:t>
            </w:r>
          </w:p>
        </w:tc>
        <w:tc>
          <w:tcPr>
            <w:tcW w:type="dxa" w:w="3935"/>
            <w:tcBorders>
              <w:top w:val="single" w:color="231f20" w:sz="4" w:space="0" w:shadow="0" w:frame="0"/>
              <w:left w:val="single" w:color="231f20" w:sz="4" w:space="0" w:shadow="0" w:frame="0"/>
              <w:bottom w:val="single" w:color="000000" w:sz="24" w:space="0" w:shadow="0" w:frame="0"/>
              <w:right w:val="single" w:color="000000" w:sz="24" w:space="0" w:shadow="0" w:frame="0"/>
            </w:tcBorders>
            <w:shd w:val="clear" w:color="auto" w:fill="auto"/>
            <w:tcMar>
              <w:top w:type="dxa" w:w="80"/>
              <w:left w:type="dxa" w:w="80"/>
              <w:bottom w:type="dxa" w:w="80"/>
              <w:right w:type="dxa" w:w="80"/>
            </w:tcMar>
            <w:vAlign w:val="top"/>
          </w:tcPr>
          <w:p>
            <w:pPr>
              <w:pStyle w:val="Body"/>
              <w:spacing w:after="0"/>
              <w:jc w:val="center"/>
            </w:pPr>
            <w:r>
              <w:rPr>
                <w:rStyle w:val="Hyperlink.0"/>
              </w:rPr>
              <w:fldChar w:fldCharType="begin" w:fldLock="0"/>
            </w:r>
            <w:r>
              <w:rPr>
                <w:rStyle w:val="Hyperlink.0"/>
              </w:rPr>
              <w:instrText xml:space="preserve"> HYPERLINK "mailto:lshiltz@mail.kana.k12.wv.us"</w:instrText>
            </w:r>
            <w:r>
              <w:rPr>
                <w:rStyle w:val="Hyperlink.0"/>
              </w:rPr>
              <w:fldChar w:fldCharType="separate" w:fldLock="0"/>
            </w:r>
            <w:r>
              <w:rPr>
                <w:rStyle w:val="Hyperlink.0"/>
                <w:rtl w:val="0"/>
                <w:lang w:val="en-US"/>
              </w:rPr>
              <w:t>lshiltz@mail.kana.k12.wv.us</w:t>
            </w:r>
            <w:r>
              <w:rPr/>
              <w:fldChar w:fldCharType="end" w:fldLock="0"/>
            </w:r>
            <w:r>
              <w:rPr>
                <w:shd w:val="nil" w:color="auto" w:fill="auto"/>
                <w:rtl w:val="0"/>
                <w:lang w:val="en-US"/>
              </w:rPr>
              <w:t xml:space="preserve"> </w:t>
            </w:r>
          </w:p>
        </w:tc>
      </w:tr>
    </w:tbl>
    <w:p>
      <w:pPr>
        <w:pStyle w:val="Body"/>
        <w:widowControl w:val="0"/>
        <w:spacing w:line="240" w:lineRule="auto"/>
        <w:ind w:left="870" w:hanging="870"/>
        <w:jc w:val="center"/>
      </w:pPr>
    </w:p>
    <w:p>
      <w:pPr>
        <w:pStyle w:val="Body"/>
        <w:spacing w:after="0"/>
        <w:jc w:val="center"/>
        <w:rPr>
          <w:rFonts w:ascii="Arial" w:cs="Arial" w:hAnsi="Arial" w:eastAsia="Arial"/>
        </w:rPr>
      </w:pPr>
    </w:p>
    <w:p>
      <w:pPr>
        <w:pStyle w:val="Body"/>
        <w:spacing w:after="0"/>
        <w:rPr>
          <w:rFonts w:ascii="Arial" w:cs="Arial" w:hAnsi="Arial" w:eastAsia="Arial"/>
        </w:rPr>
      </w:pPr>
      <w:r>
        <w:rPr>
          <w:rFonts w:ascii="Arial" w:hAnsi="Arial"/>
          <w:rtl w:val="0"/>
          <w:lang w:val="en-US"/>
        </w:rPr>
        <w:t>NOTES:</w:t>
      </w:r>
    </w:p>
    <w:p>
      <w:pPr>
        <w:pStyle w:val="Body"/>
        <w:spacing w:after="0"/>
        <w:rPr>
          <w:rFonts w:ascii="Arial" w:cs="Arial" w:hAnsi="Arial" w:eastAsia="Arial"/>
        </w:rPr>
      </w:pPr>
      <w:r>
        <w:rPr>
          <w:rFonts w:ascii="Arial" w:hAnsi="Arial"/>
          <w:rtl w:val="0"/>
          <w:lang w:val="en-US"/>
        </w:rPr>
        <w:t>1. For schools with more than one Assistant Principal include all and add as many rows as necessary.</w:t>
      </w:r>
    </w:p>
    <w:p>
      <w:pPr>
        <w:pStyle w:val="Body"/>
        <w:spacing w:after="0"/>
        <w:rPr>
          <w:rFonts w:ascii="Arial" w:cs="Arial" w:hAnsi="Arial" w:eastAsia="Arial"/>
        </w:rPr>
      </w:pPr>
      <w:r>
        <w:rPr>
          <w:rFonts w:ascii="Arial" w:hAnsi="Arial"/>
          <w:rtl w:val="0"/>
          <w:lang w:val="en-US"/>
        </w:rPr>
        <w:t xml:space="preserve">2. For schools that split the student population into more than one Evacuation/Reunification site, there must be a designated Coordinator for </w:t>
      </w:r>
      <w:r>
        <w:rPr>
          <w:rFonts w:ascii="Arial" w:hAnsi="Arial"/>
          <w:u w:val="single"/>
          <w:rtl w:val="0"/>
          <w:lang w:val="de-DE"/>
        </w:rPr>
        <w:t>EACH</w:t>
      </w:r>
      <w:r>
        <w:rPr>
          <w:rFonts w:ascii="Arial" w:hAnsi="Arial"/>
          <w:rtl w:val="0"/>
          <w:lang w:val="en-US"/>
        </w:rPr>
        <w:t xml:space="preserve"> site.  Add as many rows as necessary.</w:t>
      </w:r>
    </w:p>
    <w:p>
      <w:pPr>
        <w:pStyle w:val="Body"/>
        <w:rPr>
          <w:rFonts w:ascii="Arial" w:cs="Arial" w:hAnsi="Arial" w:eastAsia="Arial"/>
        </w:rPr>
      </w:pPr>
    </w:p>
    <w:p>
      <w:pPr>
        <w:pStyle w:val="Body"/>
        <w:jc w:val="center"/>
      </w:pPr>
      <w:r>
        <w:rPr>
          <w:rFonts w:ascii="Arial Unicode MS" w:cs="Arial Unicode MS" w:hAnsi="Arial Unicode MS" w:eastAsia="Arial Unicode MS"/>
          <w:b w:val="0"/>
          <w:bCs w:val="0"/>
          <w:i w:val="0"/>
          <w:iCs w:val="0"/>
        </w:rPr>
        <w:br w:type="page"/>
      </w:r>
    </w:p>
    <w:tbl>
      <w:tblPr>
        <w:tblW w:w="14400" w:type="dxa"/>
        <w:jc w:val="center"/>
        <w:tblInd w:w="79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167"/>
        <w:gridCol w:w="3909"/>
        <w:gridCol w:w="772"/>
        <w:gridCol w:w="3926"/>
        <w:gridCol w:w="741"/>
        <w:gridCol w:w="4885"/>
      </w:tblGrid>
      <w:tr>
        <w:tblPrEx>
          <w:shd w:val="clear" w:color="auto" w:fill="d0ddef"/>
        </w:tblPrEx>
        <w:trPr>
          <w:trHeight w:val="276" w:hRule="atLeast"/>
        </w:trPr>
        <w:tc>
          <w:tcPr>
            <w:tcW w:type="dxa" w:w="14400"/>
            <w:gridSpan w:val="6"/>
            <w:tcBorders>
              <w:top w:val="single" w:color="000000" w:sz="24" w:space="0" w:shadow="0" w:frame="0"/>
              <w:left w:val="single" w:color="000000" w:sz="24" w:space="0" w:shadow="0" w:frame="0"/>
              <w:bottom w:val="single" w:color="000000" w:sz="24" w:space="0" w:shadow="0" w:frame="0"/>
              <w:right w:val="single" w:color="000000" w:sz="24" w:space="0" w:shadow="0" w:frame="0"/>
            </w:tcBorders>
            <w:shd w:val="clear" w:color="auto" w:fill="e7e6e6"/>
            <w:tcMar>
              <w:top w:type="dxa" w:w="80"/>
              <w:left w:type="dxa" w:w="80"/>
              <w:bottom w:type="dxa" w:w="80"/>
              <w:right w:type="dxa" w:w="80"/>
            </w:tcMar>
            <w:vAlign w:val="top"/>
          </w:tcPr>
          <w:p>
            <w:pPr>
              <w:pStyle w:val="Body"/>
              <w:spacing w:before="120" w:after="120" w:line="240" w:lineRule="auto"/>
              <w:jc w:val="center"/>
            </w:pPr>
            <w:r>
              <w:rPr>
                <w:b w:val="1"/>
                <w:bCs w:val="1"/>
                <w:sz w:val="20"/>
                <w:szCs w:val="20"/>
                <w:shd w:val="nil" w:color="auto" w:fill="auto"/>
                <w:rtl w:val="0"/>
                <w:lang w:val="en-US"/>
              </w:rPr>
              <w:t>EVACUATION / REUNIFICATION SITES</w:t>
            </w:r>
          </w:p>
        </w:tc>
      </w:tr>
      <w:tr>
        <w:tblPrEx>
          <w:shd w:val="clear" w:color="auto" w:fill="d0ddef"/>
        </w:tblPrEx>
        <w:trPr>
          <w:trHeight w:val="811" w:hRule="atLeast"/>
        </w:trPr>
        <w:tc>
          <w:tcPr>
            <w:tcW w:type="dxa" w:w="4076"/>
            <w:gridSpan w:val="2"/>
            <w:tcBorders>
              <w:top w:val="single" w:color="000000" w:sz="24" w:space="0" w:shadow="0" w:frame="0"/>
              <w:left w:val="single" w:color="000000" w:sz="24" w:space="0" w:shadow="0" w:frame="0"/>
              <w:bottom w:val="single" w:color="000000" w:sz="4" w:space="0" w:shadow="0" w:frame="0"/>
              <w:right w:val="single" w:color="000000" w:sz="24" w:space="0" w:shadow="0" w:frame="0"/>
            </w:tcBorders>
            <w:shd w:val="clear" w:color="auto" w:fill="auto"/>
            <w:tcMar>
              <w:top w:type="dxa" w:w="80"/>
              <w:left w:type="dxa" w:w="80"/>
              <w:bottom w:type="dxa" w:w="80"/>
              <w:right w:type="dxa" w:w="80"/>
            </w:tcMar>
            <w:vAlign w:val="top"/>
          </w:tcPr>
          <w:p>
            <w:pPr>
              <w:pStyle w:val="List Paragraph"/>
              <w:numPr>
                <w:ilvl w:val="0"/>
                <w:numId w:val="1"/>
              </w:numPr>
              <w:rPr>
                <w:rFonts w:ascii="Calibri" w:hAnsi="Calibri"/>
                <w:b w:val="1"/>
                <w:bCs w:val="1"/>
                <w:sz w:val="20"/>
                <w:szCs w:val="20"/>
                <w:lang w:val="en-US"/>
              </w:rPr>
            </w:pPr>
            <w:r>
              <w:rPr>
                <w:rFonts w:ascii="Calibri" w:hAnsi="Calibri"/>
                <w:b w:val="1"/>
                <w:bCs w:val="1"/>
                <w:sz w:val="20"/>
                <w:szCs w:val="20"/>
                <w:shd w:val="nil" w:color="auto" w:fill="auto"/>
                <w:rtl w:val="0"/>
                <w:lang w:val="en-US"/>
              </w:rPr>
              <w:t xml:space="preserve">PRIMARY:  </w:t>
            </w:r>
          </w:p>
          <w:p>
            <w:pPr>
              <w:pStyle w:val="List Paragraph"/>
              <w:bidi w:val="0"/>
              <w:ind w:left="720" w:right="0" w:firstLine="0"/>
              <w:jc w:val="left"/>
              <w:rPr>
                <w:rtl w:val="0"/>
              </w:rPr>
            </w:pPr>
            <w:r>
              <w:rPr>
                <w:rFonts w:ascii="Times New Roman" w:hAnsi="Times New Roman"/>
                <w:b w:val="1"/>
                <w:bCs w:val="1"/>
                <w:i w:val="1"/>
                <w:iCs w:val="1"/>
                <w:outline w:val="0"/>
                <w:color w:val="767171"/>
                <w:sz w:val="24"/>
                <w:szCs w:val="24"/>
                <w:u w:color="767171"/>
                <w:shd w:val="nil" w:color="auto" w:fill="auto"/>
                <w:rtl w:val="0"/>
                <w:lang w:val="en-US"/>
                <w14:textFill>
                  <w14:solidFill>
                    <w14:srgbClr w14:val="767171"/>
                  </w14:solidFill>
                </w14:textFill>
              </w:rPr>
              <w:t>First Baptist Church</w:t>
            </w:r>
            <w:r>
              <w:rPr>
                <w:rFonts w:ascii="Calibri" w:cs="Calibri" w:hAnsi="Calibri" w:eastAsia="Calibri"/>
                <w:b w:val="1"/>
                <w:bCs w:val="1"/>
                <w:sz w:val="20"/>
                <w:szCs w:val="20"/>
                <w:shd w:val="nil" w:color="auto" w:fill="auto"/>
              </w:rPr>
            </w:r>
          </w:p>
        </w:tc>
        <w:tc>
          <w:tcPr>
            <w:tcW w:type="dxa" w:w="4697"/>
            <w:gridSpan w:val="2"/>
            <w:tcBorders>
              <w:top w:val="single" w:color="000000" w:sz="24" w:space="0" w:shadow="0" w:frame="0"/>
              <w:left w:val="single" w:color="000000" w:sz="2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rPr>
                <w:b w:val="1"/>
                <w:bCs w:val="1"/>
                <w:sz w:val="20"/>
                <w:szCs w:val="20"/>
                <w:shd w:val="nil" w:color="auto" w:fill="auto"/>
              </w:rPr>
            </w:pPr>
            <w:r>
              <w:rPr>
                <w:b w:val="1"/>
                <w:bCs w:val="1"/>
                <w:sz w:val="20"/>
                <w:szCs w:val="20"/>
                <w:shd w:val="nil" w:color="auto" w:fill="auto"/>
                <w:rtl w:val="0"/>
                <w:lang w:val="en-US"/>
              </w:rPr>
              <w:t xml:space="preserve">ADDRESS: </w:t>
            </w:r>
          </w:p>
          <w:p>
            <w:pPr>
              <w:pStyle w:val="Body"/>
              <w:bidi w:val="0"/>
              <w:spacing w:after="0" w:line="240" w:lineRule="auto"/>
              <w:ind w:left="0" w:right="0" w:firstLine="0"/>
              <w:jc w:val="left"/>
              <w:rPr>
                <w:b w:val="1"/>
                <w:bCs w:val="1"/>
                <w:sz w:val="20"/>
                <w:szCs w:val="20"/>
                <w:shd w:val="nil" w:color="auto" w:fill="auto"/>
                <w:rtl w:val="0"/>
              </w:rPr>
            </w:pPr>
            <w:r>
              <w:rPr>
                <w:b w:val="1"/>
                <w:bCs w:val="1"/>
                <w:sz w:val="20"/>
                <w:szCs w:val="20"/>
                <w:shd w:val="nil" w:color="auto" w:fill="auto"/>
                <w:rtl w:val="0"/>
                <w:lang w:val="en-US"/>
              </w:rPr>
              <w:t>432 Shrewsbury Street</w:t>
            </w:r>
          </w:p>
          <w:p>
            <w:pPr>
              <w:pStyle w:val="Body"/>
              <w:bidi w:val="0"/>
              <w:spacing w:after="0" w:line="240" w:lineRule="auto"/>
              <w:ind w:left="0" w:right="0" w:firstLine="0"/>
              <w:jc w:val="left"/>
              <w:rPr>
                <w:rtl w:val="0"/>
              </w:rPr>
            </w:pPr>
            <w:r>
              <w:rPr>
                <w:b w:val="1"/>
                <w:bCs w:val="1"/>
                <w:sz w:val="20"/>
                <w:szCs w:val="20"/>
                <w:shd w:val="nil" w:color="auto" w:fill="auto"/>
                <w:rtl w:val="0"/>
                <w:lang w:val="en-US"/>
              </w:rPr>
              <w:t>Charleston, WV 25301</w:t>
            </w:r>
          </w:p>
        </w:tc>
        <w:tc>
          <w:tcPr>
            <w:tcW w:type="dxa" w:w="5625"/>
            <w:gridSpan w:val="2"/>
            <w:tcBorders>
              <w:top w:val="single" w:color="000000" w:sz="24" w:space="0" w:shadow="0" w:frame="0"/>
              <w:left w:val="single" w:color="000000" w:sz="4" w:space="0" w:shadow="0" w:frame="0"/>
              <w:bottom w:val="single" w:color="000000" w:sz="4" w:space="0" w:shadow="0" w:frame="0"/>
              <w:right w:val="single" w:color="000000" w:sz="24" w:space="0" w:shadow="0" w:frame="0"/>
            </w:tcBorders>
            <w:shd w:val="clear" w:color="auto" w:fill="auto"/>
            <w:tcMar>
              <w:top w:type="dxa" w:w="80"/>
              <w:left w:type="dxa" w:w="80"/>
              <w:bottom w:type="dxa" w:w="80"/>
              <w:right w:type="dxa" w:w="80"/>
            </w:tcMar>
            <w:vAlign w:val="top"/>
          </w:tcPr>
          <w:p>
            <w:pPr>
              <w:pStyle w:val="Body"/>
              <w:spacing w:after="0" w:line="240" w:lineRule="auto"/>
              <w:rPr>
                <w:b w:val="1"/>
                <w:bCs w:val="1"/>
                <w:sz w:val="20"/>
                <w:szCs w:val="20"/>
                <w:shd w:val="nil" w:color="auto" w:fill="auto"/>
              </w:rPr>
            </w:pPr>
            <w:r>
              <w:rPr>
                <w:b w:val="1"/>
                <w:bCs w:val="1"/>
                <w:sz w:val="20"/>
                <w:szCs w:val="20"/>
                <w:shd w:val="nil" w:color="auto" w:fill="auto"/>
                <w:rtl w:val="0"/>
                <w:lang w:val="en-US"/>
              </w:rPr>
              <w:t xml:space="preserve">PHONE:  </w:t>
            </w:r>
          </w:p>
          <w:p>
            <w:pPr>
              <w:pStyle w:val="Body"/>
              <w:bidi w:val="0"/>
              <w:spacing w:after="0" w:line="240" w:lineRule="auto"/>
              <w:ind w:left="0" w:right="0" w:firstLine="0"/>
              <w:jc w:val="left"/>
              <w:rPr>
                <w:rtl w:val="0"/>
              </w:rPr>
            </w:pPr>
            <w:r>
              <w:rPr>
                <w:b w:val="1"/>
                <w:bCs w:val="1"/>
                <w:sz w:val="20"/>
                <w:szCs w:val="20"/>
                <w:shd w:val="nil" w:color="auto" w:fill="auto"/>
                <w:rtl w:val="0"/>
                <w:lang w:val="en-US"/>
              </w:rPr>
              <w:t>304-344-4754</w:t>
            </w:r>
          </w:p>
        </w:tc>
      </w:tr>
      <w:tr>
        <w:tblPrEx>
          <w:shd w:val="clear" w:color="auto" w:fill="d0ddef"/>
        </w:tblPrEx>
        <w:trPr>
          <w:trHeight w:val="1266" w:hRule="atLeast"/>
        </w:trPr>
        <w:tc>
          <w:tcPr>
            <w:tcW w:type="dxa" w:w="4076"/>
            <w:gridSpan w:val="2"/>
            <w:tcBorders>
              <w:top w:val="single" w:color="000000" w:sz="4" w:space="0" w:shadow="0" w:frame="0"/>
              <w:left w:val="single" w:color="000000" w:sz="24" w:space="0" w:shadow="0" w:frame="0"/>
              <w:bottom w:val="single" w:color="000000" w:sz="4" w:space="0" w:shadow="0" w:frame="0"/>
              <w:right w:val="single" w:color="000000" w:sz="24" w:space="0" w:shadow="0" w:frame="0"/>
            </w:tcBorders>
            <w:shd w:val="clear" w:color="auto" w:fill="auto"/>
            <w:tcMar>
              <w:top w:type="dxa" w:w="80"/>
              <w:left w:type="dxa" w:w="800"/>
              <w:bottom w:type="dxa" w:w="80"/>
              <w:right w:type="dxa" w:w="80"/>
            </w:tcMar>
            <w:vAlign w:val="top"/>
          </w:tcPr>
          <w:p>
            <w:pPr>
              <w:pStyle w:val="List Paragraph"/>
            </w:pPr>
            <w:r>
              <w:rPr>
                <w:rFonts w:ascii="Calibri" w:hAnsi="Calibri"/>
                <w:b w:val="1"/>
                <w:bCs w:val="1"/>
                <w:sz w:val="20"/>
                <w:szCs w:val="20"/>
                <w:shd w:val="nil" w:color="auto" w:fill="auto"/>
                <w:rtl w:val="0"/>
                <w:lang w:val="en-US"/>
              </w:rPr>
              <w:t>ROOMS/AREA LOCATED IN BUILDING:</w:t>
            </w:r>
            <w:r>
              <w:rPr>
                <w:rFonts w:ascii="Calibri" w:cs="Calibri" w:hAnsi="Calibri" w:eastAsia="Calibri"/>
                <w:b w:val="1"/>
                <w:bCs w:val="1"/>
                <w:sz w:val="20"/>
                <w:szCs w:val="20"/>
                <w:shd w:val="nil" w:color="auto" w:fill="auto"/>
              </w:rPr>
            </w:r>
          </w:p>
        </w:tc>
        <w:tc>
          <w:tcPr>
            <w:tcW w:type="dxa" w:w="4697"/>
            <w:gridSpan w:val="2"/>
            <w:tcBorders>
              <w:top w:val="single" w:color="000000" w:sz="4" w:space="0" w:shadow="0" w:frame="0"/>
              <w:left w:val="single" w:color="000000" w:sz="2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b w:val="1"/>
                <w:bCs w:val="1"/>
                <w:i w:val="1"/>
                <w:iCs w:val="1"/>
                <w:outline w:val="0"/>
                <w:color w:val="767171"/>
                <w:u w:color="767171"/>
                <w:shd w:val="nil" w:color="auto" w:fill="auto"/>
                <w:rtl w:val="0"/>
                <w:lang w:val="en-US"/>
                <w14:textFill>
                  <w14:solidFill>
                    <w14:srgbClr w14:val="767171"/>
                  </w14:solidFill>
                </w14:textFill>
              </w:rPr>
              <w:t xml:space="preserve">Outside </w:t>
            </w:r>
            <w:r>
              <w:rPr>
                <w:b w:val="1"/>
                <w:bCs w:val="1"/>
                <w:i w:val="1"/>
                <w:iCs w:val="1"/>
                <w:outline w:val="0"/>
                <w:color w:val="767171"/>
                <w:u w:color="767171"/>
                <w:shd w:val="nil" w:color="auto" w:fill="auto"/>
                <w:rtl w:val="0"/>
                <w:lang w:val="en-US"/>
                <w14:textFill>
                  <w14:solidFill>
                    <w14:srgbClr w14:val="767171"/>
                  </w14:solidFill>
                </w14:textFill>
              </w:rPr>
              <w:t xml:space="preserve">– </w:t>
            </w:r>
            <w:r>
              <w:rPr>
                <w:b w:val="1"/>
                <w:bCs w:val="1"/>
                <w:i w:val="1"/>
                <w:iCs w:val="1"/>
                <w:outline w:val="0"/>
                <w:color w:val="767171"/>
                <w:u w:color="767171"/>
                <w:shd w:val="nil" w:color="auto" w:fill="auto"/>
                <w:rtl w:val="0"/>
                <w:lang w:val="en-US"/>
                <w14:textFill>
                  <w14:solidFill>
                    <w14:srgbClr w14:val="767171"/>
                  </w14:solidFill>
                </w14:textFill>
              </w:rPr>
              <w:t xml:space="preserve">Near Interstate </w:t>
            </w:r>
            <w:r>
              <w:rPr>
                <w:b w:val="1"/>
                <w:bCs w:val="1"/>
                <w:i w:val="1"/>
                <w:iCs w:val="1"/>
                <w:outline w:val="0"/>
                <w:color w:val="767171"/>
                <w:u w:color="767171"/>
                <w:shd w:val="nil" w:color="auto" w:fill="auto"/>
                <w:rtl w:val="0"/>
                <w:lang w:val="en-US"/>
                <w14:textFill>
                  <w14:solidFill>
                    <w14:srgbClr w14:val="767171"/>
                  </w14:solidFill>
                </w14:textFill>
              </w:rPr>
              <w:t xml:space="preserve">– </w:t>
            </w:r>
            <w:r>
              <w:rPr>
                <w:b w:val="1"/>
                <w:bCs w:val="1"/>
                <w:i w:val="1"/>
                <w:iCs w:val="1"/>
                <w:outline w:val="0"/>
                <w:color w:val="767171"/>
                <w:u w:color="767171"/>
                <w:shd w:val="nil" w:color="auto" w:fill="auto"/>
                <w:rtl w:val="0"/>
                <w:lang w:val="en-US"/>
                <w14:textFill>
                  <w14:solidFill>
                    <w14:srgbClr w14:val="767171"/>
                  </w14:solidFill>
                </w14:textFill>
              </w:rPr>
              <w:t>Exit school on Shrewsbury St. side of Garnet proceed behind First Baptist Church right on John Norman; left on Leon Sullivan Way- Under Bridge</w:t>
            </w:r>
            <w:r>
              <w:rPr>
                <w:b w:val="1"/>
                <w:bCs w:val="1"/>
                <w:i w:val="1"/>
                <w:iCs w:val="1"/>
                <w:outline w:val="0"/>
                <w:color w:val="767171"/>
                <w:u w:color="767171"/>
                <w:shd w:val="nil" w:color="auto" w:fill="auto"/>
                <w14:textFill>
                  <w14:solidFill>
                    <w14:srgbClr w14:val="767171"/>
                  </w14:solidFill>
                </w14:textFill>
              </w:rPr>
            </w:r>
          </w:p>
        </w:tc>
        <w:tc>
          <w:tcPr>
            <w:tcW w:type="dxa" w:w="5625"/>
            <w:gridSpan w:val="2"/>
            <w:tcBorders>
              <w:top w:val="single" w:color="000000" w:sz="4" w:space="0" w:shadow="0" w:frame="0"/>
              <w:left w:val="single" w:color="000000" w:sz="4" w:space="0" w:shadow="0" w:frame="0"/>
              <w:bottom w:val="single" w:color="000000" w:sz="4" w:space="0" w:shadow="0" w:frame="0"/>
              <w:right w:val="single" w:color="000000" w:sz="24"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1006" w:hRule="atLeast"/>
        </w:trPr>
        <w:tc>
          <w:tcPr>
            <w:tcW w:type="dxa" w:w="4076"/>
            <w:gridSpan w:val="2"/>
            <w:tcBorders>
              <w:top w:val="single" w:color="000000" w:sz="4" w:space="0" w:shadow="0" w:frame="0"/>
              <w:left w:val="single" w:color="000000" w:sz="24" w:space="0" w:shadow="0" w:frame="0"/>
              <w:bottom w:val="single" w:color="000000" w:sz="4" w:space="0" w:shadow="0" w:frame="0"/>
              <w:right w:val="single" w:color="000000" w:sz="24" w:space="0" w:shadow="0" w:frame="0"/>
            </w:tcBorders>
            <w:shd w:val="clear" w:color="auto" w:fill="auto"/>
            <w:tcMar>
              <w:top w:type="dxa" w:w="80"/>
              <w:left w:type="dxa" w:w="800"/>
              <w:bottom w:type="dxa" w:w="80"/>
              <w:right w:type="dxa" w:w="80"/>
            </w:tcMar>
            <w:vAlign w:val="top"/>
          </w:tcPr>
          <w:p>
            <w:pPr>
              <w:pStyle w:val="List Paragraph"/>
              <w:rPr>
                <w:rFonts w:ascii="Calibri" w:cs="Calibri" w:hAnsi="Calibri" w:eastAsia="Calibri"/>
                <w:b w:val="1"/>
                <w:bCs w:val="1"/>
                <w:sz w:val="20"/>
                <w:szCs w:val="20"/>
                <w:shd w:val="nil" w:color="auto" w:fill="auto"/>
              </w:rPr>
            </w:pPr>
            <w:r>
              <w:rPr>
                <w:rFonts w:ascii="Calibri" w:hAnsi="Calibri"/>
                <w:b w:val="1"/>
                <w:bCs w:val="1"/>
                <w:sz w:val="20"/>
                <w:szCs w:val="20"/>
                <w:shd w:val="nil" w:color="auto" w:fill="auto"/>
                <w:rtl w:val="0"/>
                <w:lang w:val="en-US"/>
              </w:rPr>
              <w:t>ADMINISTRATOR(s) IN CHARGE</w:t>
            </w:r>
          </w:p>
          <w:p>
            <w:pPr>
              <w:pStyle w:val="List Paragraph"/>
              <w:rPr>
                <w:rFonts w:ascii="Calibri" w:cs="Calibri" w:hAnsi="Calibri" w:eastAsia="Calibri"/>
                <w:b w:val="1"/>
                <w:bCs w:val="1"/>
                <w:sz w:val="20"/>
                <w:szCs w:val="20"/>
                <w:shd w:val="nil" w:color="auto" w:fill="auto"/>
                <w:lang w:val="en-US"/>
              </w:rPr>
            </w:pPr>
          </w:p>
          <w:p>
            <w:pPr>
              <w:pStyle w:val="List Paragraph"/>
            </w:pPr>
            <w:r>
              <w:rPr>
                <w:rFonts w:ascii="Calibri" w:cs="Calibri" w:hAnsi="Calibri" w:eastAsia="Calibri"/>
                <w:b w:val="1"/>
                <w:bCs w:val="1"/>
                <w:sz w:val="20"/>
                <w:szCs w:val="20"/>
                <w:shd w:val="nil" w:color="auto" w:fill="auto"/>
                <w:lang w:val="en-US"/>
              </w:rPr>
            </w:r>
          </w:p>
        </w:tc>
        <w:tc>
          <w:tcPr>
            <w:tcW w:type="dxa" w:w="4697"/>
            <w:gridSpan w:val="2"/>
            <w:tcBorders>
              <w:top w:val="single" w:color="000000" w:sz="4" w:space="0" w:shadow="0" w:frame="0"/>
              <w:left w:val="single" w:color="000000" w:sz="2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rPr>
                <w:b w:val="1"/>
                <w:bCs w:val="1"/>
                <w:sz w:val="20"/>
                <w:szCs w:val="20"/>
                <w:shd w:val="nil" w:color="auto" w:fill="auto"/>
              </w:rPr>
            </w:pPr>
            <w:r>
              <w:rPr>
                <w:b w:val="1"/>
                <w:bCs w:val="1"/>
                <w:sz w:val="20"/>
                <w:szCs w:val="20"/>
                <w:shd w:val="nil" w:color="auto" w:fill="auto"/>
                <w:rtl w:val="0"/>
                <w:lang w:val="en-US"/>
              </w:rPr>
              <w:t>NAME</w:t>
            </w:r>
          </w:p>
          <w:p>
            <w:pPr>
              <w:pStyle w:val="Body"/>
              <w:bidi w:val="0"/>
              <w:spacing w:after="0" w:line="240" w:lineRule="auto"/>
              <w:ind w:left="0" w:right="0" w:firstLine="0"/>
              <w:jc w:val="left"/>
              <w:rPr>
                <w:rtl w:val="0"/>
              </w:rPr>
            </w:pPr>
            <w:r>
              <w:rPr>
                <w:b w:val="1"/>
                <w:bCs w:val="1"/>
                <w:i w:val="1"/>
                <w:iCs w:val="1"/>
                <w:outline w:val="0"/>
                <w:color w:val="767171"/>
                <w:sz w:val="22"/>
                <w:szCs w:val="22"/>
                <w:u w:color="767171"/>
                <w:shd w:val="nil" w:color="auto" w:fill="auto"/>
                <w:rtl w:val="0"/>
                <w:lang w:val="en-US"/>
                <w14:textFill>
                  <w14:solidFill>
                    <w14:srgbClr w14:val="767171"/>
                  </w14:solidFill>
                </w14:textFill>
              </w:rPr>
              <w:t>Susan Sweat</w:t>
            </w:r>
          </w:p>
        </w:tc>
        <w:tc>
          <w:tcPr>
            <w:tcW w:type="dxa" w:w="5625"/>
            <w:gridSpan w:val="2"/>
            <w:tcBorders>
              <w:top w:val="single" w:color="000000" w:sz="4" w:space="0" w:shadow="0" w:frame="0"/>
              <w:left w:val="single" w:color="000000" w:sz="4" w:space="0" w:shadow="0" w:frame="0"/>
              <w:bottom w:val="single" w:color="000000" w:sz="4" w:space="0" w:shadow="0" w:frame="0"/>
              <w:right w:val="single" w:color="000000" w:sz="24" w:space="0" w:shadow="0" w:frame="0"/>
            </w:tcBorders>
            <w:shd w:val="clear" w:color="auto" w:fill="auto"/>
            <w:tcMar>
              <w:top w:type="dxa" w:w="80"/>
              <w:left w:type="dxa" w:w="80"/>
              <w:bottom w:type="dxa" w:w="80"/>
              <w:right w:type="dxa" w:w="80"/>
            </w:tcMar>
            <w:vAlign w:val="top"/>
          </w:tcPr>
          <w:p>
            <w:pPr>
              <w:pStyle w:val="Body"/>
              <w:spacing w:after="0" w:line="240" w:lineRule="auto"/>
              <w:rPr>
                <w:b w:val="1"/>
                <w:bCs w:val="1"/>
                <w:sz w:val="20"/>
                <w:szCs w:val="20"/>
                <w:shd w:val="nil" w:color="auto" w:fill="auto"/>
              </w:rPr>
            </w:pPr>
            <w:r>
              <w:rPr>
                <w:b w:val="1"/>
                <w:bCs w:val="1"/>
                <w:sz w:val="20"/>
                <w:szCs w:val="20"/>
                <w:shd w:val="nil" w:color="auto" w:fill="auto"/>
                <w:rtl w:val="0"/>
                <w:lang w:val="en-US"/>
              </w:rPr>
              <w:t xml:space="preserve">PHONE(s) </w:t>
            </w:r>
            <w:r>
              <w:rPr>
                <w:b w:val="1"/>
                <w:bCs w:val="1"/>
                <w:sz w:val="20"/>
                <w:szCs w:val="20"/>
                <w:shd w:val="nil" w:color="auto" w:fill="auto"/>
                <w:rtl w:val="0"/>
                <w:lang w:val="en-US"/>
              </w:rPr>
              <w:t xml:space="preserve">– </w:t>
            </w:r>
            <w:r>
              <w:rPr>
                <w:b w:val="1"/>
                <w:bCs w:val="1"/>
                <w:sz w:val="20"/>
                <w:szCs w:val="20"/>
                <w:shd w:val="nil" w:color="auto" w:fill="auto"/>
                <w:rtl w:val="0"/>
                <w:lang w:val="en-US"/>
              </w:rPr>
              <w:t>CELL AND LANDLINE</w:t>
            </w:r>
          </w:p>
          <w:p>
            <w:pPr>
              <w:pStyle w:val="Body"/>
              <w:bidi w:val="0"/>
              <w:spacing w:after="0" w:line="240" w:lineRule="auto"/>
              <w:ind w:left="0" w:right="0" w:firstLine="0"/>
              <w:jc w:val="left"/>
              <w:rPr>
                <w:b w:val="1"/>
                <w:bCs w:val="1"/>
                <w:i w:val="1"/>
                <w:iCs w:val="1"/>
                <w:outline w:val="0"/>
                <w:color w:val="767171"/>
                <w:u w:color="767171"/>
                <w:shd w:val="nil" w:color="auto" w:fill="auto"/>
                <w:rtl w:val="0"/>
                <w14:textFill>
                  <w14:solidFill>
                    <w14:srgbClr w14:val="767171"/>
                  </w14:solidFill>
                </w14:textFill>
              </w:rPr>
            </w:pPr>
            <w:r>
              <w:rPr>
                <w:b w:val="1"/>
                <w:bCs w:val="1"/>
                <w:i w:val="1"/>
                <w:iCs w:val="1"/>
                <w:outline w:val="0"/>
                <w:color w:val="767171"/>
                <w:u w:color="767171"/>
                <w:shd w:val="nil" w:color="auto" w:fill="auto"/>
                <w:rtl w:val="0"/>
                <w:lang w:val="en-US"/>
                <w14:textFill>
                  <w14:solidFill>
                    <w14:srgbClr w14:val="767171"/>
                  </w14:solidFill>
                </w14:textFill>
              </w:rPr>
              <w:t>304-415-5385</w:t>
            </w:r>
          </w:p>
          <w:p>
            <w:pPr>
              <w:pStyle w:val="Body"/>
              <w:bidi w:val="0"/>
              <w:spacing w:after="0" w:line="240" w:lineRule="auto"/>
              <w:ind w:left="0" w:right="0" w:firstLine="0"/>
              <w:jc w:val="left"/>
              <w:rPr>
                <w:b w:val="1"/>
                <w:bCs w:val="1"/>
                <w:i w:val="1"/>
                <w:iCs w:val="1"/>
                <w:outline w:val="0"/>
                <w:color w:val="767171"/>
                <w:u w:color="767171"/>
                <w:shd w:val="nil" w:color="auto" w:fill="auto"/>
                <w:rtl w:val="0"/>
                <w14:textFill>
                  <w14:solidFill>
                    <w14:srgbClr w14:val="767171"/>
                  </w14:solidFill>
                </w14:textFill>
              </w:rPr>
            </w:pPr>
            <w:r>
              <w:rPr>
                <w:b w:val="1"/>
                <w:bCs w:val="1"/>
                <w:i w:val="1"/>
                <w:iCs w:val="1"/>
                <w:outline w:val="0"/>
                <w:color w:val="767171"/>
                <w:u w:color="767171"/>
                <w:shd w:val="nil" w:color="auto" w:fill="auto"/>
                <w:rtl w:val="0"/>
                <w:lang w:val="en-US"/>
                <w14:textFill>
                  <w14:solidFill>
                    <w14:srgbClr w14:val="767171"/>
                  </w14:solidFill>
                </w14:textFill>
              </w:rPr>
              <w:t>304-415-4970</w:t>
            </w:r>
          </w:p>
          <w:p>
            <w:pPr>
              <w:pStyle w:val="Body"/>
              <w:bidi w:val="0"/>
              <w:spacing w:after="0" w:line="240" w:lineRule="auto"/>
              <w:ind w:left="0" w:right="0" w:firstLine="0"/>
              <w:jc w:val="left"/>
              <w:rPr>
                <w:rtl w:val="0"/>
              </w:rPr>
            </w:pPr>
            <w:r>
              <w:rPr>
                <w:b w:val="1"/>
                <w:bCs w:val="1"/>
                <w:i w:val="1"/>
                <w:iCs w:val="1"/>
                <w:outline w:val="0"/>
                <w:color w:val="767171"/>
                <w:sz w:val="22"/>
                <w:szCs w:val="22"/>
                <w:u w:color="767171"/>
                <w:shd w:val="nil" w:color="auto" w:fill="auto"/>
                <w:rtl w:val="0"/>
                <w:lang w:val="en-US"/>
                <w14:textFill>
                  <w14:solidFill>
                    <w14:srgbClr w14:val="767171"/>
                  </w14:solidFill>
                </w14:textFill>
              </w:rPr>
              <w:t>304-348-6195</w:t>
            </w:r>
          </w:p>
        </w:tc>
      </w:tr>
      <w:tr>
        <w:tblPrEx>
          <w:shd w:val="clear" w:color="auto" w:fill="d0ddef"/>
        </w:tblPrEx>
        <w:trPr>
          <w:trHeight w:val="743" w:hRule="atLeast"/>
        </w:trPr>
        <w:tc>
          <w:tcPr>
            <w:tcW w:type="dxa" w:w="4076"/>
            <w:gridSpan w:val="2"/>
            <w:tcBorders>
              <w:top w:val="single" w:color="000000" w:sz="4" w:space="0" w:shadow="0" w:frame="0"/>
              <w:left w:val="single" w:color="000000" w:sz="24" w:space="0" w:shadow="0" w:frame="0"/>
              <w:bottom w:val="single" w:color="000000" w:sz="2" w:space="0" w:shadow="0" w:frame="0"/>
              <w:right w:val="single" w:color="000000" w:sz="24" w:space="0" w:shadow="0" w:frame="0"/>
            </w:tcBorders>
            <w:shd w:val="clear" w:color="auto" w:fill="auto"/>
            <w:tcMar>
              <w:top w:type="dxa" w:w="80"/>
              <w:left w:type="dxa" w:w="800"/>
              <w:bottom w:type="dxa" w:w="80"/>
              <w:right w:type="dxa" w:w="80"/>
            </w:tcMar>
            <w:vAlign w:val="top"/>
          </w:tcPr>
          <w:p>
            <w:pPr>
              <w:pStyle w:val="List Paragraph"/>
              <w:tabs>
                <w:tab w:val="left" w:pos="3519"/>
              </w:tabs>
              <w:rPr>
                <w:rFonts w:ascii="Calibri" w:cs="Calibri" w:hAnsi="Calibri" w:eastAsia="Calibri"/>
                <w:b w:val="1"/>
                <w:bCs w:val="1"/>
                <w:sz w:val="20"/>
                <w:szCs w:val="20"/>
                <w:shd w:val="nil" w:color="auto" w:fill="auto"/>
              </w:rPr>
            </w:pPr>
            <w:r>
              <w:rPr>
                <w:rFonts w:ascii="Calibri" w:hAnsi="Calibri"/>
                <w:b w:val="1"/>
                <w:bCs w:val="1"/>
                <w:sz w:val="20"/>
                <w:szCs w:val="20"/>
                <w:shd w:val="nil" w:color="auto" w:fill="auto"/>
                <w:rtl w:val="0"/>
                <w:lang w:val="en-US"/>
              </w:rPr>
              <w:t>BUSES NEEDED?</w:t>
            </w:r>
          </w:p>
          <w:p>
            <w:pPr>
              <w:pStyle w:val="List Paragraph"/>
              <w:tabs>
                <w:tab w:val="left" w:pos="3519"/>
              </w:tabs>
              <w:bidi w:val="0"/>
              <w:ind w:left="720" w:right="0" w:firstLine="0"/>
              <w:jc w:val="left"/>
              <w:rPr>
                <w:rtl w:val="0"/>
              </w:rPr>
            </w:pPr>
            <w:r>
              <w:rPr>
                <w:rFonts w:ascii="Calibri" w:hAnsi="Calibri"/>
                <w:b w:val="1"/>
                <w:bCs w:val="1"/>
                <w:sz w:val="20"/>
                <w:szCs w:val="20"/>
                <w:shd w:val="nil" w:color="auto" w:fill="auto"/>
                <w:rtl w:val="0"/>
                <w:lang w:val="en-US"/>
              </w:rPr>
              <w:t>No</w:t>
            </w:r>
            <w:r>
              <w:rPr>
                <w:rFonts w:ascii="Calibri" w:cs="Calibri" w:hAnsi="Calibri" w:eastAsia="Calibri"/>
                <w:b w:val="1"/>
                <w:bCs w:val="1"/>
                <w:sz w:val="20"/>
                <w:szCs w:val="20"/>
                <w:shd w:val="nil" w:color="auto" w:fill="auto"/>
              </w:rPr>
            </w:r>
          </w:p>
        </w:tc>
        <w:tc>
          <w:tcPr>
            <w:tcW w:type="dxa" w:w="4697"/>
            <w:gridSpan w:val="2"/>
            <w:tcBorders>
              <w:top w:val="single" w:color="000000" w:sz="4" w:space="0" w:shadow="0" w:frame="0"/>
              <w:left w:val="single" w:color="000000" w:sz="24" w:space="0" w:shadow="0" w:frame="0"/>
              <w:bottom w:val="single" w:color="000000" w:sz="2"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rPr>
                <w:b w:val="1"/>
                <w:bCs w:val="1"/>
                <w:sz w:val="20"/>
                <w:szCs w:val="20"/>
                <w:shd w:val="nil" w:color="auto" w:fill="auto"/>
              </w:rPr>
            </w:pPr>
            <w:r>
              <w:rPr>
                <w:b w:val="1"/>
                <w:bCs w:val="1"/>
                <w:sz w:val="20"/>
                <w:szCs w:val="20"/>
                <w:shd w:val="nil" w:color="auto" w:fill="auto"/>
                <w:rtl w:val="0"/>
                <w:lang w:val="en-US"/>
              </w:rPr>
              <w:t>REGULAR</w:t>
            </w:r>
          </w:p>
          <w:p>
            <w:pPr>
              <w:pStyle w:val="Body"/>
              <w:bidi w:val="0"/>
              <w:spacing w:after="0" w:line="240" w:lineRule="auto"/>
              <w:ind w:left="0" w:right="0" w:firstLine="0"/>
              <w:jc w:val="left"/>
              <w:rPr>
                <w:rtl w:val="0"/>
              </w:rPr>
            </w:pPr>
            <w:r>
              <w:rPr>
                <w:b w:val="1"/>
                <w:bCs w:val="1"/>
                <w:i w:val="1"/>
                <w:iCs w:val="1"/>
                <w:outline w:val="0"/>
                <w:color w:val="767171"/>
                <w:u w:color="767171"/>
                <w:shd w:val="nil" w:color="auto" w:fill="auto"/>
                <w:rtl w:val="0"/>
                <w:lang w:val="en-US"/>
                <w14:textFill>
                  <w14:solidFill>
                    <w14:srgbClr w14:val="767171"/>
                  </w14:solidFill>
                </w14:textFill>
              </w:rPr>
              <w:t>None</w:t>
            </w:r>
          </w:p>
        </w:tc>
        <w:tc>
          <w:tcPr>
            <w:tcW w:type="dxa" w:w="5625"/>
            <w:gridSpan w:val="2"/>
            <w:tcBorders>
              <w:top w:val="single" w:color="000000" w:sz="4" w:space="0" w:shadow="0" w:frame="0"/>
              <w:left w:val="single" w:color="000000" w:sz="4" w:space="0" w:shadow="0" w:frame="0"/>
              <w:bottom w:val="single" w:color="000000" w:sz="2" w:space="0" w:shadow="0" w:frame="0"/>
              <w:right w:val="single" w:color="000000" w:sz="24" w:space="0" w:shadow="0" w:frame="0"/>
            </w:tcBorders>
            <w:shd w:val="clear" w:color="auto" w:fill="auto"/>
            <w:tcMar>
              <w:top w:type="dxa" w:w="80"/>
              <w:left w:type="dxa" w:w="80"/>
              <w:bottom w:type="dxa" w:w="80"/>
              <w:right w:type="dxa" w:w="80"/>
            </w:tcMar>
            <w:vAlign w:val="top"/>
          </w:tcPr>
          <w:p>
            <w:pPr>
              <w:pStyle w:val="Body"/>
              <w:spacing w:after="0" w:line="240" w:lineRule="auto"/>
              <w:rPr>
                <w:b w:val="1"/>
                <w:bCs w:val="1"/>
                <w:sz w:val="20"/>
                <w:szCs w:val="20"/>
                <w:shd w:val="nil" w:color="auto" w:fill="auto"/>
              </w:rPr>
            </w:pPr>
            <w:r>
              <w:rPr>
                <w:b w:val="1"/>
                <w:bCs w:val="1"/>
                <w:sz w:val="20"/>
                <w:szCs w:val="20"/>
                <w:shd w:val="nil" w:color="auto" w:fill="auto"/>
                <w:rtl w:val="0"/>
                <w:lang w:val="en-US"/>
              </w:rPr>
              <w:t>SPECIAL BUSES NEEDED</w:t>
            </w:r>
          </w:p>
          <w:p>
            <w:pPr>
              <w:pStyle w:val="Body"/>
              <w:bidi w:val="0"/>
              <w:spacing w:after="0" w:line="240" w:lineRule="auto"/>
              <w:ind w:left="0" w:right="0" w:firstLine="0"/>
              <w:jc w:val="left"/>
              <w:rPr>
                <w:rtl w:val="0"/>
              </w:rPr>
            </w:pPr>
            <w:r>
              <w:rPr>
                <w:b w:val="1"/>
                <w:bCs w:val="1"/>
                <w:i w:val="1"/>
                <w:iCs w:val="1"/>
                <w:outline w:val="0"/>
                <w:color w:val="767171"/>
                <w:sz w:val="22"/>
                <w:szCs w:val="22"/>
                <w:u w:color="767171"/>
                <w:shd w:val="nil" w:color="auto" w:fill="auto"/>
                <w:rtl w:val="0"/>
                <w:lang w:val="en-US"/>
                <w14:textFill>
                  <w14:solidFill>
                    <w14:srgbClr w14:val="767171"/>
                  </w14:solidFill>
                </w14:textFill>
              </w:rPr>
              <w:t>None</w:t>
            </w:r>
          </w:p>
        </w:tc>
      </w:tr>
      <w:tr>
        <w:tblPrEx>
          <w:shd w:val="clear" w:color="auto" w:fill="d0ddef"/>
        </w:tblPrEx>
        <w:trPr>
          <w:trHeight w:val="1003" w:hRule="atLeast"/>
        </w:trPr>
        <w:tc>
          <w:tcPr>
            <w:tcW w:type="dxa" w:w="4076"/>
            <w:gridSpan w:val="2"/>
            <w:tcBorders>
              <w:top w:val="single" w:color="000000" w:sz="2" w:space="0" w:shadow="0" w:frame="0"/>
              <w:left w:val="single" w:color="000000" w:sz="24" w:space="0" w:shadow="0" w:frame="0"/>
              <w:bottom w:val="single" w:color="000000" w:sz="4" w:space="0" w:shadow="0" w:frame="0"/>
              <w:right w:val="single" w:color="000000" w:sz="24" w:space="0" w:shadow="0" w:frame="0"/>
            </w:tcBorders>
            <w:shd w:val="clear" w:color="auto" w:fill="auto"/>
            <w:tcMar>
              <w:top w:type="dxa" w:w="80"/>
              <w:left w:type="dxa" w:w="800"/>
              <w:bottom w:type="dxa" w:w="80"/>
              <w:right w:type="dxa" w:w="80"/>
            </w:tcMar>
            <w:vAlign w:val="top"/>
          </w:tcPr>
          <w:p>
            <w:pPr>
              <w:pStyle w:val="List Paragraph"/>
              <w:tabs>
                <w:tab w:val="left" w:pos="3519"/>
              </w:tabs>
            </w:pPr>
            <w:r>
              <w:rPr>
                <w:rFonts w:ascii="Calibri" w:hAnsi="Calibri"/>
                <w:b w:val="1"/>
                <w:bCs w:val="1"/>
                <w:sz w:val="20"/>
                <w:szCs w:val="20"/>
                <w:shd w:val="nil" w:color="auto" w:fill="auto"/>
                <w:rtl w:val="0"/>
                <w:lang w:val="en-US"/>
              </w:rPr>
              <w:t>If the site is NOT a school (e.g. business, church etc.) complete this row.</w:t>
            </w:r>
            <w:r>
              <w:rPr>
                <w:rFonts w:ascii="Calibri" w:cs="Calibri" w:hAnsi="Calibri" w:eastAsia="Calibri"/>
                <w:b w:val="1"/>
                <w:bCs w:val="1"/>
                <w:sz w:val="20"/>
                <w:szCs w:val="20"/>
                <w:shd w:val="nil" w:color="auto" w:fill="auto"/>
              </w:rPr>
            </w:r>
          </w:p>
        </w:tc>
        <w:tc>
          <w:tcPr>
            <w:tcW w:type="dxa" w:w="4697"/>
            <w:gridSpan w:val="2"/>
            <w:tcBorders>
              <w:top w:val="single" w:color="000000" w:sz="2" w:space="0" w:shadow="0" w:frame="0"/>
              <w:left w:val="single" w:color="000000" w:sz="2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rPr>
                <w:b w:val="1"/>
                <w:bCs w:val="1"/>
                <w:sz w:val="20"/>
                <w:szCs w:val="20"/>
                <w:shd w:val="nil" w:color="auto" w:fill="auto"/>
              </w:rPr>
            </w:pPr>
            <w:r>
              <w:rPr>
                <w:b w:val="1"/>
                <w:bCs w:val="1"/>
                <w:sz w:val="20"/>
                <w:szCs w:val="20"/>
                <w:shd w:val="nil" w:color="auto" w:fill="auto"/>
                <w:rtl w:val="0"/>
                <w:lang w:val="en-US"/>
              </w:rPr>
              <w:t>Did you list this as a Named Insured with BRIM?  Yes/No</w:t>
            </w:r>
          </w:p>
          <w:p>
            <w:pPr>
              <w:pStyle w:val="Body"/>
              <w:bidi w:val="0"/>
              <w:spacing w:after="0" w:line="240" w:lineRule="auto"/>
              <w:ind w:left="0" w:right="0" w:firstLine="0"/>
              <w:jc w:val="left"/>
              <w:rPr>
                <w:rtl w:val="0"/>
              </w:rPr>
            </w:pPr>
            <w:r>
              <w:rPr>
                <w:b w:val="1"/>
                <w:bCs w:val="1"/>
                <w:sz w:val="20"/>
                <w:szCs w:val="20"/>
                <w:shd w:val="clear" w:color="auto" w:fill="ffff00"/>
                <w:rtl w:val="0"/>
                <w:lang w:val="en-US"/>
              </w:rPr>
              <w:t>Students are all adult students and would be dismissed to drive themselves home.</w:t>
            </w:r>
            <w:r>
              <w:rPr>
                <w:b w:val="1"/>
                <w:bCs w:val="1"/>
                <w:sz w:val="20"/>
                <w:szCs w:val="20"/>
                <w:shd w:val="nil" w:color="auto" w:fill="auto"/>
                <w:rtl w:val="0"/>
                <w:lang w:val="en-US"/>
              </w:rPr>
              <w:t xml:space="preserve"> </w:t>
            </w:r>
          </w:p>
        </w:tc>
        <w:tc>
          <w:tcPr>
            <w:tcW w:type="dxa" w:w="5625"/>
            <w:gridSpan w:val="2"/>
            <w:tcBorders>
              <w:top w:val="single" w:color="000000" w:sz="2" w:space="0" w:shadow="0" w:frame="0"/>
              <w:left w:val="single" w:color="000000" w:sz="4" w:space="0" w:shadow="0" w:frame="0"/>
              <w:bottom w:val="single" w:color="000000" w:sz="4" w:space="0" w:shadow="0" w:frame="0"/>
              <w:right w:val="single" w:color="000000" w:sz="24" w:space="0" w:shadow="0" w:frame="0"/>
            </w:tcBorders>
            <w:shd w:val="clear" w:color="auto" w:fill="auto"/>
            <w:tcMar>
              <w:top w:type="dxa" w:w="80"/>
              <w:left w:type="dxa" w:w="80"/>
              <w:bottom w:type="dxa" w:w="80"/>
              <w:right w:type="dxa" w:w="80"/>
            </w:tcMar>
            <w:vAlign w:val="top"/>
          </w:tcPr>
          <w:p>
            <w:pPr>
              <w:pStyle w:val="Body"/>
              <w:spacing w:after="0" w:line="240" w:lineRule="auto"/>
              <w:rPr>
                <w:b w:val="1"/>
                <w:bCs w:val="1"/>
                <w:sz w:val="20"/>
                <w:szCs w:val="20"/>
                <w:shd w:val="nil" w:color="auto" w:fill="auto"/>
              </w:rPr>
            </w:pPr>
            <w:r>
              <w:rPr>
                <w:b w:val="1"/>
                <w:bCs w:val="1"/>
                <w:sz w:val="20"/>
                <w:szCs w:val="20"/>
                <w:shd w:val="nil" w:color="auto" w:fill="auto"/>
                <w:rtl w:val="0"/>
                <w:lang w:val="en-US"/>
              </w:rPr>
              <w:t xml:space="preserve">Did you create a Memorandum of Understanding (MOU)? </w:t>
            </w:r>
          </w:p>
          <w:p>
            <w:pPr>
              <w:pStyle w:val="Body"/>
              <w:spacing w:after="0" w:line="240" w:lineRule="auto"/>
              <w:rPr>
                <w:b w:val="1"/>
                <w:bCs w:val="1"/>
                <w:sz w:val="20"/>
                <w:szCs w:val="20"/>
                <w:shd w:val="nil" w:color="auto" w:fill="auto"/>
                <w:lang w:val="en-US"/>
              </w:rPr>
            </w:pPr>
          </w:p>
          <w:p>
            <w:pPr>
              <w:pStyle w:val="Body"/>
              <w:bidi w:val="0"/>
              <w:spacing w:after="0" w:line="240" w:lineRule="auto"/>
              <w:ind w:left="0" w:right="0" w:firstLine="0"/>
              <w:jc w:val="left"/>
              <w:rPr>
                <w:rtl w:val="0"/>
              </w:rPr>
            </w:pPr>
            <w:r>
              <w:rPr>
                <w:b w:val="1"/>
                <w:bCs w:val="1"/>
                <w:sz w:val="20"/>
                <w:szCs w:val="20"/>
                <w:shd w:val="clear" w:color="auto" w:fill="ffff00"/>
                <w:rtl w:val="0"/>
                <w:lang w:val="en-US"/>
              </w:rPr>
              <w:t xml:space="preserve">No </w:t>
            </w:r>
            <w:r>
              <w:rPr>
                <w:b w:val="1"/>
                <w:bCs w:val="1"/>
                <w:sz w:val="20"/>
                <w:szCs w:val="20"/>
                <w:shd w:val="clear" w:color="auto" w:fill="ffff00"/>
                <w:rtl w:val="0"/>
                <w:lang w:val="en-US"/>
              </w:rPr>
              <w:t xml:space="preserve">– </w:t>
            </w:r>
            <w:r>
              <w:rPr>
                <w:b w:val="1"/>
                <w:bCs w:val="1"/>
                <w:sz w:val="20"/>
                <w:szCs w:val="20"/>
                <w:shd w:val="clear" w:color="auto" w:fill="ffff00"/>
                <w:rtl w:val="0"/>
                <w:lang w:val="en-US"/>
              </w:rPr>
              <w:t>Students are all adult students and would be dismissed to drive themselves home.</w:t>
            </w:r>
          </w:p>
        </w:tc>
      </w:tr>
      <w:tr>
        <w:tblPrEx>
          <w:shd w:val="clear" w:color="auto" w:fill="d0ddef"/>
        </w:tblPrEx>
        <w:trPr>
          <w:trHeight w:val="523" w:hRule="atLeast"/>
        </w:trPr>
        <w:tc>
          <w:tcPr>
            <w:tcW w:type="dxa" w:w="4076"/>
            <w:gridSpan w:val="2"/>
            <w:tcBorders>
              <w:top w:val="single" w:color="000000" w:sz="4" w:space="0" w:shadow="0" w:frame="0"/>
              <w:left w:val="single" w:color="000000" w:sz="24" w:space="0" w:shadow="0" w:frame="0"/>
              <w:bottom w:val="single" w:color="000000" w:sz="2" w:space="0" w:shadow="0" w:frame="0"/>
              <w:right w:val="single" w:color="000000" w:sz="24" w:space="0" w:shadow="0" w:frame="0"/>
            </w:tcBorders>
            <w:shd w:val="clear" w:color="auto" w:fill="auto"/>
            <w:tcMar>
              <w:top w:type="dxa" w:w="80"/>
              <w:left w:type="dxa" w:w="80"/>
              <w:bottom w:type="dxa" w:w="80"/>
              <w:right w:type="dxa" w:w="80"/>
            </w:tcMar>
            <w:vAlign w:val="top"/>
          </w:tcPr>
          <w:p>
            <w:pPr>
              <w:pStyle w:val="List Paragraph"/>
              <w:numPr>
                <w:ilvl w:val="0"/>
                <w:numId w:val="3"/>
              </w:numPr>
              <w:rPr>
                <w:rFonts w:ascii="Calibri" w:hAnsi="Calibri"/>
                <w:b w:val="1"/>
                <w:bCs w:val="1"/>
                <w:sz w:val="20"/>
                <w:szCs w:val="20"/>
                <w:lang w:val="en-US"/>
              </w:rPr>
            </w:pPr>
            <w:r>
              <w:rPr>
                <w:rFonts w:ascii="Calibri" w:hAnsi="Calibri"/>
                <w:b w:val="1"/>
                <w:bCs w:val="1"/>
                <w:sz w:val="20"/>
                <w:szCs w:val="20"/>
                <w:shd w:val="nil" w:color="auto" w:fill="auto"/>
                <w:rtl w:val="0"/>
                <w:lang w:val="en-US"/>
              </w:rPr>
              <w:t>SECONDARY:</w:t>
            </w:r>
            <w:r>
              <w:rPr>
                <w:rFonts w:ascii="Times New Roman" w:hAnsi="Times New Roman"/>
                <w:b w:val="1"/>
                <w:bCs w:val="1"/>
                <w:i w:val="1"/>
                <w:iCs w:val="1"/>
                <w:outline w:val="0"/>
                <w:color w:val="767171"/>
                <w:sz w:val="22"/>
                <w:szCs w:val="22"/>
                <w:u w:color="767171"/>
                <w:shd w:val="nil" w:color="auto" w:fill="auto"/>
                <w:rtl w:val="0"/>
                <w:lang w:val="en-US"/>
                <w14:textFill>
                  <w14:solidFill>
                    <w14:srgbClr w14:val="767171"/>
                  </w14:solidFill>
                </w14:textFill>
              </w:rPr>
              <w:t xml:space="preserve"> </w:t>
            </w:r>
            <w:r>
              <w:rPr>
                <w:rFonts w:ascii="Calibri" w:hAnsi="Calibri"/>
                <w:b w:val="1"/>
                <w:bCs w:val="1"/>
                <w:shd w:val="nil" w:color="auto" w:fill="auto"/>
                <w:rtl w:val="0"/>
                <w:lang w:val="en-US"/>
              </w:rPr>
              <w:t>Capitol Market</w:t>
            </w:r>
            <w:r>
              <w:rPr>
                <w:rFonts w:ascii="Calibri" w:cs="Calibri" w:hAnsi="Calibri" w:eastAsia="Calibri"/>
                <w:b w:val="1"/>
                <w:bCs w:val="1"/>
                <w:shd w:val="nil" w:color="auto" w:fill="auto"/>
              </w:rPr>
            </w:r>
          </w:p>
        </w:tc>
        <w:tc>
          <w:tcPr>
            <w:tcW w:type="dxa" w:w="4697"/>
            <w:gridSpan w:val="2"/>
            <w:tcBorders>
              <w:top w:val="single" w:color="000000" w:sz="4" w:space="0" w:shadow="0" w:frame="0"/>
              <w:left w:val="single" w:color="000000" w:sz="24" w:space="0" w:shadow="0" w:frame="0"/>
              <w:bottom w:val="single" w:color="000000" w:sz="2"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b w:val="1"/>
                <w:bCs w:val="1"/>
                <w:sz w:val="20"/>
                <w:szCs w:val="20"/>
                <w:shd w:val="nil" w:color="auto" w:fill="auto"/>
                <w:rtl w:val="0"/>
                <w:lang w:val="en-US"/>
              </w:rPr>
              <w:t xml:space="preserve">ADDRESS:  </w:t>
            </w:r>
            <w:r>
              <w:rPr>
                <w:rFonts w:ascii="Arial" w:hAnsi="Arial"/>
                <w:b w:val="0"/>
                <w:bCs w:val="0"/>
                <w:outline w:val="0"/>
                <w:color w:val="222222"/>
                <w:sz w:val="21"/>
                <w:szCs w:val="21"/>
                <w:u w:color="222222"/>
                <w:shd w:val="clear" w:color="auto" w:fill="ffffff"/>
                <w:rtl w:val="0"/>
                <w:lang w:val="en-US"/>
                <w14:textFill>
                  <w14:solidFill>
                    <w14:srgbClr w14:val="222222"/>
                  </w14:solidFill>
                </w14:textFill>
              </w:rPr>
              <w:t>800 Smith St, Charleston, WV 25301</w:t>
            </w:r>
          </w:p>
        </w:tc>
        <w:tc>
          <w:tcPr>
            <w:tcW w:type="dxa" w:w="5625"/>
            <w:gridSpan w:val="2"/>
            <w:tcBorders>
              <w:top w:val="single" w:color="000000" w:sz="4" w:space="0" w:shadow="0" w:frame="0"/>
              <w:left w:val="single" w:color="000000" w:sz="4" w:space="0" w:shadow="0" w:frame="0"/>
              <w:bottom w:val="single" w:color="000000" w:sz="2" w:space="0" w:shadow="0" w:frame="0"/>
              <w:right w:val="single" w:color="000000" w:sz="24" w:space="0" w:shadow="0" w:frame="0"/>
            </w:tcBorders>
            <w:shd w:val="clear" w:color="auto" w:fill="auto"/>
            <w:tcMar>
              <w:top w:type="dxa" w:w="80"/>
              <w:left w:type="dxa" w:w="80"/>
              <w:bottom w:type="dxa" w:w="80"/>
              <w:right w:type="dxa" w:w="80"/>
            </w:tcMar>
            <w:vAlign w:val="top"/>
          </w:tcPr>
          <w:p>
            <w:pPr>
              <w:pStyle w:val="Body"/>
              <w:spacing w:after="0" w:line="240" w:lineRule="auto"/>
            </w:pPr>
            <w:r>
              <w:rPr>
                <w:b w:val="1"/>
                <w:bCs w:val="1"/>
                <w:sz w:val="20"/>
                <w:szCs w:val="20"/>
                <w:shd w:val="nil" w:color="auto" w:fill="auto"/>
                <w:rtl w:val="0"/>
                <w:lang w:val="en-US"/>
              </w:rPr>
              <w:t xml:space="preserve">PHONE:  </w:t>
            </w:r>
            <w:r>
              <w:rPr>
                <w:rFonts w:ascii="Arial" w:hAnsi="Arial" w:hint="default"/>
                <w:b w:val="1"/>
                <w:bCs w:val="1"/>
                <w:outline w:val="0"/>
                <w:color w:val="222222"/>
                <w:sz w:val="21"/>
                <w:szCs w:val="21"/>
                <w:u w:color="222222"/>
                <w:shd w:val="clear" w:color="auto" w:fill="ffffff"/>
                <w:rtl w:val="0"/>
                <w:lang w:val="en-US"/>
                <w14:textFill>
                  <w14:solidFill>
                    <w14:srgbClr w14:val="222222"/>
                  </w14:solidFill>
                </w14:textFill>
              </w:rPr>
              <w:t> </w:t>
            </w:r>
            <w:r>
              <w:rPr>
                <w:rStyle w:val="Hyperlink.1"/>
                <w:rFonts w:ascii="Arial" w:cs="Arial" w:hAnsi="Arial" w:eastAsia="Arial"/>
                <w:b w:val="0"/>
                <w:bCs w:val="0"/>
                <w:outline w:val="0"/>
                <w:color w:val="660099"/>
                <w:sz w:val="21"/>
                <w:szCs w:val="21"/>
                <w:u w:val="single" w:color="660099"/>
                <w:shd w:val="clear" w:color="auto" w:fill="ffffff"/>
                <w:lang w:val="en-US"/>
                <w14:textFill>
                  <w14:solidFill>
                    <w14:srgbClr w14:val="660099"/>
                  </w14:solidFill>
                </w14:textFill>
              </w:rPr>
              <w:fldChar w:fldCharType="begin" w:fldLock="0"/>
            </w:r>
            <w:r>
              <w:rPr>
                <w:rStyle w:val="Hyperlink.1"/>
                <w:rFonts w:ascii="Arial" w:cs="Arial" w:hAnsi="Arial" w:eastAsia="Arial"/>
                <w:b w:val="0"/>
                <w:bCs w:val="0"/>
                <w:outline w:val="0"/>
                <w:color w:val="660099"/>
                <w:sz w:val="21"/>
                <w:szCs w:val="21"/>
                <w:u w:val="single" w:color="660099"/>
                <w:shd w:val="clear" w:color="auto" w:fill="ffffff"/>
                <w:lang w:val="en-US"/>
                <w14:textFill>
                  <w14:solidFill>
                    <w14:srgbClr w14:val="660099"/>
                  </w14:solidFill>
                </w14:textFill>
              </w:rPr>
              <w:instrText xml:space="preserve"> HYPERLINK "https://www.google.com/search?safe=strict&amp;tbm=lcl&amp;ei=FAgzX6vaD6OA5wLIyJHADQ&amp;q=Captial+Market+Charleston+WV&amp;oq=Captial+Market+Charleston+WV&amp;gs_l=psy-ab.12..46i199i175i13k1j0i13i30k1l6j0i13i5i30k1l3.67179.70700.0.173314.14.14.0.0.0.0.134.1221.12j2.14.0....0...1c.1.64.psy-ab..0.14.1217...38j0i7i30k1j0i13k1j0i7i10i30k1j0i8i7i10i30k1j0i8i13i30k1.0.09HkGmxszUc"</w:instrText>
            </w:r>
            <w:r>
              <w:rPr>
                <w:rStyle w:val="Hyperlink.1"/>
                <w:rFonts w:ascii="Arial" w:cs="Arial" w:hAnsi="Arial" w:eastAsia="Arial"/>
                <w:b w:val="0"/>
                <w:bCs w:val="0"/>
                <w:outline w:val="0"/>
                <w:color w:val="660099"/>
                <w:sz w:val="21"/>
                <w:szCs w:val="21"/>
                <w:u w:val="single" w:color="660099"/>
                <w:shd w:val="clear" w:color="auto" w:fill="ffffff"/>
                <w:lang w:val="en-US"/>
                <w14:textFill>
                  <w14:solidFill>
                    <w14:srgbClr w14:val="660099"/>
                  </w14:solidFill>
                </w14:textFill>
              </w:rPr>
              <w:fldChar w:fldCharType="separate" w:fldLock="0"/>
            </w:r>
            <w:r>
              <w:rPr>
                <w:rStyle w:val="Hyperlink.1"/>
                <w:rFonts w:ascii="Arial" w:hAnsi="Arial"/>
                <w:b w:val="0"/>
                <w:bCs w:val="0"/>
                <w:outline w:val="0"/>
                <w:color w:val="660099"/>
                <w:sz w:val="21"/>
                <w:szCs w:val="21"/>
                <w:u w:val="single" w:color="660099"/>
                <w:shd w:val="clear" w:color="auto" w:fill="ffffff"/>
                <w:rtl w:val="0"/>
                <w:lang w:val="en-US"/>
                <w14:textFill>
                  <w14:solidFill>
                    <w14:srgbClr w14:val="660099"/>
                  </w14:solidFill>
                </w14:textFill>
              </w:rPr>
              <w:t>(304) 344-1905</w:t>
            </w:r>
            <w:r>
              <w:rPr>
                <w:b w:val="1"/>
                <w:bCs w:val="1"/>
                <w:sz w:val="20"/>
                <w:szCs w:val="20"/>
              </w:rPr>
              <w:fldChar w:fldCharType="end" w:fldLock="0"/>
            </w:r>
          </w:p>
        </w:tc>
      </w:tr>
      <w:tr>
        <w:tblPrEx>
          <w:shd w:val="clear" w:color="auto" w:fill="d0ddef"/>
        </w:tblPrEx>
        <w:trPr>
          <w:trHeight w:val="741" w:hRule="atLeast"/>
        </w:trPr>
        <w:tc>
          <w:tcPr>
            <w:tcW w:type="dxa" w:w="4076"/>
            <w:gridSpan w:val="2"/>
            <w:tcBorders>
              <w:top w:val="single" w:color="000000" w:sz="2" w:space="0" w:shadow="0" w:frame="0"/>
              <w:left w:val="single" w:color="000000" w:sz="24" w:space="0" w:shadow="0" w:frame="0"/>
              <w:bottom w:val="single" w:color="000000" w:sz="2" w:space="0" w:shadow="0" w:frame="0"/>
              <w:right w:val="single" w:color="000000" w:sz="24" w:space="0" w:shadow="0" w:frame="0"/>
            </w:tcBorders>
            <w:shd w:val="clear" w:color="auto" w:fill="auto"/>
            <w:tcMar>
              <w:top w:type="dxa" w:w="80"/>
              <w:left w:type="dxa" w:w="800"/>
              <w:bottom w:type="dxa" w:w="80"/>
              <w:right w:type="dxa" w:w="80"/>
            </w:tcMar>
            <w:vAlign w:val="top"/>
          </w:tcPr>
          <w:p>
            <w:pPr>
              <w:pStyle w:val="List Paragraph"/>
            </w:pPr>
            <w:r>
              <w:rPr>
                <w:rStyle w:val="None"/>
                <w:rFonts w:ascii="Calibri" w:hAnsi="Calibri"/>
                <w:b w:val="1"/>
                <w:bCs w:val="1"/>
                <w:sz w:val="20"/>
                <w:szCs w:val="20"/>
                <w:shd w:val="nil" w:color="auto" w:fill="auto"/>
                <w:rtl w:val="0"/>
                <w:lang w:val="en-US"/>
              </w:rPr>
              <w:t>ROOMS/AREA LOCATED IN BUILDING:</w:t>
            </w:r>
            <w:r>
              <w:rPr>
                <w:rStyle w:val="None"/>
                <w:rFonts w:ascii="Calibri" w:cs="Calibri" w:hAnsi="Calibri" w:eastAsia="Calibri"/>
                <w:b w:val="1"/>
                <w:bCs w:val="1"/>
                <w:sz w:val="20"/>
                <w:szCs w:val="20"/>
                <w:shd w:val="nil" w:color="auto" w:fill="auto"/>
              </w:rPr>
            </w:r>
          </w:p>
        </w:tc>
        <w:tc>
          <w:tcPr>
            <w:tcW w:type="dxa" w:w="4697"/>
            <w:gridSpan w:val="2"/>
            <w:tcBorders>
              <w:top w:val="single" w:color="000000" w:sz="2" w:space="0" w:shadow="0" w:frame="0"/>
              <w:left w:val="single" w:color="000000" w:sz="24" w:space="0" w:shadow="0" w:frame="0"/>
              <w:bottom w:val="single" w:color="000000" w:sz="2"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rStyle w:val="None"/>
                <w:b w:val="1"/>
                <w:bCs w:val="1"/>
                <w:sz w:val="20"/>
                <w:szCs w:val="20"/>
                <w:shd w:val="nil" w:color="auto" w:fill="auto"/>
                <w:rtl w:val="0"/>
                <w:lang w:val="en-US"/>
              </w:rPr>
              <w:t>Main area inside between WV Marketplace and Soho</w:t>
            </w:r>
            <w:r>
              <w:rPr>
                <w:rStyle w:val="None"/>
                <w:b w:val="1"/>
                <w:bCs w:val="1"/>
                <w:sz w:val="20"/>
                <w:szCs w:val="20"/>
                <w:shd w:val="nil" w:color="auto" w:fill="auto"/>
                <w:rtl w:val="0"/>
                <w:lang w:val="en-US"/>
              </w:rPr>
              <w:t>’</w:t>
            </w:r>
            <w:r>
              <w:rPr>
                <w:rStyle w:val="None"/>
                <w:b w:val="1"/>
                <w:bCs w:val="1"/>
                <w:sz w:val="20"/>
                <w:szCs w:val="20"/>
                <w:shd w:val="nil" w:color="auto" w:fill="auto"/>
                <w:rtl w:val="0"/>
                <w:lang w:val="en-US"/>
              </w:rPr>
              <w:t>s restaurant</w:t>
            </w:r>
          </w:p>
        </w:tc>
        <w:tc>
          <w:tcPr>
            <w:tcW w:type="dxa" w:w="5625"/>
            <w:gridSpan w:val="2"/>
            <w:tcBorders>
              <w:top w:val="single" w:color="000000" w:sz="2" w:space="0" w:shadow="0" w:frame="0"/>
              <w:left w:val="single" w:color="000000" w:sz="4" w:space="0" w:shadow="0" w:frame="0"/>
              <w:bottom w:val="single" w:color="000000" w:sz="2" w:space="0" w:shadow="0" w:frame="0"/>
              <w:right w:val="single" w:color="000000" w:sz="24"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1001" w:hRule="atLeast"/>
        </w:trPr>
        <w:tc>
          <w:tcPr>
            <w:tcW w:type="dxa" w:w="4076"/>
            <w:gridSpan w:val="2"/>
            <w:tcBorders>
              <w:top w:val="single" w:color="000000" w:sz="2" w:space="0" w:shadow="0" w:frame="0"/>
              <w:left w:val="single" w:color="000000" w:sz="24" w:space="0" w:shadow="0" w:frame="0"/>
              <w:bottom w:val="single" w:color="000000" w:sz="2" w:space="0" w:shadow="0" w:frame="0"/>
              <w:right w:val="single" w:color="000000" w:sz="24" w:space="0" w:shadow="0" w:frame="0"/>
            </w:tcBorders>
            <w:shd w:val="clear" w:color="auto" w:fill="auto"/>
            <w:tcMar>
              <w:top w:type="dxa" w:w="80"/>
              <w:left w:type="dxa" w:w="800"/>
              <w:bottom w:type="dxa" w:w="80"/>
              <w:right w:type="dxa" w:w="80"/>
            </w:tcMar>
            <w:vAlign w:val="top"/>
          </w:tcPr>
          <w:p>
            <w:pPr>
              <w:pStyle w:val="List Paragraph"/>
              <w:rPr>
                <w:rStyle w:val="None"/>
                <w:rFonts w:ascii="Calibri" w:cs="Calibri" w:hAnsi="Calibri" w:eastAsia="Calibri"/>
                <w:b w:val="1"/>
                <w:bCs w:val="1"/>
                <w:sz w:val="20"/>
                <w:szCs w:val="20"/>
                <w:shd w:val="nil" w:color="auto" w:fill="auto"/>
              </w:rPr>
            </w:pPr>
            <w:r>
              <w:rPr>
                <w:rStyle w:val="None"/>
                <w:rFonts w:ascii="Calibri" w:hAnsi="Calibri"/>
                <w:b w:val="1"/>
                <w:bCs w:val="1"/>
                <w:sz w:val="20"/>
                <w:szCs w:val="20"/>
                <w:shd w:val="nil" w:color="auto" w:fill="auto"/>
                <w:rtl w:val="0"/>
                <w:lang w:val="en-US"/>
              </w:rPr>
              <w:t>ADMINISTRATOR IN CHARGE</w:t>
            </w:r>
          </w:p>
          <w:p>
            <w:pPr>
              <w:pStyle w:val="List Paragraph"/>
              <w:rPr>
                <w:rStyle w:val="None"/>
                <w:rFonts w:ascii="Calibri" w:cs="Calibri" w:hAnsi="Calibri" w:eastAsia="Calibri"/>
                <w:b w:val="1"/>
                <w:bCs w:val="1"/>
                <w:sz w:val="20"/>
                <w:szCs w:val="20"/>
                <w:shd w:val="nil" w:color="auto" w:fill="auto"/>
                <w:lang w:val="en-US"/>
              </w:rPr>
            </w:pPr>
          </w:p>
          <w:p>
            <w:pPr>
              <w:pStyle w:val="List Paragraph"/>
            </w:pPr>
            <w:r>
              <w:rPr>
                <w:rStyle w:val="None"/>
                <w:rFonts w:ascii="Calibri" w:cs="Calibri" w:hAnsi="Calibri" w:eastAsia="Calibri"/>
                <w:b w:val="1"/>
                <w:bCs w:val="1"/>
                <w:sz w:val="20"/>
                <w:szCs w:val="20"/>
                <w:shd w:val="nil" w:color="auto" w:fill="auto"/>
                <w:lang w:val="en-US"/>
              </w:rPr>
            </w:r>
          </w:p>
        </w:tc>
        <w:tc>
          <w:tcPr>
            <w:tcW w:type="dxa" w:w="4697"/>
            <w:gridSpan w:val="2"/>
            <w:tcBorders>
              <w:top w:val="single" w:color="000000" w:sz="2" w:space="0" w:shadow="0" w:frame="0"/>
              <w:left w:val="single" w:color="000000" w:sz="24" w:space="0" w:shadow="0" w:frame="0"/>
              <w:bottom w:val="single" w:color="000000" w:sz="2"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rPr>
                <w:rStyle w:val="None"/>
                <w:b w:val="1"/>
                <w:bCs w:val="1"/>
                <w:sz w:val="20"/>
                <w:szCs w:val="20"/>
                <w:shd w:val="nil" w:color="auto" w:fill="auto"/>
              </w:rPr>
            </w:pPr>
            <w:r>
              <w:rPr>
                <w:rStyle w:val="None"/>
                <w:b w:val="1"/>
                <w:bCs w:val="1"/>
                <w:sz w:val="20"/>
                <w:szCs w:val="20"/>
                <w:shd w:val="nil" w:color="auto" w:fill="auto"/>
                <w:rtl w:val="0"/>
                <w:lang w:val="en-US"/>
              </w:rPr>
              <w:t>NAME</w:t>
            </w:r>
          </w:p>
          <w:p>
            <w:pPr>
              <w:pStyle w:val="Body"/>
              <w:bidi w:val="0"/>
              <w:spacing w:after="0" w:line="240" w:lineRule="auto"/>
              <w:ind w:left="0" w:right="0" w:firstLine="0"/>
              <w:jc w:val="left"/>
              <w:rPr>
                <w:rtl w:val="0"/>
              </w:rPr>
            </w:pPr>
            <w:r>
              <w:rPr>
                <w:rStyle w:val="None"/>
                <w:b w:val="1"/>
                <w:bCs w:val="1"/>
                <w:sz w:val="20"/>
                <w:szCs w:val="20"/>
                <w:shd w:val="nil" w:color="auto" w:fill="auto"/>
                <w:rtl w:val="0"/>
                <w:lang w:val="en-US"/>
              </w:rPr>
              <w:t>Susan sweat</w:t>
            </w:r>
          </w:p>
        </w:tc>
        <w:tc>
          <w:tcPr>
            <w:tcW w:type="dxa" w:w="5625"/>
            <w:gridSpan w:val="2"/>
            <w:tcBorders>
              <w:top w:val="single" w:color="000000" w:sz="2" w:space="0" w:shadow="0" w:frame="0"/>
              <w:left w:val="single" w:color="000000" w:sz="4" w:space="0" w:shadow="0" w:frame="0"/>
              <w:bottom w:val="single" w:color="000000" w:sz="2" w:space="0" w:shadow="0" w:frame="0"/>
              <w:right w:val="single" w:color="000000" w:sz="24" w:space="0" w:shadow="0" w:frame="0"/>
            </w:tcBorders>
            <w:shd w:val="clear" w:color="auto" w:fill="auto"/>
            <w:tcMar>
              <w:top w:type="dxa" w:w="80"/>
              <w:left w:type="dxa" w:w="80"/>
              <w:bottom w:type="dxa" w:w="80"/>
              <w:right w:type="dxa" w:w="80"/>
            </w:tcMar>
            <w:vAlign w:val="top"/>
          </w:tcPr>
          <w:p>
            <w:pPr>
              <w:pStyle w:val="Body"/>
              <w:spacing w:after="0" w:line="240" w:lineRule="auto"/>
              <w:rPr>
                <w:rStyle w:val="None"/>
                <w:b w:val="1"/>
                <w:bCs w:val="1"/>
                <w:sz w:val="20"/>
                <w:szCs w:val="20"/>
                <w:shd w:val="nil" w:color="auto" w:fill="auto"/>
              </w:rPr>
            </w:pPr>
            <w:r>
              <w:rPr>
                <w:rStyle w:val="None"/>
                <w:b w:val="1"/>
                <w:bCs w:val="1"/>
                <w:sz w:val="20"/>
                <w:szCs w:val="20"/>
                <w:shd w:val="nil" w:color="auto" w:fill="auto"/>
                <w:rtl w:val="0"/>
                <w:lang w:val="en-US"/>
              </w:rPr>
              <w:t xml:space="preserve">PHONE(s) </w:t>
            </w:r>
            <w:r>
              <w:rPr>
                <w:rStyle w:val="None"/>
                <w:b w:val="1"/>
                <w:bCs w:val="1"/>
                <w:sz w:val="20"/>
                <w:szCs w:val="20"/>
                <w:shd w:val="nil" w:color="auto" w:fill="auto"/>
                <w:rtl w:val="0"/>
                <w:lang w:val="en-US"/>
              </w:rPr>
              <w:t xml:space="preserve">– </w:t>
            </w:r>
            <w:r>
              <w:rPr>
                <w:rStyle w:val="None"/>
                <w:b w:val="1"/>
                <w:bCs w:val="1"/>
                <w:sz w:val="20"/>
                <w:szCs w:val="20"/>
                <w:shd w:val="nil" w:color="auto" w:fill="auto"/>
                <w:rtl w:val="0"/>
                <w:lang w:val="en-US"/>
              </w:rPr>
              <w:t>CELL AND LANDLINE</w:t>
            </w:r>
          </w:p>
          <w:p>
            <w:pPr>
              <w:pStyle w:val="Body"/>
              <w:bidi w:val="0"/>
              <w:spacing w:after="0" w:line="240" w:lineRule="auto"/>
              <w:ind w:left="0" w:right="0" w:firstLine="0"/>
              <w:jc w:val="left"/>
              <w:rPr>
                <w:rStyle w:val="None"/>
                <w:b w:val="1"/>
                <w:bCs w:val="1"/>
                <w:i w:val="1"/>
                <w:iCs w:val="1"/>
                <w:outline w:val="0"/>
                <w:color w:val="767171"/>
                <w:u w:color="767171"/>
                <w:shd w:val="nil" w:color="auto" w:fill="auto"/>
                <w:rtl w:val="0"/>
                <w14:textFill>
                  <w14:solidFill>
                    <w14:srgbClr w14:val="767171"/>
                  </w14:solidFill>
                </w14:textFill>
              </w:rPr>
            </w:pPr>
            <w:r>
              <w:rPr>
                <w:rStyle w:val="None"/>
                <w:b w:val="1"/>
                <w:bCs w:val="1"/>
                <w:i w:val="1"/>
                <w:iCs w:val="1"/>
                <w:outline w:val="0"/>
                <w:color w:val="767171"/>
                <w:u w:color="767171"/>
                <w:shd w:val="nil" w:color="auto" w:fill="auto"/>
                <w:rtl w:val="0"/>
                <w:lang w:val="en-US"/>
                <w14:textFill>
                  <w14:solidFill>
                    <w14:srgbClr w14:val="767171"/>
                  </w14:solidFill>
                </w14:textFill>
              </w:rPr>
              <w:t>304-415-5385</w:t>
            </w:r>
          </w:p>
          <w:p>
            <w:pPr>
              <w:pStyle w:val="Body"/>
              <w:bidi w:val="0"/>
              <w:spacing w:after="0" w:line="240" w:lineRule="auto"/>
              <w:ind w:left="0" w:right="0" w:firstLine="0"/>
              <w:jc w:val="left"/>
              <w:rPr>
                <w:rStyle w:val="None"/>
                <w:b w:val="1"/>
                <w:bCs w:val="1"/>
                <w:i w:val="1"/>
                <w:iCs w:val="1"/>
                <w:outline w:val="0"/>
                <w:color w:val="767171"/>
                <w:u w:color="767171"/>
                <w:shd w:val="nil" w:color="auto" w:fill="auto"/>
                <w:rtl w:val="0"/>
                <w14:textFill>
                  <w14:solidFill>
                    <w14:srgbClr w14:val="767171"/>
                  </w14:solidFill>
                </w14:textFill>
              </w:rPr>
            </w:pPr>
            <w:r>
              <w:rPr>
                <w:rStyle w:val="None"/>
                <w:b w:val="1"/>
                <w:bCs w:val="1"/>
                <w:i w:val="1"/>
                <w:iCs w:val="1"/>
                <w:outline w:val="0"/>
                <w:color w:val="767171"/>
                <w:u w:color="767171"/>
                <w:shd w:val="nil" w:color="auto" w:fill="auto"/>
                <w:rtl w:val="0"/>
                <w:lang w:val="en-US"/>
                <w14:textFill>
                  <w14:solidFill>
                    <w14:srgbClr w14:val="767171"/>
                  </w14:solidFill>
                </w14:textFill>
              </w:rPr>
              <w:t>304-415-4970</w:t>
            </w:r>
          </w:p>
          <w:p>
            <w:pPr>
              <w:pStyle w:val="Body"/>
              <w:bidi w:val="0"/>
              <w:spacing w:after="0" w:line="240" w:lineRule="auto"/>
              <w:ind w:left="0" w:right="0" w:firstLine="0"/>
              <w:jc w:val="left"/>
              <w:rPr>
                <w:rtl w:val="0"/>
              </w:rPr>
            </w:pPr>
            <w:r>
              <w:rPr>
                <w:rStyle w:val="None"/>
                <w:b w:val="1"/>
                <w:bCs w:val="1"/>
                <w:i w:val="1"/>
                <w:iCs w:val="1"/>
                <w:outline w:val="0"/>
                <w:color w:val="767171"/>
                <w:sz w:val="22"/>
                <w:szCs w:val="22"/>
                <w:u w:color="767171"/>
                <w:shd w:val="nil" w:color="auto" w:fill="auto"/>
                <w:rtl w:val="0"/>
                <w:lang w:val="en-US"/>
                <w14:textFill>
                  <w14:solidFill>
                    <w14:srgbClr w14:val="767171"/>
                  </w14:solidFill>
                </w14:textFill>
              </w:rPr>
              <w:t>304-348-6195</w:t>
            </w:r>
          </w:p>
        </w:tc>
      </w:tr>
      <w:tr>
        <w:tblPrEx>
          <w:shd w:val="clear" w:color="auto" w:fill="d0ddef"/>
        </w:tblPrEx>
        <w:trPr>
          <w:trHeight w:val="1001" w:hRule="atLeast"/>
        </w:trPr>
        <w:tc>
          <w:tcPr>
            <w:tcW w:type="dxa" w:w="4076"/>
            <w:gridSpan w:val="2"/>
            <w:tcBorders>
              <w:top w:val="single" w:color="000000" w:sz="2" w:space="0" w:shadow="0" w:frame="0"/>
              <w:left w:val="single" w:color="000000" w:sz="24" w:space="0" w:shadow="0" w:frame="0"/>
              <w:bottom w:val="single" w:color="000000" w:sz="2" w:space="0" w:shadow="0" w:frame="0"/>
              <w:right w:val="single" w:color="000000" w:sz="24" w:space="0" w:shadow="0" w:frame="0"/>
            </w:tcBorders>
            <w:shd w:val="clear" w:color="auto" w:fill="auto"/>
            <w:tcMar>
              <w:top w:type="dxa" w:w="80"/>
              <w:left w:type="dxa" w:w="800"/>
              <w:bottom w:type="dxa" w:w="80"/>
              <w:right w:type="dxa" w:w="80"/>
            </w:tcMar>
            <w:vAlign w:val="top"/>
          </w:tcPr>
          <w:p>
            <w:pPr>
              <w:pStyle w:val="List Paragraph"/>
              <w:tabs>
                <w:tab w:val="left" w:pos="3519"/>
              </w:tabs>
              <w:rPr>
                <w:rStyle w:val="None"/>
                <w:rFonts w:ascii="Calibri" w:cs="Calibri" w:hAnsi="Calibri" w:eastAsia="Calibri"/>
                <w:b w:val="1"/>
                <w:bCs w:val="1"/>
                <w:sz w:val="20"/>
                <w:szCs w:val="20"/>
                <w:shd w:val="nil" w:color="auto" w:fill="auto"/>
              </w:rPr>
            </w:pPr>
            <w:r>
              <w:rPr>
                <w:rStyle w:val="None"/>
                <w:rFonts w:ascii="Calibri" w:hAnsi="Calibri"/>
                <w:b w:val="1"/>
                <w:bCs w:val="1"/>
                <w:sz w:val="20"/>
                <w:szCs w:val="20"/>
                <w:shd w:val="nil" w:color="auto" w:fill="auto"/>
                <w:rtl w:val="0"/>
                <w:lang w:val="en-US"/>
              </w:rPr>
              <w:t>BUSES NEEDED?</w:t>
            </w:r>
          </w:p>
          <w:p>
            <w:pPr>
              <w:pStyle w:val="List Paragraph"/>
              <w:tabs>
                <w:tab w:val="left" w:pos="3519"/>
              </w:tabs>
              <w:rPr>
                <w:rStyle w:val="None"/>
                <w:rFonts w:ascii="Calibri" w:cs="Calibri" w:hAnsi="Calibri" w:eastAsia="Calibri"/>
                <w:b w:val="1"/>
                <w:bCs w:val="1"/>
                <w:sz w:val="20"/>
                <w:szCs w:val="20"/>
                <w:shd w:val="nil" w:color="auto" w:fill="auto"/>
                <w:lang w:val="en-US"/>
              </w:rPr>
            </w:pPr>
          </w:p>
          <w:p>
            <w:pPr>
              <w:pStyle w:val="List Paragraph"/>
              <w:tabs>
                <w:tab w:val="left" w:pos="3519"/>
              </w:tabs>
              <w:bidi w:val="0"/>
              <w:ind w:left="720" w:right="0" w:firstLine="0"/>
              <w:jc w:val="left"/>
              <w:rPr>
                <w:rtl w:val="0"/>
              </w:rPr>
            </w:pPr>
            <w:r>
              <w:rPr>
                <w:rStyle w:val="None"/>
                <w:rFonts w:ascii="Calibri" w:hAnsi="Calibri"/>
                <w:b w:val="1"/>
                <w:bCs w:val="1"/>
                <w:sz w:val="20"/>
                <w:szCs w:val="20"/>
                <w:shd w:val="nil" w:color="auto" w:fill="auto"/>
                <w:rtl w:val="0"/>
                <w:lang w:val="en-US"/>
              </w:rPr>
              <w:t>No</w:t>
            </w:r>
            <w:r>
              <w:rPr>
                <w:rStyle w:val="None"/>
                <w:rFonts w:ascii="Calibri" w:cs="Calibri" w:hAnsi="Calibri" w:eastAsia="Calibri"/>
                <w:b w:val="1"/>
                <w:bCs w:val="1"/>
                <w:sz w:val="20"/>
                <w:szCs w:val="20"/>
                <w:shd w:val="nil" w:color="auto" w:fill="auto"/>
              </w:rPr>
            </w:r>
          </w:p>
        </w:tc>
        <w:tc>
          <w:tcPr>
            <w:tcW w:type="dxa" w:w="4697"/>
            <w:gridSpan w:val="2"/>
            <w:tcBorders>
              <w:top w:val="single" w:color="000000" w:sz="2" w:space="0" w:shadow="0" w:frame="0"/>
              <w:left w:val="single" w:color="000000" w:sz="24" w:space="0" w:shadow="0" w:frame="0"/>
              <w:bottom w:val="single" w:color="000000" w:sz="2"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rPr>
                <w:rStyle w:val="None"/>
                <w:b w:val="1"/>
                <w:bCs w:val="1"/>
                <w:sz w:val="20"/>
                <w:szCs w:val="20"/>
                <w:shd w:val="nil" w:color="auto" w:fill="auto"/>
              </w:rPr>
            </w:pPr>
            <w:r>
              <w:rPr>
                <w:rStyle w:val="None"/>
                <w:b w:val="1"/>
                <w:bCs w:val="1"/>
                <w:sz w:val="20"/>
                <w:szCs w:val="20"/>
                <w:shd w:val="nil" w:color="auto" w:fill="auto"/>
                <w:rtl w:val="0"/>
                <w:lang w:val="en-US"/>
              </w:rPr>
              <w:t>REGULAR</w:t>
            </w:r>
          </w:p>
          <w:p>
            <w:pPr>
              <w:pStyle w:val="Body"/>
              <w:bidi w:val="0"/>
              <w:spacing w:after="0" w:line="240" w:lineRule="auto"/>
              <w:ind w:left="0" w:right="0" w:firstLine="0"/>
              <w:jc w:val="left"/>
              <w:rPr>
                <w:rtl w:val="0"/>
              </w:rPr>
            </w:pPr>
            <w:r>
              <w:rPr>
                <w:rStyle w:val="None"/>
                <w:b w:val="1"/>
                <w:bCs w:val="1"/>
                <w:i w:val="1"/>
                <w:iCs w:val="1"/>
                <w:outline w:val="0"/>
                <w:color w:val="767171"/>
                <w:u w:color="767171"/>
                <w:shd w:val="nil" w:color="auto" w:fill="auto"/>
                <w:rtl w:val="0"/>
                <w:lang w:val="en-US"/>
                <w14:textFill>
                  <w14:solidFill>
                    <w14:srgbClr w14:val="767171"/>
                  </w14:solidFill>
                </w14:textFill>
              </w:rPr>
              <w:t>None</w:t>
            </w:r>
          </w:p>
        </w:tc>
        <w:tc>
          <w:tcPr>
            <w:tcW w:type="dxa" w:w="5625"/>
            <w:gridSpan w:val="2"/>
            <w:tcBorders>
              <w:top w:val="single" w:color="000000" w:sz="2" w:space="0" w:shadow="0" w:frame="0"/>
              <w:left w:val="single" w:color="000000" w:sz="4" w:space="0" w:shadow="0" w:frame="0"/>
              <w:bottom w:val="single" w:color="000000" w:sz="2" w:space="0" w:shadow="0" w:frame="0"/>
              <w:right w:val="single" w:color="000000" w:sz="24" w:space="0" w:shadow="0" w:frame="0"/>
            </w:tcBorders>
            <w:shd w:val="clear" w:color="auto" w:fill="auto"/>
            <w:tcMar>
              <w:top w:type="dxa" w:w="80"/>
              <w:left w:type="dxa" w:w="80"/>
              <w:bottom w:type="dxa" w:w="80"/>
              <w:right w:type="dxa" w:w="80"/>
            </w:tcMar>
            <w:vAlign w:val="top"/>
          </w:tcPr>
          <w:p>
            <w:pPr>
              <w:pStyle w:val="Body"/>
              <w:spacing w:after="0" w:line="240" w:lineRule="auto"/>
              <w:rPr>
                <w:rStyle w:val="None"/>
                <w:b w:val="1"/>
                <w:bCs w:val="1"/>
                <w:sz w:val="20"/>
                <w:szCs w:val="20"/>
                <w:shd w:val="nil" w:color="auto" w:fill="auto"/>
              </w:rPr>
            </w:pPr>
            <w:r>
              <w:rPr>
                <w:rStyle w:val="None"/>
                <w:b w:val="1"/>
                <w:bCs w:val="1"/>
                <w:sz w:val="20"/>
                <w:szCs w:val="20"/>
                <w:shd w:val="nil" w:color="auto" w:fill="auto"/>
                <w:rtl w:val="0"/>
                <w:lang w:val="en-US"/>
              </w:rPr>
              <w:t>SPECIAL BUSES NEEDED</w:t>
            </w:r>
          </w:p>
          <w:p>
            <w:pPr>
              <w:pStyle w:val="Body"/>
              <w:bidi w:val="0"/>
              <w:spacing w:after="0" w:line="240" w:lineRule="auto"/>
              <w:ind w:left="0" w:right="0" w:firstLine="0"/>
              <w:jc w:val="left"/>
              <w:rPr>
                <w:rtl w:val="0"/>
              </w:rPr>
            </w:pPr>
            <w:r>
              <w:rPr>
                <w:rStyle w:val="None"/>
                <w:b w:val="1"/>
                <w:bCs w:val="1"/>
                <w:sz w:val="20"/>
                <w:szCs w:val="20"/>
                <w:shd w:val="nil" w:color="auto" w:fill="auto"/>
                <w:rtl w:val="0"/>
                <w:lang w:val="en-US"/>
              </w:rPr>
              <w:t>None</w:t>
            </w:r>
          </w:p>
        </w:tc>
      </w:tr>
      <w:tr>
        <w:tblPrEx>
          <w:shd w:val="clear" w:color="auto" w:fill="d0ddef"/>
        </w:tblPrEx>
        <w:trPr>
          <w:trHeight w:val="1028" w:hRule="atLeast"/>
        </w:trPr>
        <w:tc>
          <w:tcPr>
            <w:tcW w:type="dxa" w:w="4076"/>
            <w:gridSpan w:val="2"/>
            <w:tcBorders>
              <w:top w:val="single" w:color="000000" w:sz="2" w:space="0" w:shadow="0" w:frame="0"/>
              <w:left w:val="single" w:color="000000" w:sz="24" w:space="0" w:shadow="0" w:frame="0"/>
              <w:bottom w:val="single" w:color="000000" w:sz="24" w:space="0" w:shadow="0" w:frame="0"/>
              <w:right w:val="single" w:color="000000" w:sz="24" w:space="0" w:shadow="0" w:frame="0"/>
            </w:tcBorders>
            <w:shd w:val="clear" w:color="auto" w:fill="auto"/>
            <w:tcMar>
              <w:top w:type="dxa" w:w="80"/>
              <w:left w:type="dxa" w:w="800"/>
              <w:bottom w:type="dxa" w:w="80"/>
              <w:right w:type="dxa" w:w="80"/>
            </w:tcMar>
            <w:vAlign w:val="top"/>
          </w:tcPr>
          <w:p>
            <w:pPr>
              <w:pStyle w:val="List Paragraph"/>
              <w:tabs>
                <w:tab w:val="left" w:pos="3519"/>
              </w:tabs>
            </w:pPr>
            <w:r>
              <w:rPr>
                <w:rStyle w:val="None"/>
                <w:rFonts w:ascii="Calibri" w:hAnsi="Calibri"/>
                <w:b w:val="1"/>
                <w:bCs w:val="1"/>
                <w:sz w:val="20"/>
                <w:szCs w:val="20"/>
                <w:shd w:val="nil" w:color="auto" w:fill="auto"/>
                <w:rtl w:val="0"/>
                <w:lang w:val="en-US"/>
              </w:rPr>
              <w:t>If the site is NOT a school (e.g. business, church etc.) complete this row.</w:t>
            </w:r>
            <w:r>
              <w:rPr>
                <w:rStyle w:val="None"/>
                <w:rFonts w:ascii="Calibri" w:cs="Calibri" w:hAnsi="Calibri" w:eastAsia="Calibri"/>
                <w:b w:val="1"/>
                <w:bCs w:val="1"/>
                <w:sz w:val="20"/>
                <w:szCs w:val="20"/>
                <w:shd w:val="nil" w:color="auto" w:fill="auto"/>
              </w:rPr>
            </w:r>
          </w:p>
        </w:tc>
        <w:tc>
          <w:tcPr>
            <w:tcW w:type="dxa" w:w="4697"/>
            <w:gridSpan w:val="2"/>
            <w:tcBorders>
              <w:top w:val="single" w:color="000000" w:sz="2" w:space="0" w:shadow="0" w:frame="0"/>
              <w:left w:val="single" w:color="000000" w:sz="24" w:space="0" w:shadow="0" w:frame="0"/>
              <w:bottom w:val="single" w:color="000000" w:sz="2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rStyle w:val="None"/>
                <w:b w:val="1"/>
                <w:bCs w:val="1"/>
                <w:sz w:val="20"/>
                <w:szCs w:val="20"/>
                <w:shd w:val="nil" w:color="auto" w:fill="auto"/>
                <w:rtl w:val="0"/>
                <w:lang w:val="en-US"/>
              </w:rPr>
              <w:t>Did you list this as a Named Insured with BRIM?  Yes/No</w:t>
            </w:r>
            <w:r>
              <w:rPr>
                <w:rStyle w:val="None"/>
                <w:b w:val="1"/>
                <w:bCs w:val="1"/>
                <w:sz w:val="20"/>
                <w:szCs w:val="20"/>
                <w:shd w:val="clear" w:color="auto" w:fill="ffff00"/>
                <w:rtl w:val="0"/>
                <w:lang w:val="en-US"/>
              </w:rPr>
              <w:t xml:space="preserve"> Students are all adult students and would be dismissed to drive themselves home.</w:t>
            </w:r>
          </w:p>
        </w:tc>
        <w:tc>
          <w:tcPr>
            <w:tcW w:type="dxa" w:w="5625"/>
            <w:gridSpan w:val="2"/>
            <w:tcBorders>
              <w:top w:val="single" w:color="000000" w:sz="2" w:space="0" w:shadow="0" w:frame="0"/>
              <w:left w:val="single" w:color="000000" w:sz="4" w:space="0" w:shadow="0" w:frame="0"/>
              <w:bottom w:val="single" w:color="000000" w:sz="24" w:space="0" w:shadow="0" w:frame="0"/>
              <w:right w:val="single" w:color="000000" w:sz="24" w:space="0" w:shadow="0" w:frame="0"/>
            </w:tcBorders>
            <w:shd w:val="clear" w:color="auto" w:fill="auto"/>
            <w:tcMar>
              <w:top w:type="dxa" w:w="80"/>
              <w:left w:type="dxa" w:w="80"/>
              <w:bottom w:type="dxa" w:w="80"/>
              <w:right w:type="dxa" w:w="80"/>
            </w:tcMar>
            <w:vAlign w:val="top"/>
          </w:tcPr>
          <w:p>
            <w:pPr>
              <w:pStyle w:val="Body"/>
              <w:spacing w:after="0" w:line="240" w:lineRule="auto"/>
              <w:rPr>
                <w:rStyle w:val="None"/>
                <w:b w:val="1"/>
                <w:bCs w:val="1"/>
                <w:sz w:val="20"/>
                <w:szCs w:val="20"/>
                <w:shd w:val="nil" w:color="auto" w:fill="auto"/>
              </w:rPr>
            </w:pPr>
            <w:r>
              <w:rPr>
                <w:rStyle w:val="None"/>
                <w:b w:val="1"/>
                <w:bCs w:val="1"/>
                <w:sz w:val="20"/>
                <w:szCs w:val="20"/>
                <w:shd w:val="nil" w:color="auto" w:fill="auto"/>
                <w:rtl w:val="0"/>
                <w:lang w:val="en-US"/>
              </w:rPr>
              <w:t xml:space="preserve">Did you create a Memorandum of Understanding (MOU)? </w:t>
            </w:r>
          </w:p>
          <w:p>
            <w:pPr>
              <w:pStyle w:val="Body"/>
              <w:bidi w:val="0"/>
              <w:spacing w:after="0" w:line="240" w:lineRule="auto"/>
              <w:ind w:left="0" w:right="0" w:firstLine="0"/>
              <w:jc w:val="left"/>
              <w:rPr>
                <w:rtl w:val="0"/>
              </w:rPr>
            </w:pPr>
            <w:r>
              <w:rPr>
                <w:rStyle w:val="None"/>
                <w:b w:val="1"/>
                <w:bCs w:val="1"/>
                <w:sz w:val="20"/>
                <w:szCs w:val="20"/>
                <w:shd w:val="clear" w:color="auto" w:fill="ffff00"/>
                <w:rtl w:val="0"/>
                <w:lang w:val="en-US"/>
              </w:rPr>
              <w:t xml:space="preserve">No </w:t>
            </w:r>
            <w:r>
              <w:rPr>
                <w:rStyle w:val="None"/>
                <w:b w:val="1"/>
                <w:bCs w:val="1"/>
                <w:sz w:val="20"/>
                <w:szCs w:val="20"/>
                <w:shd w:val="clear" w:color="auto" w:fill="ffff00"/>
                <w:rtl w:val="0"/>
                <w:lang w:val="en-US"/>
              </w:rPr>
              <w:t xml:space="preserve">– </w:t>
            </w:r>
            <w:r>
              <w:rPr>
                <w:rStyle w:val="None"/>
                <w:b w:val="1"/>
                <w:bCs w:val="1"/>
                <w:sz w:val="20"/>
                <w:szCs w:val="20"/>
                <w:shd w:val="clear" w:color="auto" w:fill="ffff00"/>
                <w:rtl w:val="0"/>
                <w:lang w:val="en-US"/>
              </w:rPr>
              <w:t>Students are all adult students and would be dismissed to drive themselves home.</w:t>
            </w:r>
          </w:p>
        </w:tc>
      </w:tr>
      <w:tr>
        <w:tblPrEx>
          <w:shd w:val="clear" w:color="auto" w:fill="d0ddef"/>
        </w:tblPrEx>
        <w:trPr>
          <w:trHeight w:val="333" w:hRule="atLeast"/>
        </w:trPr>
        <w:tc>
          <w:tcPr>
            <w:tcW w:type="dxa" w:w="167"/>
            <w:tcBorders>
              <w:top w:val="single" w:color="000000" w:sz="24" w:space="0" w:shadow="0" w:frame="0"/>
              <w:left w:val="nil"/>
              <w:bottom w:val="nil"/>
              <w:right w:val="single" w:color="000000" w:sz="24" w:space="0" w:shadow="0" w:frame="0"/>
            </w:tcBorders>
            <w:shd w:val="clear" w:color="auto" w:fill="auto"/>
            <w:tcMar>
              <w:top w:type="dxa" w:w="80"/>
              <w:left w:type="dxa" w:w="80"/>
              <w:bottom w:type="dxa" w:w="80"/>
              <w:right w:type="dxa" w:w="80"/>
            </w:tcMar>
            <w:vAlign w:val="top"/>
          </w:tcPr>
          <w:p/>
        </w:tc>
        <w:tc>
          <w:tcPr>
            <w:tcW w:type="dxa" w:w="14232"/>
            <w:gridSpan w:val="5"/>
            <w:tcBorders>
              <w:top w:val="single" w:color="000000" w:sz="24" w:space="0" w:shadow="0" w:frame="0"/>
              <w:left w:val="single" w:color="000000" w:sz="24" w:space="0" w:shadow="0" w:frame="0"/>
              <w:bottom w:val="single" w:color="000000" w:sz="24" w:space="0" w:shadow="0" w:frame="0"/>
              <w:right w:val="single" w:color="000000" w:sz="24" w:space="0" w:shadow="0" w:frame="0"/>
            </w:tcBorders>
            <w:shd w:val="clear" w:color="auto" w:fill="d0cece"/>
            <w:tcMar>
              <w:top w:type="dxa" w:w="80"/>
              <w:left w:type="dxa" w:w="80"/>
              <w:bottom w:type="dxa" w:w="80"/>
              <w:right w:type="dxa" w:w="80"/>
            </w:tcMar>
            <w:vAlign w:val="top"/>
          </w:tcPr>
          <w:p>
            <w:pPr>
              <w:pStyle w:val="Body"/>
              <w:spacing w:before="120" w:after="120" w:line="240" w:lineRule="auto"/>
              <w:jc w:val="center"/>
            </w:pPr>
            <w:r>
              <w:rPr>
                <w:rStyle w:val="None"/>
                <w:b w:val="1"/>
                <w:bCs w:val="1"/>
                <w:sz w:val="20"/>
                <w:szCs w:val="20"/>
                <w:shd w:val="nil" w:color="auto" w:fill="auto"/>
                <w:rtl w:val="0"/>
                <w:lang w:val="en-US"/>
              </w:rPr>
              <w:t>EVACUATION / REUNIFICATION SITES (continued)</w:t>
            </w:r>
          </w:p>
        </w:tc>
      </w:tr>
      <w:tr>
        <w:tblPrEx>
          <w:shd w:val="clear" w:color="auto" w:fill="d0ddef"/>
        </w:tblPrEx>
        <w:trPr>
          <w:trHeight w:val="1493" w:hRule="atLeast"/>
        </w:trPr>
        <w:tc>
          <w:tcPr>
            <w:tcW w:type="dxa" w:w="167"/>
            <w:tcBorders>
              <w:top w:val="nil"/>
              <w:left w:val="nil"/>
              <w:bottom w:val="nil"/>
              <w:right w:val="single" w:color="000000" w:sz="24" w:space="0" w:shadow="0" w:frame="0"/>
            </w:tcBorders>
            <w:shd w:val="clear" w:color="auto" w:fill="auto"/>
            <w:tcMar>
              <w:top w:type="dxa" w:w="80"/>
              <w:left w:type="dxa" w:w="80"/>
              <w:bottom w:type="dxa" w:w="80"/>
              <w:right w:type="dxa" w:w="80"/>
            </w:tcMar>
            <w:vAlign w:val="top"/>
          </w:tcPr>
          <w:p/>
        </w:tc>
        <w:tc>
          <w:tcPr>
            <w:tcW w:type="dxa" w:w="4681"/>
            <w:gridSpan w:val="2"/>
            <w:tcBorders>
              <w:top w:val="single" w:color="000000" w:sz="24" w:space="0" w:shadow="0" w:frame="0"/>
              <w:left w:val="single" w:color="000000" w:sz="24" w:space="0" w:shadow="0" w:frame="0"/>
              <w:bottom w:val="single" w:color="000000" w:sz="2" w:space="0" w:shadow="0" w:frame="0"/>
              <w:right w:val="single" w:color="000000" w:sz="24" w:space="0" w:shadow="0" w:frame="0"/>
            </w:tcBorders>
            <w:shd w:val="clear" w:color="auto" w:fill="auto"/>
            <w:tcMar>
              <w:top w:type="dxa" w:w="80"/>
              <w:left w:type="dxa" w:w="80"/>
              <w:bottom w:type="dxa" w:w="80"/>
              <w:right w:type="dxa" w:w="80"/>
            </w:tcMar>
            <w:vAlign w:val="top"/>
          </w:tcPr>
          <w:p>
            <w:pPr>
              <w:pStyle w:val="List Paragraph"/>
              <w:numPr>
                <w:ilvl w:val="0"/>
                <w:numId w:val="5"/>
              </w:numPr>
              <w:rPr>
                <w:rFonts w:ascii="Calibri" w:hAnsi="Calibri"/>
                <w:b w:val="1"/>
                <w:bCs w:val="1"/>
                <w:sz w:val="20"/>
                <w:szCs w:val="20"/>
                <w:lang w:val="en-US"/>
              </w:rPr>
            </w:pPr>
            <w:r>
              <w:rPr>
                <w:rStyle w:val="None"/>
                <w:rFonts w:ascii="Calibri" w:hAnsi="Calibri"/>
                <w:b w:val="1"/>
                <w:bCs w:val="1"/>
                <w:sz w:val="20"/>
                <w:szCs w:val="20"/>
                <w:shd w:val="nil" w:color="auto" w:fill="auto"/>
                <w:rtl w:val="0"/>
                <w:lang w:val="en-US"/>
              </w:rPr>
              <w:t>NON-SCHOOL</w:t>
            </w:r>
          </w:p>
          <w:p>
            <w:pPr>
              <w:pStyle w:val="Body"/>
              <w:rPr>
                <w:rStyle w:val="None"/>
                <w:b w:val="1"/>
                <w:bCs w:val="1"/>
                <w:sz w:val="20"/>
                <w:szCs w:val="20"/>
                <w:shd w:val="nil" w:color="auto" w:fill="auto"/>
                <w:lang w:val="en-US"/>
              </w:rPr>
            </w:pPr>
          </w:p>
          <w:p>
            <w:pPr>
              <w:pStyle w:val="Body"/>
              <w:bidi w:val="0"/>
              <w:ind w:left="0" w:right="0" w:firstLine="0"/>
              <w:jc w:val="left"/>
              <w:rPr>
                <w:rtl w:val="0"/>
              </w:rPr>
            </w:pPr>
            <w:r>
              <w:rPr>
                <w:rStyle w:val="None"/>
                <w:b w:val="1"/>
                <w:bCs w:val="1"/>
                <w:sz w:val="20"/>
                <w:szCs w:val="20"/>
                <w:shd w:val="nil" w:color="auto" w:fill="auto"/>
                <w:rtl w:val="0"/>
                <w:lang w:val="en-US"/>
              </w:rPr>
              <w:t>None</w:t>
            </w:r>
            <w:r>
              <w:rPr>
                <w:rStyle w:val="None"/>
                <w:b w:val="1"/>
                <w:bCs w:val="1"/>
                <w:sz w:val="20"/>
                <w:szCs w:val="20"/>
                <w:shd w:val="nil" w:color="auto" w:fill="auto"/>
              </w:rPr>
            </w:r>
          </w:p>
        </w:tc>
        <w:tc>
          <w:tcPr>
            <w:tcW w:type="dxa" w:w="4666"/>
            <w:gridSpan w:val="2"/>
            <w:tcBorders>
              <w:top w:val="single" w:color="000000" w:sz="24" w:space="0" w:shadow="0" w:frame="0"/>
              <w:left w:val="single" w:color="000000" w:sz="24" w:space="0" w:shadow="0" w:frame="0"/>
              <w:bottom w:val="single" w:color="000000" w:sz="2"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rStyle w:val="None"/>
                <w:b w:val="1"/>
                <w:bCs w:val="1"/>
                <w:sz w:val="20"/>
                <w:szCs w:val="20"/>
                <w:shd w:val="nil" w:color="auto" w:fill="auto"/>
                <w:rtl w:val="0"/>
                <w:lang w:val="en-US"/>
              </w:rPr>
              <w:t>ADDRESS</w:t>
            </w:r>
            <w:r>
              <w:rPr>
                <w:rStyle w:val="None"/>
                <w:b w:val="1"/>
                <w:bCs w:val="1"/>
                <w:sz w:val="20"/>
                <w:szCs w:val="20"/>
                <w:shd w:val="nil" w:color="auto" w:fill="auto"/>
              </w:rPr>
            </w:r>
          </w:p>
        </w:tc>
        <w:tc>
          <w:tcPr>
            <w:tcW w:type="dxa" w:w="4884"/>
            <w:tcBorders>
              <w:top w:val="single" w:color="000000" w:sz="24" w:space="0" w:shadow="0" w:frame="0"/>
              <w:left w:val="single" w:color="000000" w:sz="4" w:space="0" w:shadow="0" w:frame="0"/>
              <w:bottom w:val="single" w:color="000000" w:sz="2" w:space="0" w:shadow="0" w:frame="0"/>
              <w:right w:val="single" w:color="000000" w:sz="24" w:space="0" w:shadow="0" w:frame="0"/>
            </w:tcBorders>
            <w:shd w:val="clear" w:color="auto" w:fill="auto"/>
            <w:tcMar>
              <w:top w:type="dxa" w:w="80"/>
              <w:left w:type="dxa" w:w="80"/>
              <w:bottom w:type="dxa" w:w="80"/>
              <w:right w:type="dxa" w:w="80"/>
            </w:tcMar>
            <w:vAlign w:val="top"/>
          </w:tcPr>
          <w:p>
            <w:pPr>
              <w:pStyle w:val="Body"/>
              <w:spacing w:after="0" w:line="240" w:lineRule="auto"/>
            </w:pPr>
            <w:r>
              <w:rPr>
                <w:rStyle w:val="None"/>
                <w:b w:val="1"/>
                <w:bCs w:val="1"/>
                <w:sz w:val="20"/>
                <w:szCs w:val="20"/>
                <w:shd w:val="nil" w:color="auto" w:fill="auto"/>
                <w:rtl w:val="0"/>
                <w:lang w:val="en-US"/>
              </w:rPr>
              <w:t>PHONE</w:t>
            </w:r>
            <w:r>
              <w:rPr>
                <w:rStyle w:val="None"/>
                <w:b w:val="1"/>
                <w:bCs w:val="1"/>
                <w:sz w:val="20"/>
                <w:szCs w:val="20"/>
                <w:shd w:val="nil" w:color="auto" w:fill="auto"/>
              </w:rPr>
            </w:r>
          </w:p>
        </w:tc>
      </w:tr>
      <w:tr>
        <w:tblPrEx>
          <w:shd w:val="clear" w:color="auto" w:fill="d0ddef"/>
        </w:tblPrEx>
        <w:trPr>
          <w:trHeight w:val="1781" w:hRule="atLeast"/>
        </w:trPr>
        <w:tc>
          <w:tcPr>
            <w:tcW w:type="dxa" w:w="167"/>
            <w:tcBorders>
              <w:top w:val="nil"/>
              <w:left w:val="nil"/>
              <w:bottom w:val="nil"/>
              <w:right w:val="single" w:color="000000" w:sz="24" w:space="0" w:shadow="0" w:frame="0"/>
            </w:tcBorders>
            <w:shd w:val="clear" w:color="auto" w:fill="auto"/>
            <w:tcMar>
              <w:top w:type="dxa" w:w="80"/>
              <w:left w:type="dxa" w:w="80"/>
              <w:bottom w:type="dxa" w:w="80"/>
              <w:right w:type="dxa" w:w="80"/>
            </w:tcMar>
            <w:vAlign w:val="top"/>
          </w:tcPr>
          <w:p/>
        </w:tc>
        <w:tc>
          <w:tcPr>
            <w:tcW w:type="dxa" w:w="4681"/>
            <w:gridSpan w:val="2"/>
            <w:tcBorders>
              <w:top w:val="single" w:color="000000" w:sz="2" w:space="0" w:shadow="0" w:frame="0"/>
              <w:left w:val="single" w:color="000000" w:sz="24" w:space="0" w:shadow="0" w:frame="0"/>
              <w:bottom w:val="single" w:color="000000" w:sz="2" w:space="0" w:shadow="0" w:frame="0"/>
              <w:right w:val="single" w:color="000000" w:sz="24" w:space="0" w:shadow="0" w:frame="0"/>
            </w:tcBorders>
            <w:shd w:val="clear" w:color="auto" w:fill="auto"/>
            <w:tcMar>
              <w:top w:type="dxa" w:w="80"/>
              <w:left w:type="dxa" w:w="800"/>
              <w:bottom w:type="dxa" w:w="80"/>
              <w:right w:type="dxa" w:w="80"/>
            </w:tcMar>
            <w:vAlign w:val="top"/>
          </w:tcPr>
          <w:p>
            <w:pPr>
              <w:pStyle w:val="List Paragraph"/>
              <w:rPr>
                <w:rStyle w:val="None"/>
                <w:rFonts w:ascii="Calibri" w:cs="Calibri" w:hAnsi="Calibri" w:eastAsia="Calibri"/>
                <w:b w:val="1"/>
                <w:bCs w:val="1"/>
                <w:sz w:val="20"/>
                <w:szCs w:val="20"/>
                <w:shd w:val="nil" w:color="auto" w:fill="auto"/>
              </w:rPr>
            </w:pPr>
            <w:r>
              <w:rPr>
                <w:rStyle w:val="None"/>
                <w:rFonts w:ascii="Calibri" w:hAnsi="Calibri"/>
                <w:b w:val="1"/>
                <w:bCs w:val="1"/>
                <w:sz w:val="20"/>
                <w:szCs w:val="20"/>
                <w:shd w:val="nil" w:color="auto" w:fill="auto"/>
                <w:rtl w:val="0"/>
                <w:lang w:val="en-US"/>
              </w:rPr>
              <w:t>ROOMS/AREA LOCATED IN BUILDING:</w:t>
            </w:r>
          </w:p>
          <w:p>
            <w:pPr>
              <w:pStyle w:val="List Paragraph"/>
              <w:rPr>
                <w:rStyle w:val="None"/>
                <w:rFonts w:ascii="Calibri" w:cs="Calibri" w:hAnsi="Calibri" w:eastAsia="Calibri"/>
                <w:b w:val="1"/>
                <w:bCs w:val="1"/>
                <w:sz w:val="20"/>
                <w:szCs w:val="20"/>
                <w:shd w:val="nil" w:color="auto" w:fill="auto"/>
                <w:lang w:val="en-US"/>
              </w:rPr>
            </w:pPr>
          </w:p>
          <w:p>
            <w:pPr>
              <w:pStyle w:val="List Paragraph"/>
              <w:rPr>
                <w:rStyle w:val="None"/>
                <w:rFonts w:ascii="Calibri" w:cs="Calibri" w:hAnsi="Calibri" w:eastAsia="Calibri"/>
                <w:b w:val="1"/>
                <w:bCs w:val="1"/>
                <w:sz w:val="20"/>
                <w:szCs w:val="20"/>
                <w:shd w:val="nil" w:color="auto" w:fill="auto"/>
                <w:lang w:val="en-US"/>
              </w:rPr>
            </w:pPr>
          </w:p>
          <w:p>
            <w:pPr>
              <w:pStyle w:val="List Paragraph"/>
              <w:rPr>
                <w:rStyle w:val="None"/>
                <w:rFonts w:ascii="Calibri" w:cs="Calibri" w:hAnsi="Calibri" w:eastAsia="Calibri"/>
                <w:b w:val="1"/>
                <w:bCs w:val="1"/>
                <w:sz w:val="20"/>
                <w:szCs w:val="20"/>
                <w:shd w:val="nil" w:color="auto" w:fill="auto"/>
                <w:lang w:val="en-US"/>
              </w:rPr>
            </w:pPr>
          </w:p>
          <w:p>
            <w:pPr>
              <w:pStyle w:val="List Paragraph"/>
              <w:rPr>
                <w:rStyle w:val="None"/>
                <w:rFonts w:ascii="Calibri" w:cs="Calibri" w:hAnsi="Calibri" w:eastAsia="Calibri"/>
                <w:b w:val="1"/>
                <w:bCs w:val="1"/>
                <w:sz w:val="20"/>
                <w:szCs w:val="20"/>
                <w:shd w:val="nil" w:color="auto" w:fill="auto"/>
                <w:lang w:val="en-US"/>
              </w:rPr>
            </w:pPr>
          </w:p>
          <w:p>
            <w:pPr>
              <w:pStyle w:val="List Paragraph"/>
            </w:pPr>
            <w:r>
              <w:rPr>
                <w:rStyle w:val="None"/>
                <w:rFonts w:ascii="Calibri" w:cs="Calibri" w:hAnsi="Calibri" w:eastAsia="Calibri"/>
                <w:b w:val="1"/>
                <w:bCs w:val="1"/>
                <w:sz w:val="20"/>
                <w:szCs w:val="20"/>
                <w:shd w:val="nil" w:color="auto" w:fill="auto"/>
                <w:lang w:val="en-US"/>
              </w:rPr>
            </w:r>
          </w:p>
        </w:tc>
        <w:tc>
          <w:tcPr>
            <w:tcW w:type="dxa" w:w="4666"/>
            <w:gridSpan w:val="2"/>
            <w:tcBorders>
              <w:top w:val="single" w:color="000000" w:sz="2" w:space="0" w:shadow="0" w:frame="0"/>
              <w:left w:val="single" w:color="000000" w:sz="24" w:space="0" w:shadow="0" w:frame="0"/>
              <w:bottom w:val="single" w:color="000000" w:sz="2"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884"/>
            <w:tcBorders>
              <w:top w:val="single" w:color="000000" w:sz="2" w:space="0" w:shadow="0" w:frame="0"/>
              <w:left w:val="single" w:color="000000" w:sz="4" w:space="0" w:shadow="0" w:frame="0"/>
              <w:bottom w:val="single" w:color="000000" w:sz="2" w:space="0" w:shadow="0" w:frame="0"/>
              <w:right w:val="single" w:color="000000" w:sz="24"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1781" w:hRule="atLeast"/>
        </w:trPr>
        <w:tc>
          <w:tcPr>
            <w:tcW w:type="dxa" w:w="167"/>
            <w:tcBorders>
              <w:top w:val="nil"/>
              <w:left w:val="nil"/>
              <w:bottom w:val="nil"/>
              <w:right w:val="single" w:color="000000" w:sz="24" w:space="0" w:shadow="0" w:frame="0"/>
            </w:tcBorders>
            <w:shd w:val="clear" w:color="auto" w:fill="auto"/>
            <w:tcMar>
              <w:top w:type="dxa" w:w="80"/>
              <w:left w:type="dxa" w:w="80"/>
              <w:bottom w:type="dxa" w:w="80"/>
              <w:right w:type="dxa" w:w="80"/>
            </w:tcMar>
            <w:vAlign w:val="top"/>
          </w:tcPr>
          <w:p/>
        </w:tc>
        <w:tc>
          <w:tcPr>
            <w:tcW w:type="dxa" w:w="4681"/>
            <w:gridSpan w:val="2"/>
            <w:tcBorders>
              <w:top w:val="single" w:color="000000" w:sz="2" w:space="0" w:shadow="0" w:frame="0"/>
              <w:left w:val="single" w:color="000000" w:sz="24" w:space="0" w:shadow="0" w:frame="0"/>
              <w:bottom w:val="single" w:color="000000" w:sz="2" w:space="0" w:shadow="0" w:frame="0"/>
              <w:right w:val="single" w:color="000000" w:sz="24" w:space="0" w:shadow="0" w:frame="0"/>
            </w:tcBorders>
            <w:shd w:val="clear" w:color="auto" w:fill="auto"/>
            <w:tcMar>
              <w:top w:type="dxa" w:w="80"/>
              <w:left w:type="dxa" w:w="800"/>
              <w:bottom w:type="dxa" w:w="80"/>
              <w:right w:type="dxa" w:w="80"/>
            </w:tcMar>
            <w:vAlign w:val="top"/>
          </w:tcPr>
          <w:p>
            <w:pPr>
              <w:pStyle w:val="List Paragraph"/>
              <w:rPr>
                <w:rStyle w:val="None"/>
                <w:rFonts w:ascii="Calibri" w:cs="Calibri" w:hAnsi="Calibri" w:eastAsia="Calibri"/>
                <w:b w:val="1"/>
                <w:bCs w:val="1"/>
                <w:sz w:val="20"/>
                <w:szCs w:val="20"/>
                <w:shd w:val="nil" w:color="auto" w:fill="auto"/>
              </w:rPr>
            </w:pPr>
            <w:r>
              <w:rPr>
                <w:rStyle w:val="None"/>
                <w:rFonts w:ascii="Calibri" w:hAnsi="Calibri"/>
                <w:b w:val="1"/>
                <w:bCs w:val="1"/>
                <w:sz w:val="20"/>
                <w:szCs w:val="20"/>
                <w:shd w:val="nil" w:color="auto" w:fill="auto"/>
                <w:rtl w:val="0"/>
                <w:lang w:val="en-US"/>
              </w:rPr>
              <w:t>ADMINISTRATOR IN CHARGE</w:t>
            </w:r>
          </w:p>
          <w:p>
            <w:pPr>
              <w:pStyle w:val="List Paragraph"/>
              <w:rPr>
                <w:rStyle w:val="None"/>
                <w:rFonts w:ascii="Calibri" w:cs="Calibri" w:hAnsi="Calibri" w:eastAsia="Calibri"/>
                <w:b w:val="1"/>
                <w:bCs w:val="1"/>
                <w:sz w:val="20"/>
                <w:szCs w:val="20"/>
                <w:shd w:val="nil" w:color="auto" w:fill="auto"/>
                <w:lang w:val="en-US"/>
              </w:rPr>
            </w:pPr>
          </w:p>
          <w:p>
            <w:pPr>
              <w:pStyle w:val="List Paragraph"/>
              <w:rPr>
                <w:rStyle w:val="None"/>
                <w:rFonts w:ascii="Calibri" w:cs="Calibri" w:hAnsi="Calibri" w:eastAsia="Calibri"/>
                <w:b w:val="1"/>
                <w:bCs w:val="1"/>
                <w:sz w:val="20"/>
                <w:szCs w:val="20"/>
                <w:shd w:val="nil" w:color="auto" w:fill="auto"/>
                <w:lang w:val="en-US"/>
              </w:rPr>
            </w:pPr>
          </w:p>
          <w:p>
            <w:pPr>
              <w:pStyle w:val="List Paragraph"/>
              <w:rPr>
                <w:rStyle w:val="None"/>
                <w:rFonts w:ascii="Calibri" w:cs="Calibri" w:hAnsi="Calibri" w:eastAsia="Calibri"/>
                <w:b w:val="1"/>
                <w:bCs w:val="1"/>
                <w:sz w:val="20"/>
                <w:szCs w:val="20"/>
                <w:shd w:val="nil" w:color="auto" w:fill="auto"/>
                <w:lang w:val="en-US"/>
              </w:rPr>
            </w:pPr>
          </w:p>
          <w:p>
            <w:pPr>
              <w:pStyle w:val="List Paragraph"/>
              <w:rPr>
                <w:rStyle w:val="None"/>
                <w:rFonts w:ascii="Calibri" w:cs="Calibri" w:hAnsi="Calibri" w:eastAsia="Calibri"/>
                <w:b w:val="1"/>
                <w:bCs w:val="1"/>
                <w:sz w:val="20"/>
                <w:szCs w:val="20"/>
                <w:shd w:val="nil" w:color="auto" w:fill="auto"/>
                <w:lang w:val="en-US"/>
              </w:rPr>
            </w:pPr>
          </w:p>
          <w:p>
            <w:pPr>
              <w:pStyle w:val="List Paragraph"/>
            </w:pPr>
            <w:r>
              <w:rPr>
                <w:rStyle w:val="None"/>
                <w:rFonts w:ascii="Calibri" w:cs="Calibri" w:hAnsi="Calibri" w:eastAsia="Calibri"/>
                <w:b w:val="1"/>
                <w:bCs w:val="1"/>
                <w:sz w:val="20"/>
                <w:szCs w:val="20"/>
                <w:shd w:val="nil" w:color="auto" w:fill="auto"/>
                <w:lang w:val="en-US"/>
              </w:rPr>
            </w:r>
          </w:p>
        </w:tc>
        <w:tc>
          <w:tcPr>
            <w:tcW w:type="dxa" w:w="4666"/>
            <w:gridSpan w:val="2"/>
            <w:tcBorders>
              <w:top w:val="single" w:color="000000" w:sz="2" w:space="0" w:shadow="0" w:frame="0"/>
              <w:left w:val="single" w:color="000000" w:sz="24" w:space="0" w:shadow="0" w:frame="0"/>
              <w:bottom w:val="single" w:color="000000" w:sz="2"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rStyle w:val="None"/>
                <w:b w:val="1"/>
                <w:bCs w:val="1"/>
                <w:sz w:val="20"/>
                <w:szCs w:val="20"/>
                <w:shd w:val="nil" w:color="auto" w:fill="auto"/>
                <w:rtl w:val="0"/>
                <w:lang w:val="en-US"/>
              </w:rPr>
              <w:t>NAME</w:t>
            </w:r>
            <w:r>
              <w:rPr>
                <w:rStyle w:val="None"/>
                <w:b w:val="1"/>
                <w:bCs w:val="1"/>
                <w:sz w:val="20"/>
                <w:szCs w:val="20"/>
                <w:shd w:val="nil" w:color="auto" w:fill="auto"/>
              </w:rPr>
            </w:r>
          </w:p>
        </w:tc>
        <w:tc>
          <w:tcPr>
            <w:tcW w:type="dxa" w:w="4884"/>
            <w:tcBorders>
              <w:top w:val="single" w:color="000000" w:sz="2" w:space="0" w:shadow="0" w:frame="0"/>
              <w:left w:val="single" w:color="000000" w:sz="4" w:space="0" w:shadow="0" w:frame="0"/>
              <w:bottom w:val="single" w:color="000000" w:sz="2" w:space="0" w:shadow="0" w:frame="0"/>
              <w:right w:val="single" w:color="000000" w:sz="24" w:space="0" w:shadow="0" w:frame="0"/>
            </w:tcBorders>
            <w:shd w:val="clear" w:color="auto" w:fill="auto"/>
            <w:tcMar>
              <w:top w:type="dxa" w:w="80"/>
              <w:left w:type="dxa" w:w="80"/>
              <w:bottom w:type="dxa" w:w="80"/>
              <w:right w:type="dxa" w:w="80"/>
            </w:tcMar>
            <w:vAlign w:val="top"/>
          </w:tcPr>
          <w:p>
            <w:pPr>
              <w:pStyle w:val="Body"/>
              <w:spacing w:after="0" w:line="240" w:lineRule="auto"/>
            </w:pPr>
            <w:r>
              <w:rPr>
                <w:rStyle w:val="None"/>
                <w:b w:val="1"/>
                <w:bCs w:val="1"/>
                <w:sz w:val="20"/>
                <w:szCs w:val="20"/>
                <w:shd w:val="nil" w:color="auto" w:fill="auto"/>
                <w:rtl w:val="0"/>
                <w:lang w:val="en-US"/>
              </w:rPr>
              <w:t xml:space="preserve">PHONE(s) </w:t>
            </w:r>
            <w:r>
              <w:rPr>
                <w:rStyle w:val="None"/>
                <w:b w:val="1"/>
                <w:bCs w:val="1"/>
                <w:sz w:val="20"/>
                <w:szCs w:val="20"/>
                <w:shd w:val="nil" w:color="auto" w:fill="auto"/>
                <w:rtl w:val="0"/>
                <w:lang w:val="en-US"/>
              </w:rPr>
              <w:t xml:space="preserve">– </w:t>
            </w:r>
            <w:r>
              <w:rPr>
                <w:rStyle w:val="None"/>
                <w:b w:val="1"/>
                <w:bCs w:val="1"/>
                <w:sz w:val="20"/>
                <w:szCs w:val="20"/>
                <w:shd w:val="nil" w:color="auto" w:fill="auto"/>
                <w:rtl w:val="0"/>
                <w:lang w:val="en-US"/>
              </w:rPr>
              <w:t>CELL AND LANDLINE</w:t>
            </w:r>
            <w:r>
              <w:rPr>
                <w:rStyle w:val="None"/>
                <w:b w:val="1"/>
                <w:bCs w:val="1"/>
                <w:sz w:val="20"/>
                <w:szCs w:val="20"/>
                <w:shd w:val="nil" w:color="auto" w:fill="auto"/>
              </w:rPr>
            </w:r>
          </w:p>
        </w:tc>
      </w:tr>
      <w:tr>
        <w:tblPrEx>
          <w:shd w:val="clear" w:color="auto" w:fill="d0ddef"/>
        </w:tblPrEx>
        <w:trPr>
          <w:trHeight w:val="1001" w:hRule="atLeast"/>
        </w:trPr>
        <w:tc>
          <w:tcPr>
            <w:tcW w:type="dxa" w:w="167"/>
            <w:tcBorders>
              <w:top w:val="nil"/>
              <w:left w:val="nil"/>
              <w:bottom w:val="nil"/>
              <w:right w:val="single" w:color="000000" w:sz="24" w:space="0" w:shadow="0" w:frame="0"/>
            </w:tcBorders>
            <w:shd w:val="clear" w:color="auto" w:fill="auto"/>
            <w:tcMar>
              <w:top w:type="dxa" w:w="80"/>
              <w:left w:type="dxa" w:w="80"/>
              <w:bottom w:type="dxa" w:w="80"/>
              <w:right w:type="dxa" w:w="80"/>
            </w:tcMar>
            <w:vAlign w:val="top"/>
          </w:tcPr>
          <w:p/>
        </w:tc>
        <w:tc>
          <w:tcPr>
            <w:tcW w:type="dxa" w:w="4681"/>
            <w:gridSpan w:val="2"/>
            <w:tcBorders>
              <w:top w:val="single" w:color="000000" w:sz="2" w:space="0" w:shadow="0" w:frame="0"/>
              <w:left w:val="single" w:color="000000" w:sz="24" w:space="0" w:shadow="0" w:frame="0"/>
              <w:bottom w:val="single" w:color="000000" w:sz="2" w:space="0" w:shadow="0" w:frame="0"/>
              <w:right w:val="single" w:color="000000" w:sz="24" w:space="0" w:shadow="0" w:frame="0"/>
            </w:tcBorders>
            <w:shd w:val="clear" w:color="auto" w:fill="auto"/>
            <w:tcMar>
              <w:top w:type="dxa" w:w="80"/>
              <w:left w:type="dxa" w:w="800"/>
              <w:bottom w:type="dxa" w:w="80"/>
              <w:right w:type="dxa" w:w="80"/>
            </w:tcMar>
            <w:vAlign w:val="top"/>
          </w:tcPr>
          <w:p>
            <w:pPr>
              <w:pStyle w:val="List Paragraph"/>
              <w:tabs>
                <w:tab w:val="left" w:pos="3519"/>
              </w:tabs>
              <w:rPr>
                <w:rStyle w:val="None"/>
                <w:rFonts w:ascii="Calibri" w:cs="Calibri" w:hAnsi="Calibri" w:eastAsia="Calibri"/>
                <w:b w:val="1"/>
                <w:bCs w:val="1"/>
                <w:sz w:val="20"/>
                <w:szCs w:val="20"/>
                <w:shd w:val="nil" w:color="auto" w:fill="auto"/>
              </w:rPr>
            </w:pPr>
            <w:r>
              <w:rPr>
                <w:rStyle w:val="None"/>
                <w:rFonts w:ascii="Calibri" w:hAnsi="Calibri"/>
                <w:b w:val="1"/>
                <w:bCs w:val="1"/>
                <w:sz w:val="20"/>
                <w:szCs w:val="20"/>
                <w:shd w:val="nil" w:color="auto" w:fill="auto"/>
                <w:rtl w:val="0"/>
                <w:lang w:val="en-US"/>
              </w:rPr>
              <w:t>BUSES NEEDED?</w:t>
            </w:r>
          </w:p>
          <w:p>
            <w:pPr>
              <w:pStyle w:val="List Paragraph"/>
              <w:tabs>
                <w:tab w:val="left" w:pos="3519"/>
              </w:tabs>
              <w:rPr>
                <w:rStyle w:val="None"/>
                <w:rFonts w:ascii="Calibri" w:cs="Calibri" w:hAnsi="Calibri" w:eastAsia="Calibri"/>
                <w:b w:val="1"/>
                <w:bCs w:val="1"/>
                <w:sz w:val="20"/>
                <w:szCs w:val="20"/>
                <w:shd w:val="nil" w:color="auto" w:fill="auto"/>
                <w:lang w:val="en-US"/>
              </w:rPr>
            </w:pPr>
          </w:p>
          <w:p>
            <w:pPr>
              <w:pStyle w:val="List Paragraph"/>
              <w:tabs>
                <w:tab w:val="left" w:pos="3519"/>
              </w:tabs>
            </w:pPr>
            <w:r>
              <w:rPr>
                <w:rStyle w:val="None"/>
                <w:rFonts w:ascii="Calibri" w:cs="Calibri" w:hAnsi="Calibri" w:eastAsia="Calibri"/>
                <w:b w:val="1"/>
                <w:bCs w:val="1"/>
                <w:sz w:val="20"/>
                <w:szCs w:val="20"/>
                <w:shd w:val="nil" w:color="auto" w:fill="auto"/>
                <w:lang w:val="en-US"/>
              </w:rPr>
            </w:r>
          </w:p>
        </w:tc>
        <w:tc>
          <w:tcPr>
            <w:tcW w:type="dxa" w:w="4666"/>
            <w:gridSpan w:val="2"/>
            <w:tcBorders>
              <w:top w:val="single" w:color="000000" w:sz="2" w:space="0" w:shadow="0" w:frame="0"/>
              <w:left w:val="single" w:color="000000" w:sz="24" w:space="0" w:shadow="0" w:frame="0"/>
              <w:bottom w:val="single" w:color="000000" w:sz="2"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rStyle w:val="None"/>
                <w:b w:val="1"/>
                <w:bCs w:val="1"/>
                <w:sz w:val="20"/>
                <w:szCs w:val="20"/>
                <w:shd w:val="nil" w:color="auto" w:fill="auto"/>
                <w:rtl w:val="0"/>
                <w:lang w:val="en-US"/>
              </w:rPr>
              <w:t>REGULAR</w:t>
            </w:r>
            <w:r>
              <w:rPr>
                <w:rStyle w:val="None"/>
                <w:b w:val="1"/>
                <w:bCs w:val="1"/>
                <w:sz w:val="20"/>
                <w:szCs w:val="20"/>
                <w:shd w:val="nil" w:color="auto" w:fill="auto"/>
              </w:rPr>
            </w:r>
          </w:p>
        </w:tc>
        <w:tc>
          <w:tcPr>
            <w:tcW w:type="dxa" w:w="4884"/>
            <w:tcBorders>
              <w:top w:val="single" w:color="000000" w:sz="2" w:space="0" w:shadow="0" w:frame="0"/>
              <w:left w:val="single" w:color="000000" w:sz="4" w:space="0" w:shadow="0" w:frame="0"/>
              <w:bottom w:val="single" w:color="000000" w:sz="2" w:space="0" w:shadow="0" w:frame="0"/>
              <w:right w:val="single" w:color="000000" w:sz="24" w:space="0" w:shadow="0" w:frame="0"/>
            </w:tcBorders>
            <w:shd w:val="clear" w:color="auto" w:fill="auto"/>
            <w:tcMar>
              <w:top w:type="dxa" w:w="80"/>
              <w:left w:type="dxa" w:w="80"/>
              <w:bottom w:type="dxa" w:w="80"/>
              <w:right w:type="dxa" w:w="80"/>
            </w:tcMar>
            <w:vAlign w:val="top"/>
          </w:tcPr>
          <w:p>
            <w:pPr>
              <w:pStyle w:val="Body"/>
              <w:spacing w:after="0" w:line="240" w:lineRule="auto"/>
            </w:pPr>
            <w:r>
              <w:rPr>
                <w:rStyle w:val="None"/>
                <w:b w:val="1"/>
                <w:bCs w:val="1"/>
                <w:sz w:val="20"/>
                <w:szCs w:val="20"/>
                <w:shd w:val="nil" w:color="auto" w:fill="auto"/>
                <w:rtl w:val="0"/>
                <w:lang w:val="en-US"/>
              </w:rPr>
              <w:t>SPECIAL BUSES NEEDED</w:t>
            </w:r>
            <w:r>
              <w:rPr>
                <w:rStyle w:val="None"/>
                <w:b w:val="1"/>
                <w:bCs w:val="1"/>
                <w:sz w:val="20"/>
                <w:szCs w:val="20"/>
                <w:shd w:val="nil" w:color="auto" w:fill="auto"/>
              </w:rPr>
            </w:r>
          </w:p>
        </w:tc>
      </w:tr>
      <w:tr>
        <w:tblPrEx>
          <w:shd w:val="clear" w:color="auto" w:fill="d0ddef"/>
        </w:tblPrEx>
        <w:trPr>
          <w:trHeight w:val="768" w:hRule="atLeast"/>
        </w:trPr>
        <w:tc>
          <w:tcPr>
            <w:tcW w:type="dxa" w:w="167"/>
            <w:tcBorders>
              <w:top w:val="nil"/>
              <w:left w:val="nil"/>
              <w:bottom w:val="nil"/>
              <w:right w:val="single" w:color="000000" w:sz="24" w:space="0" w:shadow="0" w:frame="0"/>
            </w:tcBorders>
            <w:shd w:val="clear" w:color="auto" w:fill="auto"/>
            <w:tcMar>
              <w:top w:type="dxa" w:w="80"/>
              <w:left w:type="dxa" w:w="80"/>
              <w:bottom w:type="dxa" w:w="80"/>
              <w:right w:type="dxa" w:w="80"/>
            </w:tcMar>
            <w:vAlign w:val="top"/>
          </w:tcPr>
          <w:p/>
        </w:tc>
        <w:tc>
          <w:tcPr>
            <w:tcW w:type="dxa" w:w="4681"/>
            <w:gridSpan w:val="2"/>
            <w:tcBorders>
              <w:top w:val="single" w:color="000000" w:sz="2" w:space="0" w:shadow="0" w:frame="0"/>
              <w:left w:val="single" w:color="000000" w:sz="24" w:space="0" w:shadow="0" w:frame="0"/>
              <w:bottom w:val="single" w:color="000000" w:sz="24" w:space="0" w:shadow="0" w:frame="0"/>
              <w:right w:val="single" w:color="000000" w:sz="24" w:space="0" w:shadow="0" w:frame="0"/>
            </w:tcBorders>
            <w:shd w:val="clear" w:color="auto" w:fill="auto"/>
            <w:tcMar>
              <w:top w:type="dxa" w:w="80"/>
              <w:left w:type="dxa" w:w="800"/>
              <w:bottom w:type="dxa" w:w="80"/>
              <w:right w:type="dxa" w:w="80"/>
            </w:tcMar>
            <w:vAlign w:val="top"/>
          </w:tcPr>
          <w:p>
            <w:pPr>
              <w:pStyle w:val="List Paragraph"/>
              <w:tabs>
                <w:tab w:val="left" w:pos="3519"/>
              </w:tabs>
            </w:pPr>
            <w:r>
              <w:rPr>
                <w:rStyle w:val="None"/>
                <w:rFonts w:ascii="Calibri" w:hAnsi="Calibri"/>
                <w:b w:val="1"/>
                <w:bCs w:val="1"/>
                <w:sz w:val="20"/>
                <w:szCs w:val="20"/>
                <w:shd w:val="nil" w:color="auto" w:fill="auto"/>
                <w:rtl w:val="0"/>
                <w:lang w:val="en-US"/>
              </w:rPr>
              <w:t>Complete this row, as at least one site must not be another school.</w:t>
            </w:r>
            <w:r>
              <w:rPr>
                <w:rStyle w:val="None"/>
                <w:rFonts w:ascii="Calibri" w:cs="Calibri" w:hAnsi="Calibri" w:eastAsia="Calibri"/>
                <w:b w:val="1"/>
                <w:bCs w:val="1"/>
                <w:sz w:val="20"/>
                <w:szCs w:val="20"/>
                <w:shd w:val="nil" w:color="auto" w:fill="auto"/>
              </w:rPr>
            </w:r>
          </w:p>
        </w:tc>
        <w:tc>
          <w:tcPr>
            <w:tcW w:type="dxa" w:w="4666"/>
            <w:gridSpan w:val="2"/>
            <w:tcBorders>
              <w:top w:val="single" w:color="000000" w:sz="2" w:space="0" w:shadow="0" w:frame="0"/>
              <w:left w:val="single" w:color="000000" w:sz="24" w:space="0" w:shadow="0" w:frame="0"/>
              <w:bottom w:val="single" w:color="000000" w:sz="2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rStyle w:val="None"/>
                <w:b w:val="1"/>
                <w:bCs w:val="1"/>
                <w:sz w:val="20"/>
                <w:szCs w:val="20"/>
                <w:shd w:val="nil" w:color="auto" w:fill="auto"/>
                <w:rtl w:val="0"/>
                <w:lang w:val="en-US"/>
              </w:rPr>
              <w:t>Did you list this as a Named Insured with BRIM?  Yes/No</w:t>
            </w:r>
          </w:p>
        </w:tc>
        <w:tc>
          <w:tcPr>
            <w:tcW w:type="dxa" w:w="4884"/>
            <w:tcBorders>
              <w:top w:val="single" w:color="000000" w:sz="2" w:space="0" w:shadow="0" w:frame="0"/>
              <w:left w:val="single" w:color="000000" w:sz="4" w:space="0" w:shadow="0" w:frame="0"/>
              <w:bottom w:val="single" w:color="000000" w:sz="24" w:space="0" w:shadow="0" w:frame="0"/>
              <w:right w:val="single" w:color="000000" w:sz="24" w:space="0" w:shadow="0" w:frame="0"/>
            </w:tcBorders>
            <w:shd w:val="clear" w:color="auto" w:fill="auto"/>
            <w:tcMar>
              <w:top w:type="dxa" w:w="80"/>
              <w:left w:type="dxa" w:w="80"/>
              <w:bottom w:type="dxa" w:w="80"/>
              <w:right w:type="dxa" w:w="80"/>
            </w:tcMar>
            <w:vAlign w:val="top"/>
          </w:tcPr>
          <w:p>
            <w:pPr>
              <w:pStyle w:val="Body"/>
              <w:spacing w:after="0" w:line="240" w:lineRule="auto"/>
            </w:pPr>
            <w:r>
              <w:rPr>
                <w:rStyle w:val="None"/>
                <w:b w:val="1"/>
                <w:bCs w:val="1"/>
                <w:sz w:val="20"/>
                <w:szCs w:val="20"/>
                <w:shd w:val="nil" w:color="auto" w:fill="auto"/>
                <w:rtl w:val="0"/>
                <w:lang w:val="en-US"/>
              </w:rPr>
              <w:t xml:space="preserve">Did you create a Memorandum of Understanding (MOU)? </w:t>
            </w:r>
          </w:p>
        </w:tc>
      </w:tr>
    </w:tbl>
    <w:p>
      <w:pPr>
        <w:pStyle w:val="Body"/>
        <w:widowControl w:val="0"/>
        <w:spacing w:line="240" w:lineRule="auto"/>
        <w:ind w:left="690" w:hanging="690"/>
        <w:jc w:val="center"/>
        <w:rPr>
          <w:rStyle w:val="None"/>
        </w:rPr>
      </w:pPr>
    </w:p>
    <w:p>
      <w:pPr>
        <w:pStyle w:val="Body"/>
        <w:rPr>
          <w:rStyle w:val="None"/>
          <w:b w:val="1"/>
          <w:bCs w:val="1"/>
        </w:rPr>
      </w:pPr>
    </w:p>
    <w:p>
      <w:pPr>
        <w:pStyle w:val="Body"/>
        <w:rPr>
          <w:rStyle w:val="Strong"/>
        </w:rPr>
      </w:pPr>
      <w:r>
        <w:rPr>
          <w:rStyle w:val="Strong"/>
          <w:rFonts w:cs="Arial Unicode MS" w:eastAsia="Arial Unicode MS"/>
          <w:rtl w:val="0"/>
          <w:lang w:val="en-US"/>
        </w:rPr>
        <w:t>*A Sample MOU can be found in the Appendix.</w:t>
      </w:r>
    </w:p>
    <w:p>
      <w:pPr>
        <w:pStyle w:val="Body"/>
        <w:rPr>
          <w:rStyle w:val="Strong"/>
        </w:rPr>
      </w:pPr>
      <w:r>
        <w:rPr>
          <w:rStyle w:val="Strong"/>
          <w:rFonts w:cs="Arial Unicode MS" w:eastAsia="Arial Unicode MS"/>
          <w:rtl w:val="0"/>
          <w:lang w:val="en-US"/>
        </w:rPr>
        <w:t>**Principals should notify parents of Evacuation/Reunification locations and procedures.  A sample Parent Evacuation/Reunification Notice can be found in the Appendix.</w:t>
      </w:r>
    </w:p>
    <w:p>
      <w:pPr>
        <w:pStyle w:val="Body"/>
        <w:spacing w:after="160" w:line="259" w:lineRule="auto"/>
      </w:pPr>
      <w:r>
        <w:rPr>
          <w:rStyle w:val="None"/>
          <w:rFonts w:ascii="Arial Unicode MS" w:cs="Arial Unicode MS" w:hAnsi="Arial Unicode MS" w:eastAsia="Arial Unicode MS"/>
          <w:b w:val="0"/>
          <w:bCs w:val="0"/>
          <w:i w:val="0"/>
          <w:iCs w:val="0"/>
          <w:sz w:val="28"/>
          <w:szCs w:val="28"/>
        </w:rPr>
        <w:br w:type="page"/>
      </w:r>
    </w:p>
    <w:p>
      <w:pPr>
        <w:pStyle w:val="Normal (Web)"/>
        <w:spacing w:before="0" w:after="0" w:line="276" w:lineRule="auto"/>
        <w:jc w:val="center"/>
        <w:rPr>
          <w:rStyle w:val="None"/>
          <w:rFonts w:ascii="Calibri" w:cs="Calibri" w:hAnsi="Calibri" w:eastAsia="Calibri"/>
          <w:b w:val="1"/>
          <w:bCs w:val="1"/>
          <w:sz w:val="22"/>
          <w:szCs w:val="22"/>
        </w:rPr>
      </w:pPr>
    </w:p>
    <w:tbl>
      <w:tblPr>
        <w:tblW w:w="13878"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13878"/>
      </w:tblGrid>
      <w:tr>
        <w:tblPrEx>
          <w:shd w:val="clear" w:color="auto" w:fill="d0ddef"/>
        </w:tblPrEx>
        <w:trPr>
          <w:trHeight w:val="276" w:hRule="atLeast"/>
        </w:trPr>
        <w:tc>
          <w:tcPr>
            <w:tcW w:type="dxa" w:w="13878"/>
            <w:tcBorders>
              <w:top w:val="single" w:color="000000" w:sz="24" w:space="0" w:shadow="0" w:frame="0"/>
              <w:left w:val="single" w:color="000000" w:sz="24" w:space="0" w:shadow="0" w:frame="0"/>
              <w:bottom w:val="single" w:color="000000" w:sz="24" w:space="0" w:shadow="0" w:frame="0"/>
              <w:right w:val="single" w:color="000000" w:sz="24" w:space="0" w:shadow="0" w:frame="0"/>
            </w:tcBorders>
            <w:shd w:val="clear" w:color="auto" w:fill="e7e6e6"/>
            <w:tcMar>
              <w:top w:type="dxa" w:w="80"/>
              <w:left w:type="dxa" w:w="80"/>
              <w:bottom w:type="dxa" w:w="80"/>
              <w:right w:type="dxa" w:w="80"/>
            </w:tcMar>
            <w:vAlign w:val="top"/>
          </w:tcPr>
          <w:p>
            <w:pPr>
              <w:pStyle w:val="Body"/>
              <w:spacing w:before="120" w:after="120" w:line="240" w:lineRule="auto"/>
              <w:jc w:val="center"/>
            </w:pPr>
            <w:r>
              <w:rPr>
                <w:rStyle w:val="None"/>
                <w:b w:val="1"/>
                <w:bCs w:val="1"/>
                <w:sz w:val="20"/>
                <w:szCs w:val="20"/>
                <w:shd w:val="nil" w:color="auto" w:fill="auto"/>
                <w:rtl w:val="0"/>
                <w:lang w:val="en-US"/>
              </w:rPr>
              <w:t>SCHOOL SPECIFIC INSTRUCTIONS FOR DRILLS:</w:t>
            </w:r>
          </w:p>
        </w:tc>
      </w:tr>
      <w:tr>
        <w:tblPrEx>
          <w:shd w:val="clear" w:color="auto" w:fill="d0ddef"/>
        </w:tblPrEx>
        <w:trPr>
          <w:trHeight w:val="1051" w:hRule="atLeast"/>
        </w:trPr>
        <w:tc>
          <w:tcPr>
            <w:tcW w:type="dxa" w:w="13878"/>
            <w:tcBorders>
              <w:top w:val="single" w:color="000000" w:sz="24" w:space="0" w:shadow="0" w:frame="0"/>
              <w:left w:val="single" w:color="000000" w:sz="24" w:space="0" w:shadow="0" w:frame="0"/>
              <w:bottom w:val="single" w:color="000000" w:sz="24" w:space="0" w:shadow="0" w:frame="0"/>
              <w:right w:val="single" w:color="000000" w:sz="24" w:space="0" w:shadow="0" w:frame="0"/>
            </w:tcBorders>
            <w:shd w:val="clear" w:color="auto" w:fill="ffffff"/>
            <w:tcMar>
              <w:top w:type="dxa" w:w="80"/>
              <w:left w:type="dxa" w:w="80"/>
              <w:bottom w:type="dxa" w:w="80"/>
              <w:right w:type="dxa" w:w="80"/>
            </w:tcMar>
            <w:vAlign w:val="top"/>
          </w:tcPr>
          <w:p>
            <w:pPr>
              <w:pStyle w:val="Body"/>
              <w:spacing w:after="0" w:line="240" w:lineRule="auto"/>
            </w:pPr>
            <w:r>
              <w:rPr>
                <w:rStyle w:val="None"/>
                <w:b w:val="1"/>
                <w:bCs w:val="1"/>
                <w:shd w:val="nil" w:color="auto" w:fill="auto"/>
                <w:rtl w:val="0"/>
                <w:lang w:val="en-US"/>
              </w:rPr>
              <w:t xml:space="preserve">FIRE DRILL: </w:t>
            </w:r>
            <w:r>
              <w:rPr>
                <w:rStyle w:val="None"/>
                <w:b w:val="0"/>
                <w:bCs w:val="0"/>
                <w:shd w:val="nil" w:color="auto" w:fill="auto"/>
                <w:rtl w:val="0"/>
                <w:lang w:val="en-US"/>
              </w:rPr>
              <w:t xml:space="preserve">The fire alarm will sound and all occupants will exit the building immediately at the closest exit.  Teachers are to take the safety bag, walkie-talkie and attendance sheets with them as they exit.  They are to close the door and turn off the lights.   The teachers move to the designated area away from the building.  They are to take class attendance and notify the secretary and/or principal who is in the front away from the building if there are any problems.  Instructors and students will be notified by walkie-talkie when all clear is determined.  </w:t>
            </w:r>
            <w:r>
              <w:rPr>
                <w:rStyle w:val="None"/>
                <w:b w:val="1"/>
                <w:bCs w:val="1"/>
                <w:outline w:val="0"/>
                <w:color w:val="808080"/>
                <w:u w:color="808080"/>
                <w:shd w:val="nil" w:color="auto" w:fill="auto"/>
                <w:rtl w:val="0"/>
                <w:lang w:val="en-US"/>
                <w14:textFill>
                  <w14:solidFill>
                    <w14:srgbClr w14:val="808080"/>
                  </w14:solidFill>
                </w14:textFill>
              </w:rPr>
              <w:t xml:space="preserve">          </w:t>
            </w:r>
          </w:p>
        </w:tc>
      </w:tr>
      <w:tr>
        <w:tblPrEx>
          <w:shd w:val="clear" w:color="auto" w:fill="d0ddef"/>
        </w:tblPrEx>
        <w:trPr>
          <w:trHeight w:val="791" w:hRule="atLeast"/>
        </w:trPr>
        <w:tc>
          <w:tcPr>
            <w:tcW w:type="dxa" w:w="13878"/>
            <w:tcBorders>
              <w:top w:val="single" w:color="000000" w:sz="24" w:space="0" w:shadow="0" w:frame="0"/>
              <w:left w:val="single" w:color="000000" w:sz="24" w:space="0" w:shadow="0" w:frame="0"/>
              <w:bottom w:val="single" w:color="000000" w:sz="24" w:space="0" w:shadow="0" w:frame="0"/>
              <w:right w:val="single" w:color="000000" w:sz="24" w:space="0" w:shadow="0" w:frame="0"/>
            </w:tcBorders>
            <w:shd w:val="clear" w:color="auto" w:fill="ffffff"/>
            <w:tcMar>
              <w:top w:type="dxa" w:w="80"/>
              <w:left w:type="dxa" w:w="80"/>
              <w:bottom w:type="dxa" w:w="80"/>
              <w:right w:type="dxa" w:w="80"/>
            </w:tcMar>
            <w:vAlign w:val="top"/>
          </w:tcPr>
          <w:p>
            <w:pPr>
              <w:pStyle w:val="Body"/>
              <w:spacing w:after="0" w:line="240" w:lineRule="auto"/>
              <w:rPr>
                <w:rStyle w:val="None"/>
                <w:shd w:val="nil" w:color="auto" w:fill="auto"/>
              </w:rPr>
            </w:pPr>
            <w:r>
              <w:rPr>
                <w:rStyle w:val="None"/>
                <w:b w:val="1"/>
                <w:bCs w:val="1"/>
                <w:shd w:val="nil" w:color="auto" w:fill="auto"/>
                <w:rtl w:val="0"/>
                <w:lang w:val="en-US"/>
              </w:rPr>
              <w:t>BOMB THREAT:</w:t>
            </w:r>
            <w:r>
              <w:rPr>
                <w:rStyle w:val="None"/>
                <w:shd w:val="nil" w:color="auto" w:fill="auto"/>
                <w:rtl w:val="0"/>
                <w:lang w:val="en-US"/>
              </w:rPr>
              <w:t xml:space="preserve">  Listen to the caller and remember/write down specific threat details.  Do not immediately evacuate. </w:t>
            </w:r>
          </w:p>
          <w:p>
            <w:pPr>
              <w:pStyle w:val="Body"/>
              <w:bidi w:val="0"/>
              <w:spacing w:after="0" w:line="240" w:lineRule="auto"/>
              <w:ind w:left="0" w:right="0" w:firstLine="0"/>
              <w:jc w:val="left"/>
              <w:rPr>
                <w:rtl w:val="0"/>
              </w:rPr>
            </w:pPr>
            <w:r>
              <w:rPr>
                <w:rStyle w:val="None"/>
                <w:shd w:val="nil" w:color="auto" w:fill="auto"/>
                <w:rtl w:val="0"/>
                <w:lang w:val="en-US"/>
              </w:rPr>
              <w:t>Call 911.  Call Central Office.  Call Keith Vititoe.  Assess threat.  Search the interior and exterior of the building.  Have teachers assess their rooms and check for suspicious items.   Do not do anything without the principal</w:t>
            </w:r>
            <w:r>
              <w:rPr>
                <w:rStyle w:val="None"/>
                <w:shd w:val="nil" w:color="auto" w:fill="auto"/>
                <w:rtl w:val="0"/>
                <w:lang w:val="en-US"/>
              </w:rPr>
              <w:t>’</w:t>
            </w:r>
            <w:r>
              <w:rPr>
                <w:rStyle w:val="None"/>
                <w:shd w:val="nil" w:color="auto" w:fill="auto"/>
                <w:rtl w:val="0"/>
                <w:lang w:val="en-US"/>
              </w:rPr>
              <w:t xml:space="preserve">s direction.   </w:t>
            </w:r>
          </w:p>
        </w:tc>
      </w:tr>
      <w:tr>
        <w:tblPrEx>
          <w:shd w:val="clear" w:color="auto" w:fill="d0ddef"/>
        </w:tblPrEx>
        <w:trPr>
          <w:trHeight w:val="1571" w:hRule="atLeast"/>
        </w:trPr>
        <w:tc>
          <w:tcPr>
            <w:tcW w:type="dxa" w:w="13878"/>
            <w:tcBorders>
              <w:top w:val="single" w:color="000000" w:sz="24" w:space="0" w:shadow="0" w:frame="0"/>
              <w:left w:val="single" w:color="000000" w:sz="24" w:space="0" w:shadow="0" w:frame="0"/>
              <w:bottom w:val="single" w:color="000000" w:sz="24" w:space="0" w:shadow="0" w:frame="0"/>
              <w:right w:val="single" w:color="000000" w:sz="24" w:space="0" w:shadow="0" w:frame="0"/>
            </w:tcBorders>
            <w:shd w:val="clear" w:color="auto" w:fill="ffffff"/>
            <w:tcMar>
              <w:top w:type="dxa" w:w="80"/>
              <w:left w:type="dxa" w:w="80"/>
              <w:bottom w:type="dxa" w:w="80"/>
              <w:right w:type="dxa" w:w="80"/>
            </w:tcMar>
            <w:vAlign w:val="top"/>
          </w:tcPr>
          <w:p>
            <w:pPr>
              <w:pStyle w:val="Body"/>
              <w:spacing w:after="0" w:line="240" w:lineRule="auto"/>
            </w:pPr>
            <w:r>
              <w:rPr>
                <w:rStyle w:val="None"/>
                <w:b w:val="1"/>
                <w:bCs w:val="1"/>
                <w:shd w:val="nil" w:color="auto" w:fill="auto"/>
                <w:rtl w:val="0"/>
                <w:lang w:val="en-US"/>
              </w:rPr>
              <w:t xml:space="preserve">SHELTER IN PLACE:  </w:t>
            </w:r>
            <w:r>
              <w:rPr>
                <w:rStyle w:val="None"/>
                <w:b w:val="0"/>
                <w:bCs w:val="0"/>
                <w:shd w:val="nil" w:color="auto" w:fill="auto"/>
                <w:rtl w:val="0"/>
                <w:lang w:val="en-US"/>
              </w:rPr>
              <w:t xml:space="preserve">Upon receipt of a message requiring a shelter-in-place, all individuals located inside the building shall proceed to the pre-designated area which is the first floor hallway, unless otherwise directed.  If an individual experiences difficulty, an instructor shall attempt to move them to the shelter area.  The secondary shelter areas may be designated if the need arises.  Once in shelter area, all persons must be accounted for and reported to the command post.  Administration will conduct roll call at this time.  All windows shall be shut and air conditioners shall be turned off.  All doors and vents leading to the designated shelter area shall be taped.  Contact will be made with the local emergency office as soon as possible.  Everyone shall remain in the designated area until an </w:t>
            </w:r>
            <w:r>
              <w:rPr>
                <w:rStyle w:val="None"/>
                <w:b w:val="0"/>
                <w:bCs w:val="0"/>
                <w:shd w:val="nil" w:color="auto" w:fill="auto"/>
                <w:rtl w:val="0"/>
                <w:lang w:val="en-US"/>
              </w:rPr>
              <w:t>“</w:t>
            </w:r>
            <w:r>
              <w:rPr>
                <w:rStyle w:val="None"/>
                <w:b w:val="0"/>
                <w:bCs w:val="0"/>
                <w:shd w:val="nil" w:color="auto" w:fill="auto"/>
                <w:rtl w:val="0"/>
                <w:lang w:val="en-US"/>
              </w:rPr>
              <w:t>all clear</w:t>
            </w:r>
            <w:r>
              <w:rPr>
                <w:rStyle w:val="None"/>
                <w:b w:val="0"/>
                <w:bCs w:val="0"/>
                <w:shd w:val="nil" w:color="auto" w:fill="auto"/>
                <w:rtl w:val="0"/>
                <w:lang w:val="en-US"/>
              </w:rPr>
              <w:t xml:space="preserve">” </w:t>
            </w:r>
            <w:r>
              <w:rPr>
                <w:rStyle w:val="None"/>
                <w:b w:val="0"/>
                <w:bCs w:val="0"/>
                <w:shd w:val="nil" w:color="auto" w:fill="auto"/>
                <w:rtl w:val="0"/>
                <w:lang w:val="en-US"/>
              </w:rPr>
              <w:t>signal is given or evacuation vehicles arrive at the front door.</w:t>
            </w:r>
          </w:p>
        </w:tc>
      </w:tr>
      <w:tr>
        <w:tblPrEx>
          <w:shd w:val="clear" w:color="auto" w:fill="d0ddef"/>
        </w:tblPrEx>
        <w:trPr>
          <w:trHeight w:val="1311" w:hRule="atLeast"/>
        </w:trPr>
        <w:tc>
          <w:tcPr>
            <w:tcW w:type="dxa" w:w="13878"/>
            <w:tcBorders>
              <w:top w:val="single" w:color="000000" w:sz="24" w:space="0" w:shadow="0" w:frame="0"/>
              <w:left w:val="single" w:color="000000" w:sz="24" w:space="0" w:shadow="0" w:frame="0"/>
              <w:bottom w:val="single" w:color="000000" w:sz="24" w:space="0" w:shadow="0" w:frame="0"/>
              <w:right w:val="single" w:color="000000" w:sz="24" w:space="0" w:shadow="0" w:frame="0"/>
            </w:tcBorders>
            <w:shd w:val="clear" w:color="auto" w:fill="ffffff"/>
            <w:tcMar>
              <w:top w:type="dxa" w:w="80"/>
              <w:left w:type="dxa" w:w="80"/>
              <w:bottom w:type="dxa" w:w="80"/>
              <w:right w:type="dxa" w:w="80"/>
            </w:tcMar>
            <w:vAlign w:val="top"/>
          </w:tcPr>
          <w:p>
            <w:pPr>
              <w:pStyle w:val="Body"/>
              <w:spacing w:after="0" w:line="240" w:lineRule="auto"/>
            </w:pPr>
            <w:r>
              <w:rPr>
                <w:rStyle w:val="None"/>
                <w:b w:val="1"/>
                <w:bCs w:val="1"/>
                <w:shd w:val="nil" w:color="auto" w:fill="auto"/>
                <w:rtl w:val="0"/>
                <w:lang w:val="en-US"/>
              </w:rPr>
              <w:t xml:space="preserve">PRECAUTIONARY LOCKDOWN:  </w:t>
            </w:r>
            <w:r>
              <w:rPr>
                <w:rStyle w:val="None"/>
                <w:b w:val="0"/>
                <w:bCs w:val="0"/>
                <w:shd w:val="nil" w:color="auto" w:fill="auto"/>
                <w:rtl w:val="0"/>
                <w:lang w:val="en-US"/>
              </w:rPr>
              <w:t xml:space="preserve">If there is no immediate threat but the school has to be locked down, the principal will notify building occupants by intercom of the situation.  It will be stated it is a </w:t>
            </w:r>
            <w:r>
              <w:rPr>
                <w:rStyle w:val="None"/>
                <w:b w:val="0"/>
                <w:bCs w:val="0"/>
                <w:shd w:val="nil" w:color="auto" w:fill="auto"/>
                <w:rtl w:val="0"/>
                <w:lang w:val="en-US"/>
              </w:rPr>
              <w:t>“</w:t>
            </w:r>
            <w:r>
              <w:rPr>
                <w:rStyle w:val="None"/>
                <w:b w:val="0"/>
                <w:bCs w:val="0"/>
                <w:shd w:val="nil" w:color="auto" w:fill="auto"/>
                <w:rtl w:val="0"/>
                <w:lang w:val="en-US"/>
              </w:rPr>
              <w:t>precautionary lockdown</w:t>
            </w:r>
            <w:r>
              <w:rPr>
                <w:rStyle w:val="None"/>
                <w:b w:val="0"/>
                <w:bCs w:val="0"/>
                <w:shd w:val="nil" w:color="auto" w:fill="auto"/>
                <w:rtl w:val="0"/>
                <w:lang w:val="en-US"/>
              </w:rPr>
              <w:t xml:space="preserve">” </w:t>
            </w:r>
            <w:r>
              <w:rPr>
                <w:rStyle w:val="None"/>
                <w:b w:val="0"/>
                <w:bCs w:val="0"/>
                <w:shd w:val="nil" w:color="auto" w:fill="auto"/>
                <w:rtl w:val="0"/>
                <w:lang w:val="en-US"/>
              </w:rPr>
              <w:t>as a preventative measure to safeguard the school.  The lockdown button will be pushed; staff will account for all students in their classrooms with doors locked and dead bolted if available; no one will be allowed in the hallways; close all curtains and blinds; cover exposed windows and doors; no one will be permitted in or out of the building; staff will standby for further orders and be prepared to barricade or evacuate; principal will call the superintendent</w:t>
            </w:r>
            <w:r>
              <w:rPr>
                <w:rStyle w:val="None"/>
                <w:b w:val="0"/>
                <w:bCs w:val="0"/>
                <w:shd w:val="nil" w:color="auto" w:fill="auto"/>
                <w:rtl w:val="0"/>
                <w:lang w:val="en-US"/>
              </w:rPr>
              <w:t>’</w:t>
            </w:r>
            <w:r>
              <w:rPr>
                <w:rStyle w:val="None"/>
                <w:b w:val="0"/>
                <w:bCs w:val="0"/>
                <w:shd w:val="nil" w:color="auto" w:fill="auto"/>
                <w:rtl w:val="0"/>
                <w:lang w:val="en-US"/>
              </w:rPr>
              <w:t>s office and or the security director</w:t>
            </w:r>
            <w:r>
              <w:rPr>
                <w:rStyle w:val="None"/>
                <w:b w:val="0"/>
                <w:bCs w:val="0"/>
                <w:shd w:val="nil" w:color="auto" w:fill="auto"/>
                <w:rtl w:val="0"/>
                <w:lang w:val="en-US"/>
              </w:rPr>
              <w:t>’</w:t>
            </w:r>
            <w:r>
              <w:rPr>
                <w:rStyle w:val="None"/>
                <w:b w:val="0"/>
                <w:bCs w:val="0"/>
                <w:shd w:val="nil" w:color="auto" w:fill="auto"/>
                <w:rtl w:val="0"/>
                <w:lang w:val="en-US"/>
              </w:rPr>
              <w:t>s office.</w:t>
            </w:r>
          </w:p>
        </w:tc>
      </w:tr>
      <w:tr>
        <w:tblPrEx>
          <w:shd w:val="clear" w:color="auto" w:fill="d0ddef"/>
        </w:tblPrEx>
        <w:trPr>
          <w:trHeight w:val="2351" w:hRule="atLeast"/>
        </w:trPr>
        <w:tc>
          <w:tcPr>
            <w:tcW w:type="dxa" w:w="13878"/>
            <w:tcBorders>
              <w:top w:val="single" w:color="000000" w:sz="24" w:space="0" w:shadow="0" w:frame="0"/>
              <w:left w:val="single" w:color="000000" w:sz="24" w:space="0" w:shadow="0" w:frame="0"/>
              <w:bottom w:val="single" w:color="000000" w:sz="24" w:space="0" w:shadow="0" w:frame="0"/>
              <w:right w:val="single" w:color="000000" w:sz="24" w:space="0" w:shadow="0" w:frame="0"/>
            </w:tcBorders>
            <w:shd w:val="clear" w:color="auto" w:fill="ffffff"/>
            <w:tcMar>
              <w:top w:type="dxa" w:w="80"/>
              <w:left w:type="dxa" w:w="80"/>
              <w:bottom w:type="dxa" w:w="80"/>
              <w:right w:type="dxa" w:w="80"/>
            </w:tcMar>
            <w:vAlign w:val="top"/>
          </w:tcPr>
          <w:p>
            <w:pPr>
              <w:pStyle w:val="Body"/>
              <w:spacing w:after="0" w:line="240" w:lineRule="auto"/>
            </w:pPr>
            <w:r>
              <w:rPr>
                <w:rStyle w:val="None"/>
                <w:b w:val="1"/>
                <w:bCs w:val="1"/>
                <w:shd w:val="nil" w:color="auto" w:fill="auto"/>
                <w:rtl w:val="0"/>
                <w:lang w:val="en-US"/>
              </w:rPr>
              <w:t xml:space="preserve">LOCKDOWN:  </w:t>
            </w:r>
            <w:r>
              <w:rPr>
                <w:rStyle w:val="None"/>
                <w:b w:val="0"/>
                <w:bCs w:val="0"/>
                <w:shd w:val="nil" w:color="auto" w:fill="auto"/>
                <w:rtl w:val="0"/>
                <w:lang w:val="en-US"/>
              </w:rPr>
              <w:t xml:space="preserve">Notification of a lockdown may come from the intercom, telephone, text message or audible signs of gunfire to lockdown the classrooms and office.  If there is an imminent threat, the message will state </w:t>
            </w:r>
            <w:r>
              <w:rPr>
                <w:rStyle w:val="None"/>
                <w:b w:val="0"/>
                <w:bCs w:val="0"/>
                <w:shd w:val="nil" w:color="auto" w:fill="auto"/>
                <w:rtl w:val="0"/>
                <w:lang w:val="en-US"/>
              </w:rPr>
              <w:t>“</w:t>
            </w:r>
            <w:r>
              <w:rPr>
                <w:rStyle w:val="None"/>
                <w:b w:val="0"/>
                <w:bCs w:val="0"/>
                <w:shd w:val="nil" w:color="auto" w:fill="auto"/>
                <w:rtl w:val="0"/>
                <w:lang w:val="en-US"/>
              </w:rPr>
              <w:t>Lockdown! Lockdown! There is an intruder</w:t>
            </w:r>
            <w:r>
              <w:rPr>
                <w:rStyle w:val="None"/>
                <w:b w:val="0"/>
                <w:bCs w:val="0"/>
                <w:shd w:val="nil" w:color="auto" w:fill="auto"/>
                <w:rtl w:val="0"/>
                <w:lang w:val="en-US"/>
              </w:rPr>
              <w:t xml:space="preserve">…” </w:t>
            </w:r>
            <w:r>
              <w:rPr>
                <w:rStyle w:val="None"/>
                <w:b w:val="0"/>
                <w:bCs w:val="0"/>
                <w:shd w:val="nil" w:color="auto" w:fill="auto"/>
                <w:rtl w:val="0"/>
                <w:lang w:val="en-US"/>
              </w:rPr>
              <w:t xml:space="preserve">and will continue with as much information as possible.  If a staff member hears gunfire or sees someone with a weapon they do not have to wait for an official </w:t>
            </w:r>
            <w:r>
              <w:rPr>
                <w:rStyle w:val="None"/>
                <w:b w:val="0"/>
                <w:bCs w:val="0"/>
                <w:shd w:val="nil" w:color="auto" w:fill="auto"/>
                <w:rtl w:val="0"/>
                <w:lang w:val="en-US"/>
              </w:rPr>
              <w:t>“</w:t>
            </w:r>
            <w:r>
              <w:rPr>
                <w:rStyle w:val="None"/>
                <w:b w:val="0"/>
                <w:bCs w:val="0"/>
                <w:shd w:val="nil" w:color="auto" w:fill="auto"/>
                <w:rtl w:val="0"/>
                <w:lang w:val="en-US"/>
              </w:rPr>
              <w:t>lockdown</w:t>
            </w:r>
            <w:r>
              <w:rPr>
                <w:rStyle w:val="None"/>
                <w:b w:val="0"/>
                <w:bCs w:val="0"/>
                <w:shd w:val="nil" w:color="auto" w:fill="auto"/>
                <w:rtl w:val="0"/>
                <w:lang w:val="en-US"/>
              </w:rPr>
              <w:t xml:space="preserve">” </w:t>
            </w:r>
            <w:r>
              <w:rPr>
                <w:rStyle w:val="None"/>
                <w:b w:val="0"/>
                <w:bCs w:val="0"/>
                <w:shd w:val="nil" w:color="auto" w:fill="auto"/>
                <w:rtl w:val="0"/>
                <w:lang w:val="en-US"/>
              </w:rPr>
              <w:t xml:space="preserve">message.  The following steps will be taken:  principal will push the lockdown button to lock exterior doors; all personnel will react immediately by determining to lockdown/barricade in classrooms or evacuate dependent on information received from the principal/command area; lockdown in classrooms includes closing curtains and blinds, turn off lights, stay away from windows and doors, stay quiet, use heavy belts to tie off doors, use furniture to barricade doors; be prepared for breaches of barricades by countering the intruder with noise, distraction, movement, objects to overwhelm the intruder; separate all weapons from intruder; obey all commands from the police ; evacuate with hands up and palms facing away; lockdown is maintained until the principal declares an </w:t>
            </w:r>
            <w:r>
              <w:rPr>
                <w:rStyle w:val="None"/>
                <w:b w:val="0"/>
                <w:bCs w:val="0"/>
                <w:shd w:val="nil" w:color="auto" w:fill="auto"/>
                <w:rtl w:val="0"/>
                <w:lang w:val="en-US"/>
              </w:rPr>
              <w:t>“</w:t>
            </w:r>
            <w:r>
              <w:rPr>
                <w:rStyle w:val="None"/>
                <w:b w:val="0"/>
                <w:bCs w:val="0"/>
                <w:shd w:val="nil" w:color="auto" w:fill="auto"/>
                <w:rtl w:val="0"/>
                <w:lang w:val="en-US"/>
              </w:rPr>
              <w:t>all clear</w:t>
            </w:r>
            <w:r>
              <w:rPr>
                <w:rStyle w:val="None"/>
                <w:b w:val="0"/>
                <w:bCs w:val="0"/>
                <w:shd w:val="nil" w:color="auto" w:fill="auto"/>
                <w:rtl w:val="0"/>
                <w:lang w:val="en-US"/>
              </w:rPr>
              <w:t xml:space="preserve">” </w:t>
            </w:r>
            <w:r>
              <w:rPr>
                <w:rStyle w:val="None"/>
                <w:b w:val="0"/>
                <w:bCs w:val="0"/>
                <w:shd w:val="nil" w:color="auto" w:fill="auto"/>
                <w:rtl w:val="0"/>
                <w:lang w:val="en-US"/>
              </w:rPr>
              <w:t>(over the intercom, telephone, text) or the police arrive to escort everyone out of the building.</w:t>
            </w:r>
          </w:p>
        </w:tc>
      </w:tr>
      <w:tr>
        <w:tblPrEx>
          <w:shd w:val="clear" w:color="auto" w:fill="d0ddef"/>
        </w:tblPrEx>
        <w:trPr>
          <w:trHeight w:val="2091" w:hRule="atLeast"/>
        </w:trPr>
        <w:tc>
          <w:tcPr>
            <w:tcW w:type="dxa" w:w="13878"/>
            <w:tcBorders>
              <w:top w:val="single" w:color="000000" w:sz="24" w:space="0" w:shadow="0" w:frame="0"/>
              <w:left w:val="single" w:color="000000" w:sz="24" w:space="0" w:shadow="0" w:frame="0"/>
              <w:bottom w:val="single" w:color="000000" w:sz="24" w:space="0" w:shadow="0" w:frame="0"/>
              <w:right w:val="single" w:color="000000" w:sz="24" w:space="0" w:shadow="0" w:frame="0"/>
            </w:tcBorders>
            <w:shd w:val="clear" w:color="auto" w:fill="ffffff"/>
            <w:tcMar>
              <w:top w:type="dxa" w:w="80"/>
              <w:left w:type="dxa" w:w="80"/>
              <w:bottom w:type="dxa" w:w="80"/>
              <w:right w:type="dxa" w:w="80"/>
            </w:tcMar>
            <w:vAlign w:val="top"/>
          </w:tcPr>
          <w:p>
            <w:pPr>
              <w:pStyle w:val="Body"/>
              <w:spacing w:after="0" w:line="240" w:lineRule="auto"/>
            </w:pPr>
            <w:r>
              <w:rPr>
                <w:rStyle w:val="None"/>
                <w:b w:val="1"/>
                <w:bCs w:val="1"/>
                <w:shd w:val="nil" w:color="auto" w:fill="auto"/>
                <w:rtl w:val="0"/>
                <w:lang w:val="en-US"/>
              </w:rPr>
              <w:t xml:space="preserve">ACTIVE SHOOTER/ARMED INTRUDER:  </w:t>
            </w:r>
            <w:r>
              <w:rPr>
                <w:rStyle w:val="None"/>
                <w:b w:val="0"/>
                <w:bCs w:val="0"/>
                <w:shd w:val="nil" w:color="auto" w:fill="auto"/>
                <w:rtl w:val="0"/>
                <w:lang w:val="en-US"/>
              </w:rPr>
              <w:t xml:space="preserve">If staff hears gunfire or sees someone with a weapon they do not have to wait for an intercom message to react </w:t>
            </w:r>
            <w:r>
              <w:rPr>
                <w:rStyle w:val="None"/>
                <w:b w:val="0"/>
                <w:bCs w:val="0"/>
                <w:shd w:val="nil" w:color="auto" w:fill="auto"/>
                <w:rtl w:val="0"/>
                <w:lang w:val="en-US"/>
              </w:rPr>
              <w:t xml:space="preserve">– </w:t>
            </w:r>
            <w:r>
              <w:rPr>
                <w:rStyle w:val="None"/>
                <w:b w:val="0"/>
                <w:bCs w:val="0"/>
                <w:shd w:val="nil" w:color="auto" w:fill="auto"/>
                <w:rtl w:val="0"/>
                <w:lang w:val="en-US"/>
              </w:rPr>
              <w:t>start emergency procedures immediately.  Those rooms in close proximity to the threat will lockdown and barricade.  Windows and doors will be covered to obstruct the view from outside the room.  Those personnel in rooms on the other end of the building that have a safe route out will assess the situation and may make their own decision whether to evacuate or stay.  If they do not leave they must barricade their door.  Be prepared to exit through ground floor windows if necessary.  As a last resort if the situation warrants, throw anything at the intruder to distract them.  Be prepared to immediately swarm him/her to disarm them.  Each staff or student swarming the intruder should grab one limb and then use bodyweight to drag the intruder down to the floor.  Continue to restrain the intruder until the police arrives.  Do not pick the weapon up!  Place a trashcan over the weapon and guard it until the police arrives.</w:t>
            </w:r>
          </w:p>
        </w:tc>
      </w:tr>
    </w:tbl>
    <w:p>
      <w:pPr>
        <w:pStyle w:val="Normal (Web)"/>
        <w:widowControl w:val="0"/>
        <w:spacing w:before="0" w:after="0"/>
        <w:jc w:val="center"/>
        <w:rPr>
          <w:rStyle w:val="None"/>
          <w:rFonts w:ascii="Calibri" w:cs="Calibri" w:hAnsi="Calibri" w:eastAsia="Calibri"/>
          <w:b w:val="1"/>
          <w:bCs w:val="1"/>
          <w:sz w:val="22"/>
          <w:szCs w:val="22"/>
        </w:rPr>
      </w:pPr>
    </w:p>
    <w:tbl>
      <w:tblPr>
        <w:tblW w:w="13768"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2407"/>
        <w:gridCol w:w="2003"/>
        <w:gridCol w:w="1800"/>
        <w:gridCol w:w="1237"/>
        <w:gridCol w:w="1620"/>
        <w:gridCol w:w="4701"/>
      </w:tblGrid>
      <w:tr>
        <w:tblPrEx>
          <w:shd w:val="clear" w:color="auto" w:fill="d0ddef"/>
        </w:tblPrEx>
        <w:trPr>
          <w:trHeight w:val="1360" w:hRule="atLeast"/>
        </w:trPr>
        <w:tc>
          <w:tcPr>
            <w:tcW w:type="dxa" w:w="13768"/>
            <w:gridSpan w:val="6"/>
            <w:tcBorders>
              <w:top w:val="single" w:color="000000" w:sz="18" w:space="0" w:shadow="0" w:frame="0"/>
              <w:left w:val="single" w:color="000000" w:sz="18" w:space="0" w:shadow="0" w:frame="0"/>
              <w:bottom w:val="single" w:color="000000" w:sz="24" w:space="0" w:shadow="0" w:frame="0"/>
              <w:right w:val="single" w:color="000000" w:sz="18" w:space="0" w:shadow="0" w:frame="0"/>
            </w:tcBorders>
            <w:shd w:val="clear" w:color="auto" w:fill="auto"/>
            <w:tcMar>
              <w:top w:type="dxa" w:w="80"/>
              <w:left w:type="dxa" w:w="80"/>
              <w:bottom w:type="dxa" w:w="80"/>
              <w:right w:type="dxa" w:w="80"/>
            </w:tcMar>
            <w:vAlign w:val="top"/>
          </w:tcPr>
          <w:p>
            <w:pPr>
              <w:pStyle w:val="Body"/>
              <w:jc w:val="center"/>
              <w:rPr>
                <w:rStyle w:val="None"/>
                <w:b w:val="1"/>
                <w:bCs w:val="1"/>
                <w:sz w:val="28"/>
                <w:szCs w:val="28"/>
                <w:shd w:val="nil" w:color="auto" w:fill="auto"/>
              </w:rPr>
            </w:pPr>
            <w:r>
              <w:rPr>
                <w:rStyle w:val="None"/>
                <w:b w:val="1"/>
                <w:bCs w:val="1"/>
                <w:sz w:val="28"/>
                <w:szCs w:val="28"/>
                <w:shd w:val="nil" w:color="auto" w:fill="auto"/>
                <w:rtl w:val="0"/>
                <w:lang w:val="en-US"/>
              </w:rPr>
              <w:t>WV School Mental Health Crisis Team Planning Template</w:t>
            </w:r>
          </w:p>
          <w:p>
            <w:pPr>
              <w:pStyle w:val="Body"/>
              <w:bidi w:val="0"/>
              <w:ind w:left="0" w:right="0" w:firstLine="0"/>
              <w:jc w:val="left"/>
              <w:rPr>
                <w:rStyle w:val="None"/>
                <w:shd w:val="nil" w:color="auto" w:fill="auto"/>
                <w:rtl w:val="0"/>
              </w:rPr>
            </w:pPr>
            <w:r>
              <w:rPr>
                <w:rStyle w:val="None"/>
                <w:shd w:val="nil" w:color="auto" w:fill="auto"/>
                <w:rtl w:val="0"/>
                <w:lang w:val="en-US"/>
              </w:rPr>
              <w:t>School:____Garnet Career Center _______________  Team Manager_____Susan Sweat, Principal__________________________</w:t>
            </w:r>
          </w:p>
          <w:p>
            <w:pPr>
              <w:pStyle w:val="Body"/>
              <w:bidi w:val="0"/>
              <w:ind w:left="0" w:right="0" w:firstLine="0"/>
              <w:jc w:val="left"/>
              <w:rPr>
                <w:rtl w:val="0"/>
              </w:rPr>
            </w:pPr>
            <w:r>
              <w:rPr>
                <w:rStyle w:val="None"/>
                <w:shd w:val="nil" w:color="auto" w:fill="auto"/>
                <w:rtl w:val="0"/>
                <w:lang w:val="en-US"/>
              </w:rPr>
              <w:t>Contact Phone____304-348-6195_______________   Contact Email_____ssweat@mail.kana.k12.wv.us_____________</w:t>
            </w:r>
          </w:p>
        </w:tc>
      </w:tr>
      <w:tr>
        <w:tblPrEx>
          <w:shd w:val="clear" w:color="auto" w:fill="d0ddef"/>
        </w:tblPrEx>
        <w:trPr>
          <w:trHeight w:val="718" w:hRule="atLeast"/>
        </w:trPr>
        <w:tc>
          <w:tcPr>
            <w:tcW w:type="dxa" w:w="13768"/>
            <w:gridSpan w:val="6"/>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e7e6e6"/>
            <w:tcMar>
              <w:top w:type="dxa" w:w="80"/>
              <w:left w:type="dxa" w:w="80"/>
              <w:bottom w:type="dxa" w:w="80"/>
              <w:right w:type="dxa" w:w="80"/>
            </w:tcMar>
            <w:vAlign w:val="top"/>
          </w:tcPr>
          <w:p>
            <w:pPr>
              <w:pStyle w:val="Body"/>
              <w:spacing w:after="0" w:line="240" w:lineRule="auto"/>
              <w:jc w:val="center"/>
              <w:rPr>
                <w:rStyle w:val="None"/>
                <w:b w:val="1"/>
                <w:bCs w:val="1"/>
                <w:sz w:val="28"/>
                <w:szCs w:val="28"/>
                <w:shd w:val="nil" w:color="auto" w:fill="auto"/>
              </w:rPr>
            </w:pPr>
            <w:r>
              <w:rPr>
                <w:rStyle w:val="None"/>
                <w:b w:val="1"/>
                <w:bCs w:val="1"/>
                <w:sz w:val="28"/>
                <w:szCs w:val="28"/>
                <w:shd w:val="nil" w:color="auto" w:fill="auto"/>
                <w:rtl w:val="0"/>
                <w:lang w:val="en-US"/>
              </w:rPr>
              <w:t>SCHOOL MENTAL HEALTH CRISIS PLANNING TEAM (SMHCPT)</w:t>
            </w:r>
          </w:p>
          <w:p>
            <w:pPr>
              <w:pStyle w:val="Body"/>
              <w:bidi w:val="0"/>
              <w:spacing w:after="0" w:line="240" w:lineRule="auto"/>
              <w:ind w:left="0" w:right="0" w:firstLine="0"/>
              <w:jc w:val="center"/>
              <w:rPr>
                <w:rtl w:val="0"/>
              </w:rPr>
            </w:pPr>
            <w:r>
              <w:rPr>
                <w:rStyle w:val="None"/>
                <w:b w:val="1"/>
                <w:bCs w:val="1"/>
                <w:i w:val="0"/>
                <w:iCs w:val="0"/>
                <w:sz w:val="28"/>
                <w:szCs w:val="28"/>
                <w:shd w:val="nil" w:color="auto" w:fill="auto"/>
                <w:rtl w:val="0"/>
                <w:lang w:val="en-US"/>
              </w:rPr>
              <w:t>Identify team members - Suggested roles on left</w:t>
            </w:r>
          </w:p>
        </w:tc>
      </w:tr>
      <w:tr>
        <w:tblPrEx>
          <w:shd w:val="clear" w:color="auto" w:fill="d0ddef"/>
        </w:tblPrEx>
        <w:trPr>
          <w:trHeight w:val="524" w:hRule="atLeast"/>
        </w:trPr>
        <w:tc>
          <w:tcPr>
            <w:tcW w:type="dxa" w:w="2407"/>
            <w:tcBorders>
              <w:top w:val="single" w:color="000000" w:sz="24" w:space="0" w:shadow="0" w:frame="0"/>
              <w:left w:val="single" w:color="000000" w:sz="18" w:space="0" w:shadow="0" w:frame="0"/>
              <w:bottom w:val="single" w:color="000000" w:sz="18" w:space="0" w:shadow="0" w:frame="0"/>
              <w:right w:val="single" w:color="000000" w:sz="18" w:space="0" w:shadow="0" w:frame="0"/>
            </w:tcBorders>
            <w:shd w:val="clear" w:color="auto" w:fill="auto"/>
            <w:tcMar>
              <w:top w:type="dxa" w:w="80"/>
              <w:left w:type="dxa" w:w="80"/>
              <w:bottom w:type="dxa" w:w="80"/>
              <w:right w:type="dxa" w:w="80"/>
            </w:tcMar>
            <w:vAlign w:val="top"/>
          </w:tcPr>
          <w:p>
            <w:pPr>
              <w:pStyle w:val="Body"/>
              <w:spacing w:before="80" w:after="80" w:line="240" w:lineRule="auto"/>
            </w:pPr>
            <w:r>
              <w:rPr>
                <w:rStyle w:val="None"/>
                <w:shd w:val="nil" w:color="auto" w:fill="auto"/>
                <w:rtl w:val="0"/>
                <w:lang w:val="en-US"/>
              </w:rPr>
              <w:t>Title</w:t>
            </w:r>
          </w:p>
        </w:tc>
        <w:tc>
          <w:tcPr>
            <w:tcW w:type="dxa" w:w="2003"/>
            <w:tcBorders>
              <w:top w:val="single" w:color="000000" w:sz="24" w:space="0" w:shadow="0" w:frame="0"/>
              <w:left w:val="single" w:color="000000" w:sz="18" w:space="0" w:shadow="0" w:frame="0"/>
              <w:bottom w:val="single" w:color="000000" w:sz="18"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80" w:after="80" w:line="240" w:lineRule="auto"/>
            </w:pPr>
            <w:r>
              <w:rPr>
                <w:rStyle w:val="None"/>
                <w:shd w:val="nil" w:color="auto" w:fill="auto"/>
                <w:rtl w:val="0"/>
                <w:lang w:val="en-US"/>
              </w:rPr>
              <w:t>Name</w:t>
            </w:r>
          </w:p>
        </w:tc>
        <w:tc>
          <w:tcPr>
            <w:tcW w:type="dxa" w:w="1800"/>
            <w:tcBorders>
              <w:top w:val="single" w:color="000000" w:sz="24" w:space="0" w:shadow="0" w:frame="0"/>
              <w:left w:val="single" w:color="000000" w:sz="4" w:space="0" w:shadow="0" w:frame="0"/>
              <w:bottom w:val="single" w:color="000000" w:sz="18"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80" w:after="80" w:line="240" w:lineRule="auto"/>
            </w:pPr>
            <w:r>
              <w:rPr>
                <w:rStyle w:val="None"/>
                <w:shd w:val="nil" w:color="auto" w:fill="auto"/>
                <w:rtl w:val="0"/>
                <w:lang w:val="en-US"/>
              </w:rPr>
              <w:t>Office Phone</w:t>
            </w:r>
          </w:p>
        </w:tc>
        <w:tc>
          <w:tcPr>
            <w:tcW w:type="dxa" w:w="1237"/>
            <w:tcBorders>
              <w:top w:val="single" w:color="000000" w:sz="24" w:space="0" w:shadow="0" w:frame="0"/>
              <w:left w:val="single" w:color="000000" w:sz="4" w:space="0" w:shadow="0" w:frame="0"/>
              <w:bottom w:val="single" w:color="000000" w:sz="18"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80" w:after="80" w:line="240" w:lineRule="auto"/>
            </w:pPr>
            <w:r>
              <w:rPr>
                <w:rStyle w:val="None"/>
                <w:shd w:val="nil" w:color="auto" w:fill="auto"/>
                <w:rtl w:val="0"/>
                <w:lang w:val="en-US"/>
              </w:rPr>
              <w:t>Home Phone</w:t>
            </w:r>
          </w:p>
        </w:tc>
        <w:tc>
          <w:tcPr>
            <w:tcW w:type="dxa" w:w="1620"/>
            <w:tcBorders>
              <w:top w:val="single" w:color="000000" w:sz="24" w:space="0" w:shadow="0" w:frame="0"/>
              <w:left w:val="single" w:color="000000" w:sz="4" w:space="0" w:shadow="0" w:frame="0"/>
              <w:bottom w:val="single" w:color="000000" w:sz="18"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80" w:after="80" w:line="240" w:lineRule="auto"/>
            </w:pPr>
            <w:r>
              <w:rPr>
                <w:rStyle w:val="None"/>
                <w:shd w:val="nil" w:color="auto" w:fill="auto"/>
                <w:rtl w:val="0"/>
                <w:lang w:val="en-US"/>
              </w:rPr>
              <w:t>Cellular</w:t>
            </w:r>
          </w:p>
        </w:tc>
        <w:tc>
          <w:tcPr>
            <w:tcW w:type="dxa" w:w="4701"/>
            <w:tcBorders>
              <w:top w:val="single" w:color="000000" w:sz="24" w:space="0" w:shadow="0" w:frame="0"/>
              <w:left w:val="single" w:color="000000" w:sz="4" w:space="0" w:shadow="0" w:frame="0"/>
              <w:bottom w:val="single" w:color="000000" w:sz="18" w:space="0" w:shadow="0" w:frame="0"/>
              <w:right w:val="single" w:color="000000" w:sz="18" w:space="0" w:shadow="0" w:frame="0"/>
            </w:tcBorders>
            <w:shd w:val="clear" w:color="auto" w:fill="auto"/>
            <w:tcMar>
              <w:top w:type="dxa" w:w="80"/>
              <w:left w:type="dxa" w:w="80"/>
              <w:bottom w:type="dxa" w:w="80"/>
              <w:right w:type="dxa" w:w="80"/>
            </w:tcMar>
            <w:vAlign w:val="top"/>
          </w:tcPr>
          <w:p>
            <w:pPr>
              <w:pStyle w:val="Body"/>
              <w:spacing w:before="80" w:after="80" w:line="240" w:lineRule="auto"/>
            </w:pPr>
            <w:r>
              <w:rPr>
                <w:rStyle w:val="None"/>
                <w:shd w:val="nil" w:color="auto" w:fill="auto"/>
                <w:rtl w:val="0"/>
                <w:lang w:val="en-US"/>
              </w:rPr>
              <w:t>Email</w:t>
            </w:r>
          </w:p>
        </w:tc>
      </w:tr>
      <w:tr>
        <w:tblPrEx>
          <w:shd w:val="clear" w:color="auto" w:fill="d0ddef"/>
        </w:tblPrEx>
        <w:trPr>
          <w:trHeight w:val="239" w:hRule="atLeast"/>
        </w:trPr>
        <w:tc>
          <w:tcPr>
            <w:tcW w:type="dxa" w:w="2407"/>
            <w:tcBorders>
              <w:top w:val="single" w:color="000000" w:sz="18" w:space="0" w:shadow="0" w:frame="0"/>
              <w:left w:val="single" w:color="000000" w:sz="18" w:space="0" w:shadow="0" w:frame="0"/>
              <w:bottom w:val="single" w:color="000000" w:sz="4" w:space="0" w:shadow="0" w:frame="0"/>
              <w:right w:val="single" w:color="000000" w:sz="18" w:space="0" w:shadow="0" w:frame="0"/>
            </w:tcBorders>
            <w:shd w:val="clear" w:color="auto" w:fill="auto"/>
            <w:tcMar>
              <w:top w:type="dxa" w:w="80"/>
              <w:left w:type="dxa" w:w="80"/>
              <w:bottom w:type="dxa" w:w="80"/>
              <w:right w:type="dxa" w:w="80"/>
            </w:tcMar>
            <w:vAlign w:val="top"/>
          </w:tcPr>
          <w:p>
            <w:pPr>
              <w:pStyle w:val="Body"/>
              <w:spacing w:before="80" w:after="80" w:line="240" w:lineRule="auto"/>
            </w:pPr>
            <w:r>
              <w:rPr>
                <w:rStyle w:val="None"/>
                <w:shd w:val="nil" w:color="auto" w:fill="auto"/>
                <w:rtl w:val="0"/>
                <w:lang w:val="en-US"/>
              </w:rPr>
              <w:t>School Counselor</w:t>
            </w:r>
          </w:p>
        </w:tc>
        <w:tc>
          <w:tcPr>
            <w:tcW w:type="dxa" w:w="2003"/>
            <w:tcBorders>
              <w:top w:val="single" w:color="000000" w:sz="18" w:space="0" w:shadow="0" w:frame="0"/>
              <w:left w:val="single" w:color="000000" w:sz="18"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80" w:after="80" w:line="240" w:lineRule="auto"/>
            </w:pPr>
            <w:r>
              <w:rPr>
                <w:rStyle w:val="None"/>
                <w:shd w:val="nil" w:color="auto" w:fill="auto"/>
                <w:rtl w:val="0"/>
                <w:lang w:val="en-US"/>
              </w:rPr>
              <w:t>Janice Standish</w:t>
            </w:r>
          </w:p>
        </w:tc>
        <w:tc>
          <w:tcPr>
            <w:tcW w:type="dxa" w:w="1800"/>
            <w:tcBorders>
              <w:top w:val="single" w:color="000000" w:sz="18"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80" w:after="80" w:line="240" w:lineRule="auto"/>
            </w:pPr>
            <w:r>
              <w:rPr>
                <w:rStyle w:val="None"/>
                <w:shd w:val="nil" w:color="auto" w:fill="auto"/>
                <w:rtl w:val="0"/>
                <w:lang w:val="en-US"/>
              </w:rPr>
              <w:t>304-348-6195</w:t>
            </w:r>
          </w:p>
        </w:tc>
        <w:tc>
          <w:tcPr>
            <w:tcW w:type="dxa" w:w="1237"/>
            <w:tcBorders>
              <w:top w:val="single" w:color="000000" w:sz="18"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620"/>
            <w:tcBorders>
              <w:top w:val="single" w:color="000000" w:sz="18"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80" w:after="80" w:line="240" w:lineRule="auto"/>
            </w:pPr>
            <w:r>
              <w:rPr>
                <w:rStyle w:val="None"/>
                <w:shd w:val="nil" w:color="auto" w:fill="auto"/>
                <w:rtl w:val="0"/>
                <w:lang w:val="en-US"/>
              </w:rPr>
              <w:t>304-389-2838</w:t>
            </w:r>
          </w:p>
        </w:tc>
        <w:tc>
          <w:tcPr>
            <w:tcW w:type="dxa" w:w="4701"/>
            <w:tcBorders>
              <w:top w:val="single" w:color="000000" w:sz="18" w:space="0" w:shadow="0" w:frame="0"/>
              <w:left w:val="single" w:color="000000" w:sz="4" w:space="0" w:shadow="0" w:frame="0"/>
              <w:bottom w:val="single" w:color="000000" w:sz="4" w:space="0" w:shadow="0" w:frame="0"/>
              <w:right w:val="single" w:color="000000" w:sz="18" w:space="0" w:shadow="0" w:frame="0"/>
            </w:tcBorders>
            <w:shd w:val="clear" w:color="auto" w:fill="auto"/>
            <w:tcMar>
              <w:top w:type="dxa" w:w="80"/>
              <w:left w:type="dxa" w:w="80"/>
              <w:bottom w:type="dxa" w:w="80"/>
              <w:right w:type="dxa" w:w="80"/>
            </w:tcMar>
            <w:vAlign w:val="top"/>
          </w:tcPr>
          <w:p>
            <w:pPr>
              <w:pStyle w:val="Body"/>
              <w:spacing w:before="80" w:after="80" w:line="240" w:lineRule="auto"/>
            </w:pPr>
            <w:r>
              <w:rPr>
                <w:rStyle w:val="Hyperlink.0"/>
              </w:rPr>
              <w:fldChar w:fldCharType="begin" w:fldLock="0"/>
            </w:r>
            <w:r>
              <w:rPr>
                <w:rStyle w:val="Hyperlink.0"/>
              </w:rPr>
              <w:instrText xml:space="preserve"> HYPERLINK "mailto:jstandish@mail.kana.k12.wv.us"</w:instrText>
            </w:r>
            <w:r>
              <w:rPr>
                <w:rStyle w:val="Hyperlink.0"/>
              </w:rPr>
              <w:fldChar w:fldCharType="separate" w:fldLock="0"/>
            </w:r>
            <w:r>
              <w:rPr>
                <w:rStyle w:val="Hyperlink.0"/>
                <w:rtl w:val="0"/>
                <w:lang w:val="en-US"/>
              </w:rPr>
              <w:t>jstandish@mail.kana.k12.wv.us</w:t>
            </w:r>
            <w:r>
              <w:rPr/>
              <w:fldChar w:fldCharType="end" w:fldLock="0"/>
            </w:r>
          </w:p>
        </w:tc>
      </w:tr>
      <w:tr>
        <w:tblPrEx>
          <w:shd w:val="clear" w:color="auto" w:fill="d0ddef"/>
        </w:tblPrEx>
        <w:trPr>
          <w:trHeight w:val="221" w:hRule="atLeast"/>
        </w:trPr>
        <w:tc>
          <w:tcPr>
            <w:tcW w:type="dxa" w:w="2407"/>
            <w:tcBorders>
              <w:top w:val="single" w:color="000000" w:sz="4" w:space="0" w:shadow="0" w:frame="0"/>
              <w:left w:val="single" w:color="000000" w:sz="18" w:space="0" w:shadow="0" w:frame="0"/>
              <w:bottom w:val="single" w:color="000000" w:sz="4" w:space="0" w:shadow="0" w:frame="0"/>
              <w:right w:val="single" w:color="000000" w:sz="18" w:space="0" w:shadow="0" w:frame="0"/>
            </w:tcBorders>
            <w:shd w:val="clear" w:color="auto" w:fill="auto"/>
            <w:tcMar>
              <w:top w:type="dxa" w:w="80"/>
              <w:left w:type="dxa" w:w="80"/>
              <w:bottom w:type="dxa" w:w="80"/>
              <w:right w:type="dxa" w:w="80"/>
            </w:tcMar>
            <w:vAlign w:val="top"/>
          </w:tcPr>
          <w:p>
            <w:pPr>
              <w:pStyle w:val="Body"/>
              <w:spacing w:before="80" w:after="80" w:line="240" w:lineRule="auto"/>
            </w:pPr>
            <w:r>
              <w:rPr>
                <w:rStyle w:val="None"/>
                <w:shd w:val="nil" w:color="auto" w:fill="auto"/>
                <w:rtl w:val="0"/>
                <w:lang w:val="en-US"/>
              </w:rPr>
              <w:t>Principal</w:t>
            </w:r>
          </w:p>
        </w:tc>
        <w:tc>
          <w:tcPr>
            <w:tcW w:type="dxa" w:w="2003"/>
            <w:tcBorders>
              <w:top w:val="single" w:color="000000" w:sz="4" w:space="0" w:shadow="0" w:frame="0"/>
              <w:left w:val="single" w:color="000000" w:sz="18"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80" w:after="80" w:line="240" w:lineRule="auto"/>
            </w:pPr>
            <w:r>
              <w:rPr>
                <w:rStyle w:val="None"/>
                <w:shd w:val="nil" w:color="auto" w:fill="auto"/>
                <w:rtl w:val="0"/>
                <w:lang w:val="en-US"/>
              </w:rPr>
              <w:t>Susan Sweat</w:t>
            </w:r>
          </w:p>
        </w:tc>
        <w:tc>
          <w:tcPr>
            <w:tcW w:type="dxa" w:w="18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80" w:after="80" w:line="240" w:lineRule="auto"/>
            </w:pPr>
            <w:r>
              <w:rPr>
                <w:rStyle w:val="None"/>
                <w:shd w:val="nil" w:color="auto" w:fill="auto"/>
                <w:rtl w:val="0"/>
                <w:lang w:val="en-US"/>
              </w:rPr>
              <w:t>304-348-6195</w:t>
            </w:r>
          </w:p>
        </w:tc>
        <w:tc>
          <w:tcPr>
            <w:tcW w:type="dxa" w:w="123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6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80" w:after="80" w:line="240" w:lineRule="auto"/>
            </w:pPr>
            <w:r>
              <w:rPr>
                <w:rStyle w:val="None"/>
                <w:shd w:val="nil" w:color="auto" w:fill="auto"/>
                <w:rtl w:val="0"/>
                <w:lang w:val="en-US"/>
              </w:rPr>
              <w:t>304-415-4970</w:t>
            </w:r>
          </w:p>
        </w:tc>
        <w:tc>
          <w:tcPr>
            <w:tcW w:type="dxa" w:w="4701"/>
            <w:tcBorders>
              <w:top w:val="single" w:color="000000" w:sz="4" w:space="0" w:shadow="0" w:frame="0"/>
              <w:left w:val="single" w:color="000000" w:sz="4" w:space="0" w:shadow="0" w:frame="0"/>
              <w:bottom w:val="single" w:color="000000" w:sz="4" w:space="0" w:shadow="0" w:frame="0"/>
              <w:right w:val="single" w:color="000000" w:sz="18" w:space="0" w:shadow="0" w:frame="0"/>
            </w:tcBorders>
            <w:shd w:val="clear" w:color="auto" w:fill="auto"/>
            <w:tcMar>
              <w:top w:type="dxa" w:w="80"/>
              <w:left w:type="dxa" w:w="80"/>
              <w:bottom w:type="dxa" w:w="80"/>
              <w:right w:type="dxa" w:w="80"/>
            </w:tcMar>
            <w:vAlign w:val="top"/>
          </w:tcPr>
          <w:p>
            <w:pPr>
              <w:pStyle w:val="Body"/>
              <w:spacing w:before="80" w:after="80" w:line="240" w:lineRule="auto"/>
            </w:pPr>
            <w:r>
              <w:rPr>
                <w:rStyle w:val="Hyperlink.0"/>
              </w:rPr>
              <w:fldChar w:fldCharType="begin" w:fldLock="0"/>
            </w:r>
            <w:r>
              <w:rPr>
                <w:rStyle w:val="Hyperlink.0"/>
              </w:rPr>
              <w:instrText xml:space="preserve"> HYPERLINK "mailto:ssweat@mail.kana.k12.wv.us"</w:instrText>
            </w:r>
            <w:r>
              <w:rPr>
                <w:rStyle w:val="Hyperlink.0"/>
              </w:rPr>
              <w:fldChar w:fldCharType="separate" w:fldLock="0"/>
            </w:r>
            <w:r>
              <w:rPr>
                <w:rStyle w:val="Hyperlink.0"/>
                <w:rtl w:val="0"/>
                <w:lang w:val="en-US"/>
              </w:rPr>
              <w:t>ssweat@mail.kana.k12.wv.us</w:t>
            </w:r>
            <w:r>
              <w:rPr/>
              <w:fldChar w:fldCharType="end" w:fldLock="0"/>
            </w:r>
          </w:p>
        </w:tc>
      </w:tr>
      <w:tr>
        <w:tblPrEx>
          <w:shd w:val="clear" w:color="auto" w:fill="d0ddef"/>
        </w:tblPrEx>
        <w:trPr>
          <w:trHeight w:val="221" w:hRule="atLeast"/>
        </w:trPr>
        <w:tc>
          <w:tcPr>
            <w:tcW w:type="dxa" w:w="2407"/>
            <w:tcBorders>
              <w:top w:val="single" w:color="000000" w:sz="4" w:space="0" w:shadow="0" w:frame="0"/>
              <w:left w:val="single" w:color="000000" w:sz="18" w:space="0" w:shadow="0" w:frame="0"/>
              <w:bottom w:val="single" w:color="000000" w:sz="4" w:space="0" w:shadow="0" w:frame="0"/>
              <w:right w:val="single" w:color="000000" w:sz="18" w:space="0" w:shadow="0" w:frame="0"/>
            </w:tcBorders>
            <w:shd w:val="clear" w:color="auto" w:fill="auto"/>
            <w:tcMar>
              <w:top w:type="dxa" w:w="80"/>
              <w:left w:type="dxa" w:w="80"/>
              <w:bottom w:type="dxa" w:w="80"/>
              <w:right w:type="dxa" w:w="80"/>
            </w:tcMar>
            <w:vAlign w:val="top"/>
          </w:tcPr>
          <w:p>
            <w:pPr>
              <w:pStyle w:val="Body"/>
              <w:spacing w:before="80" w:after="80" w:line="240" w:lineRule="auto"/>
            </w:pPr>
            <w:r>
              <w:rPr>
                <w:rStyle w:val="None"/>
                <w:shd w:val="nil" w:color="auto" w:fill="auto"/>
                <w:rtl w:val="0"/>
                <w:lang w:val="en-US"/>
              </w:rPr>
              <w:t>School Nurse</w:t>
            </w:r>
          </w:p>
        </w:tc>
        <w:tc>
          <w:tcPr>
            <w:tcW w:type="dxa" w:w="2003"/>
            <w:tcBorders>
              <w:top w:val="single" w:color="000000" w:sz="4" w:space="0" w:shadow="0" w:frame="0"/>
              <w:left w:val="single" w:color="000000" w:sz="18"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80" w:after="80" w:line="240" w:lineRule="auto"/>
            </w:pPr>
            <w:r>
              <w:rPr>
                <w:rStyle w:val="None"/>
                <w:shd w:val="nil" w:color="auto" w:fill="auto"/>
                <w:rtl w:val="0"/>
                <w:lang w:val="en-US"/>
              </w:rPr>
              <w:t>Emily Moore</w:t>
            </w:r>
          </w:p>
        </w:tc>
        <w:tc>
          <w:tcPr>
            <w:tcW w:type="dxa" w:w="18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80" w:after="80" w:line="240" w:lineRule="auto"/>
            </w:pPr>
            <w:r>
              <w:rPr>
                <w:rStyle w:val="None"/>
                <w:shd w:val="nil" w:color="auto" w:fill="auto"/>
                <w:rtl w:val="0"/>
                <w:lang w:val="en-US"/>
              </w:rPr>
              <w:t>304-348-6500</w:t>
            </w:r>
          </w:p>
        </w:tc>
        <w:tc>
          <w:tcPr>
            <w:tcW w:type="dxa" w:w="123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6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80" w:after="80" w:line="240" w:lineRule="auto"/>
            </w:pPr>
            <w:r>
              <w:rPr>
                <w:rStyle w:val="None"/>
                <w:shd w:val="nil" w:color="auto" w:fill="auto"/>
                <w:rtl w:val="0"/>
                <w:lang w:val="en-US"/>
              </w:rPr>
              <w:t>304-415-6792</w:t>
            </w:r>
          </w:p>
        </w:tc>
        <w:tc>
          <w:tcPr>
            <w:tcW w:type="dxa" w:w="4701"/>
            <w:tcBorders>
              <w:top w:val="single" w:color="000000" w:sz="4" w:space="0" w:shadow="0" w:frame="0"/>
              <w:left w:val="single" w:color="000000" w:sz="4" w:space="0" w:shadow="0" w:frame="0"/>
              <w:bottom w:val="single" w:color="000000" w:sz="4" w:space="0" w:shadow="0" w:frame="0"/>
              <w:right w:val="single" w:color="000000" w:sz="18" w:space="0" w:shadow="0" w:frame="0"/>
            </w:tcBorders>
            <w:shd w:val="clear" w:color="auto" w:fill="auto"/>
            <w:tcMar>
              <w:top w:type="dxa" w:w="80"/>
              <w:left w:type="dxa" w:w="80"/>
              <w:bottom w:type="dxa" w:w="80"/>
              <w:right w:type="dxa" w:w="80"/>
            </w:tcMar>
            <w:vAlign w:val="top"/>
          </w:tcPr>
          <w:p>
            <w:pPr>
              <w:pStyle w:val="Body"/>
              <w:spacing w:before="80" w:after="80" w:line="240" w:lineRule="auto"/>
            </w:pPr>
            <w:r>
              <w:rPr>
                <w:rStyle w:val="Hyperlink.0"/>
              </w:rPr>
              <w:fldChar w:fldCharType="begin" w:fldLock="0"/>
            </w:r>
            <w:r>
              <w:rPr>
                <w:rStyle w:val="Hyperlink.0"/>
              </w:rPr>
              <w:instrText xml:space="preserve"> HYPERLINK "mailto:eamoore@mail.kana.k12.wv.us"</w:instrText>
            </w:r>
            <w:r>
              <w:rPr>
                <w:rStyle w:val="Hyperlink.0"/>
              </w:rPr>
              <w:fldChar w:fldCharType="separate" w:fldLock="0"/>
            </w:r>
            <w:r>
              <w:rPr>
                <w:rStyle w:val="Hyperlink.0"/>
                <w:rtl w:val="0"/>
                <w:lang w:val="en-US"/>
              </w:rPr>
              <w:t>eamoore@mail.kana.k12.wv.us</w:t>
            </w:r>
            <w:r>
              <w:rPr/>
              <w:fldChar w:fldCharType="end" w:fldLock="0"/>
            </w:r>
          </w:p>
        </w:tc>
      </w:tr>
      <w:tr>
        <w:tblPrEx>
          <w:shd w:val="clear" w:color="auto" w:fill="d0ddef"/>
        </w:tblPrEx>
        <w:trPr>
          <w:trHeight w:val="481" w:hRule="atLeast"/>
        </w:trPr>
        <w:tc>
          <w:tcPr>
            <w:tcW w:type="dxa" w:w="2407"/>
            <w:tcBorders>
              <w:top w:val="single" w:color="000000" w:sz="4" w:space="0" w:shadow="0" w:frame="0"/>
              <w:left w:val="single" w:color="000000" w:sz="18" w:space="0" w:shadow="0" w:frame="0"/>
              <w:bottom w:val="single" w:color="000000" w:sz="4" w:space="0" w:shadow="0" w:frame="0"/>
              <w:right w:val="single" w:color="000000" w:sz="18" w:space="0" w:shadow="0" w:frame="0"/>
            </w:tcBorders>
            <w:shd w:val="clear" w:color="auto" w:fill="auto"/>
            <w:tcMar>
              <w:top w:type="dxa" w:w="80"/>
              <w:left w:type="dxa" w:w="80"/>
              <w:bottom w:type="dxa" w:w="80"/>
              <w:right w:type="dxa" w:w="80"/>
            </w:tcMar>
            <w:vAlign w:val="top"/>
          </w:tcPr>
          <w:p>
            <w:pPr>
              <w:pStyle w:val="Body"/>
              <w:spacing w:before="80" w:after="80" w:line="240" w:lineRule="auto"/>
            </w:pPr>
            <w:r>
              <w:rPr>
                <w:rStyle w:val="None"/>
                <w:shd w:val="nil" w:color="auto" w:fill="auto"/>
                <w:rtl w:val="0"/>
                <w:lang w:val="en-US"/>
              </w:rPr>
              <w:t>School-based Mental Health Provider</w:t>
            </w:r>
          </w:p>
        </w:tc>
        <w:tc>
          <w:tcPr>
            <w:tcW w:type="dxa" w:w="2003"/>
            <w:tcBorders>
              <w:top w:val="single" w:color="000000" w:sz="4" w:space="0" w:shadow="0" w:frame="0"/>
              <w:left w:val="single" w:color="000000" w:sz="18"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80" w:after="80" w:line="240" w:lineRule="auto"/>
            </w:pPr>
            <w:r>
              <w:rPr>
                <w:rStyle w:val="None"/>
                <w:shd w:val="nil" w:color="auto" w:fill="auto"/>
                <w:rtl w:val="0"/>
                <w:lang w:val="en-US"/>
              </w:rPr>
              <w:t>Belinda Chafin</w:t>
            </w:r>
          </w:p>
        </w:tc>
        <w:tc>
          <w:tcPr>
            <w:tcW w:type="dxa" w:w="18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80" w:after="80" w:line="240" w:lineRule="auto"/>
            </w:pPr>
            <w:r>
              <w:rPr>
                <w:rStyle w:val="None"/>
                <w:shd w:val="nil" w:color="auto" w:fill="auto"/>
                <w:rtl w:val="0"/>
                <w:lang w:val="en-US"/>
              </w:rPr>
              <w:t>304-348-6195</w:t>
            </w:r>
          </w:p>
        </w:tc>
        <w:tc>
          <w:tcPr>
            <w:tcW w:type="dxa" w:w="123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6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80" w:after="80" w:line="240" w:lineRule="auto"/>
            </w:pPr>
            <w:r>
              <w:rPr>
                <w:rStyle w:val="None"/>
                <w:shd w:val="nil" w:color="auto" w:fill="auto"/>
                <w:rtl w:val="0"/>
                <w:lang w:val="en-US"/>
              </w:rPr>
              <w:t>304-369-3736</w:t>
            </w:r>
          </w:p>
        </w:tc>
        <w:tc>
          <w:tcPr>
            <w:tcW w:type="dxa" w:w="4701"/>
            <w:tcBorders>
              <w:top w:val="single" w:color="000000" w:sz="4" w:space="0" w:shadow="0" w:frame="0"/>
              <w:left w:val="single" w:color="000000" w:sz="4" w:space="0" w:shadow="0" w:frame="0"/>
              <w:bottom w:val="single" w:color="000000" w:sz="4" w:space="0" w:shadow="0" w:frame="0"/>
              <w:right w:val="single" w:color="000000" w:sz="18" w:space="0" w:shadow="0" w:frame="0"/>
            </w:tcBorders>
            <w:shd w:val="clear" w:color="auto" w:fill="auto"/>
            <w:tcMar>
              <w:top w:type="dxa" w:w="80"/>
              <w:left w:type="dxa" w:w="80"/>
              <w:bottom w:type="dxa" w:w="80"/>
              <w:right w:type="dxa" w:w="80"/>
            </w:tcMar>
            <w:vAlign w:val="top"/>
          </w:tcPr>
          <w:p>
            <w:pPr>
              <w:pStyle w:val="Body"/>
              <w:spacing w:before="80" w:after="80" w:line="240" w:lineRule="auto"/>
            </w:pPr>
            <w:r>
              <w:rPr>
                <w:rStyle w:val="None"/>
                <w:shd w:val="nil" w:color="auto" w:fill="auto"/>
                <w:rtl w:val="0"/>
                <w:lang w:val="en-US"/>
              </w:rPr>
              <w:t>bchafin@mail.kana.k12.wv.us</w:t>
            </w:r>
          </w:p>
        </w:tc>
      </w:tr>
      <w:tr>
        <w:tblPrEx>
          <w:shd w:val="clear" w:color="auto" w:fill="d0ddef"/>
        </w:tblPrEx>
        <w:trPr>
          <w:trHeight w:val="1341" w:hRule="atLeast"/>
        </w:trPr>
        <w:tc>
          <w:tcPr>
            <w:tcW w:type="dxa" w:w="2407"/>
            <w:tcBorders>
              <w:top w:val="single" w:color="000000" w:sz="4" w:space="0" w:shadow="0" w:frame="0"/>
              <w:left w:val="single" w:color="000000" w:sz="18" w:space="0" w:shadow="0" w:frame="0"/>
              <w:bottom w:val="single" w:color="000000" w:sz="4" w:space="0" w:shadow="0" w:frame="0"/>
              <w:right w:val="single" w:color="000000" w:sz="18" w:space="0" w:shadow="0" w:frame="0"/>
            </w:tcBorders>
            <w:shd w:val="clear" w:color="auto" w:fill="auto"/>
            <w:tcMar>
              <w:top w:type="dxa" w:w="80"/>
              <w:left w:type="dxa" w:w="80"/>
              <w:bottom w:type="dxa" w:w="80"/>
              <w:right w:type="dxa" w:w="80"/>
            </w:tcMar>
            <w:vAlign w:val="top"/>
          </w:tcPr>
          <w:p>
            <w:pPr>
              <w:pStyle w:val="Body"/>
              <w:spacing w:before="80" w:after="80" w:line="240" w:lineRule="auto"/>
            </w:pPr>
            <w:r>
              <w:rPr>
                <w:rStyle w:val="None"/>
                <w:shd w:val="nil" w:color="auto" w:fill="auto"/>
                <w:rtl w:val="0"/>
                <w:lang w:val="en-US"/>
              </w:rPr>
              <w:t>Community Mental Health Provider</w:t>
            </w:r>
          </w:p>
        </w:tc>
        <w:tc>
          <w:tcPr>
            <w:tcW w:type="dxa" w:w="2003"/>
            <w:tcBorders>
              <w:top w:val="single" w:color="000000" w:sz="4" w:space="0" w:shadow="0" w:frame="0"/>
              <w:left w:val="single" w:color="000000" w:sz="18"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80" w:after="80" w:line="240" w:lineRule="auto"/>
            </w:pPr>
            <w:r>
              <w:rPr>
                <w:rStyle w:val="None"/>
                <w:shd w:val="nil" w:color="auto" w:fill="auto"/>
                <w:rtl w:val="0"/>
                <w:lang w:val="en-US"/>
              </w:rPr>
              <w:t>Prestera Center</w:t>
            </w:r>
          </w:p>
        </w:tc>
        <w:tc>
          <w:tcPr>
            <w:tcW w:type="dxa" w:w="18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80" w:after="80" w:line="240" w:lineRule="auto"/>
              <w:rPr>
                <w:rStyle w:val="None"/>
                <w:shd w:val="nil" w:color="auto" w:fill="auto"/>
              </w:rPr>
            </w:pPr>
            <w:r>
              <w:rPr>
                <w:rStyle w:val="None"/>
                <w:shd w:val="nil" w:color="auto" w:fill="auto"/>
                <w:rtl w:val="0"/>
                <w:lang w:val="en-US"/>
              </w:rPr>
              <w:t>304-344-0511</w:t>
            </w:r>
          </w:p>
          <w:p>
            <w:pPr>
              <w:pStyle w:val="Body"/>
              <w:bidi w:val="0"/>
              <w:spacing w:before="80" w:after="80" w:line="240" w:lineRule="auto"/>
              <w:ind w:left="0" w:right="0" w:firstLine="0"/>
              <w:jc w:val="left"/>
              <w:rPr>
                <w:rtl w:val="0"/>
              </w:rPr>
            </w:pPr>
            <w:r>
              <w:rPr>
                <w:rStyle w:val="None"/>
                <w:shd w:val="nil" w:color="auto" w:fill="auto"/>
                <w:rtl w:val="0"/>
                <w:lang w:val="en-US"/>
              </w:rPr>
              <w:t>304-414-3075</w:t>
            </w:r>
          </w:p>
        </w:tc>
        <w:tc>
          <w:tcPr>
            <w:tcW w:type="dxa" w:w="123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6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701"/>
            <w:tcBorders>
              <w:top w:val="single" w:color="000000" w:sz="4" w:space="0" w:shadow="0" w:frame="0"/>
              <w:left w:val="single" w:color="000000" w:sz="4" w:space="0" w:shadow="0" w:frame="0"/>
              <w:bottom w:val="single" w:color="000000" w:sz="4" w:space="0" w:shadow="0" w:frame="0"/>
              <w:right w:val="single" w:color="000000" w:sz="18" w:space="0" w:shadow="0" w:frame="0"/>
            </w:tcBorders>
            <w:shd w:val="clear" w:color="auto" w:fill="auto"/>
            <w:tcMar>
              <w:top w:type="dxa" w:w="80"/>
              <w:left w:type="dxa" w:w="80"/>
              <w:bottom w:type="dxa" w:w="80"/>
              <w:right w:type="dxa" w:w="80"/>
            </w:tcMar>
            <w:vAlign w:val="top"/>
          </w:tcPr>
          <w:p>
            <w:pPr>
              <w:pStyle w:val="Body"/>
              <w:spacing w:after="0" w:line="240" w:lineRule="auto"/>
              <w:rPr>
                <w:rStyle w:val="None"/>
                <w:b w:val="1"/>
                <w:bCs w:val="1"/>
                <w:shd w:val="nil" w:color="auto" w:fill="auto"/>
              </w:rPr>
            </w:pPr>
            <w:r>
              <w:rPr>
                <w:rStyle w:val="None"/>
                <w:b w:val="1"/>
                <w:bCs w:val="1"/>
                <w:shd w:val="nil" w:color="auto" w:fill="auto"/>
                <w:rtl w:val="0"/>
                <w:lang w:val="en-US"/>
              </w:rPr>
              <w:t>Lisa Zappia, Clinical Director</w:t>
            </w:r>
          </w:p>
          <w:p>
            <w:pPr>
              <w:pStyle w:val="Body"/>
              <w:bidi w:val="0"/>
              <w:spacing w:after="0" w:line="240" w:lineRule="auto"/>
              <w:ind w:left="0" w:right="0" w:firstLine="0"/>
              <w:jc w:val="left"/>
              <w:rPr>
                <w:rStyle w:val="None"/>
                <w:b w:val="1"/>
                <w:bCs w:val="1"/>
                <w:shd w:val="nil" w:color="auto" w:fill="auto"/>
                <w:rtl w:val="0"/>
              </w:rPr>
            </w:pPr>
            <w:r>
              <w:rPr>
                <w:rStyle w:val="None"/>
                <w:b w:val="1"/>
                <w:bCs w:val="1"/>
                <w:shd w:val="nil" w:color="auto" w:fill="auto"/>
                <w:rtl w:val="0"/>
                <w:lang w:val="en-US"/>
              </w:rPr>
              <w:t>Prestera</w:t>
            </w:r>
          </w:p>
          <w:p>
            <w:pPr>
              <w:pStyle w:val="Body"/>
              <w:bidi w:val="0"/>
              <w:spacing w:after="0" w:line="240" w:lineRule="auto"/>
              <w:ind w:left="0" w:right="0" w:firstLine="0"/>
              <w:jc w:val="left"/>
              <w:rPr>
                <w:rStyle w:val="None"/>
                <w:b w:val="1"/>
                <w:bCs w:val="1"/>
                <w:shd w:val="nil" w:color="auto" w:fill="auto"/>
                <w:rtl w:val="0"/>
              </w:rPr>
            </w:pPr>
            <w:r>
              <w:rPr>
                <w:rStyle w:val="None"/>
                <w:b w:val="1"/>
                <w:bCs w:val="1"/>
                <w:shd w:val="nil" w:color="auto" w:fill="auto"/>
                <w:rtl w:val="0"/>
                <w:lang w:val="en-US"/>
              </w:rPr>
              <w:t>304-525-7851</w:t>
            </w:r>
          </w:p>
          <w:p>
            <w:pPr>
              <w:pStyle w:val="Body"/>
              <w:bidi w:val="0"/>
              <w:spacing w:after="0" w:line="240" w:lineRule="auto"/>
              <w:ind w:left="0" w:right="0" w:firstLine="0"/>
              <w:jc w:val="left"/>
              <w:rPr>
                <w:rStyle w:val="None"/>
                <w:b w:val="1"/>
                <w:bCs w:val="1"/>
                <w:shd w:val="nil" w:color="auto" w:fill="auto"/>
                <w:rtl w:val="0"/>
              </w:rPr>
            </w:pPr>
            <w:r>
              <w:rPr>
                <w:rStyle w:val="None"/>
                <w:b w:val="1"/>
                <w:bCs w:val="1"/>
                <w:shd w:val="nil" w:color="auto" w:fill="auto"/>
                <w:rtl w:val="0"/>
                <w:lang w:val="en-US"/>
              </w:rPr>
              <w:t>877-399-7776</w:t>
            </w:r>
          </w:p>
          <w:p>
            <w:pPr>
              <w:pStyle w:val="Body"/>
              <w:bidi w:val="0"/>
              <w:spacing w:before="80" w:after="80" w:line="240" w:lineRule="auto"/>
              <w:ind w:left="0" w:right="0" w:firstLine="0"/>
              <w:jc w:val="left"/>
              <w:rPr>
                <w:rtl w:val="0"/>
              </w:rPr>
            </w:pPr>
            <w:r>
              <w:rPr>
                <w:rStyle w:val="Hyperlink.0"/>
              </w:rPr>
              <w:fldChar w:fldCharType="begin" w:fldLock="0"/>
            </w:r>
            <w:r>
              <w:rPr>
                <w:rStyle w:val="Hyperlink.0"/>
              </w:rPr>
              <w:instrText xml:space="preserve"> HYPERLINK "mailto:Barri.faucett@prestera.org"</w:instrText>
            </w:r>
            <w:r>
              <w:rPr>
                <w:rStyle w:val="Hyperlink.0"/>
              </w:rPr>
              <w:fldChar w:fldCharType="separate" w:fldLock="0"/>
            </w:r>
            <w:r>
              <w:rPr>
                <w:rStyle w:val="Hyperlink.0"/>
                <w:rtl w:val="0"/>
                <w:lang w:val="en-US"/>
              </w:rPr>
              <w:t>Barri.faucett@prestera.org</w:t>
            </w:r>
            <w:r>
              <w:rPr/>
              <w:fldChar w:fldCharType="end" w:fldLock="0"/>
            </w:r>
            <w:r>
              <w:rPr>
                <w:rStyle w:val="None"/>
                <w:shd w:val="nil" w:color="auto" w:fill="auto"/>
                <w:rtl w:val="0"/>
                <w:lang w:val="en-US"/>
              </w:rPr>
              <w:t xml:space="preserve"> </w:t>
            </w:r>
          </w:p>
        </w:tc>
      </w:tr>
      <w:tr>
        <w:tblPrEx>
          <w:shd w:val="clear" w:color="auto" w:fill="d0ddef"/>
        </w:tblPrEx>
        <w:trPr>
          <w:trHeight w:val="481" w:hRule="atLeast"/>
        </w:trPr>
        <w:tc>
          <w:tcPr>
            <w:tcW w:type="dxa" w:w="2407"/>
            <w:tcBorders>
              <w:top w:val="single" w:color="000000" w:sz="4" w:space="0" w:shadow="0" w:frame="0"/>
              <w:left w:val="single" w:color="000000" w:sz="18" w:space="0" w:shadow="0" w:frame="0"/>
              <w:bottom w:val="single" w:color="000000" w:sz="4" w:space="0" w:shadow="0" w:frame="0"/>
              <w:right w:val="single" w:color="000000" w:sz="18" w:space="0" w:shadow="0" w:frame="0"/>
            </w:tcBorders>
            <w:shd w:val="clear" w:color="auto" w:fill="auto"/>
            <w:tcMar>
              <w:top w:type="dxa" w:w="80"/>
              <w:left w:type="dxa" w:w="80"/>
              <w:bottom w:type="dxa" w:w="80"/>
              <w:right w:type="dxa" w:w="80"/>
            </w:tcMar>
            <w:vAlign w:val="top"/>
          </w:tcPr>
          <w:p>
            <w:pPr>
              <w:pStyle w:val="Body"/>
              <w:spacing w:before="80" w:after="80" w:line="240" w:lineRule="auto"/>
            </w:pPr>
            <w:r>
              <w:rPr>
                <w:rStyle w:val="None"/>
                <w:shd w:val="nil" w:color="auto" w:fill="auto"/>
                <w:rtl w:val="0"/>
                <w:lang w:val="en-US"/>
              </w:rPr>
              <w:t>Prevention Resource Officer</w:t>
            </w:r>
          </w:p>
        </w:tc>
        <w:tc>
          <w:tcPr>
            <w:tcW w:type="dxa" w:w="2003"/>
            <w:tcBorders>
              <w:top w:val="single" w:color="000000" w:sz="4" w:space="0" w:shadow="0" w:frame="0"/>
              <w:left w:val="single" w:color="000000" w:sz="18"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80" w:after="80" w:line="240" w:lineRule="auto"/>
            </w:pPr>
            <w:r>
              <w:rPr>
                <w:rStyle w:val="None"/>
                <w:shd w:val="nil" w:color="auto" w:fill="auto"/>
                <w:rtl w:val="0"/>
                <w:lang w:val="en-US"/>
              </w:rPr>
              <w:t>n/a</w:t>
            </w:r>
          </w:p>
        </w:tc>
        <w:tc>
          <w:tcPr>
            <w:tcW w:type="dxa" w:w="18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23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6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701"/>
            <w:tcBorders>
              <w:top w:val="single" w:color="000000" w:sz="4" w:space="0" w:shadow="0" w:frame="0"/>
              <w:left w:val="single" w:color="000000" w:sz="4" w:space="0" w:shadow="0" w:frame="0"/>
              <w:bottom w:val="single" w:color="000000" w:sz="4" w:space="0" w:shadow="0" w:frame="0"/>
              <w:right w:val="single" w:color="000000" w:sz="1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221" w:hRule="atLeast"/>
        </w:trPr>
        <w:tc>
          <w:tcPr>
            <w:tcW w:type="dxa" w:w="2407"/>
            <w:tcBorders>
              <w:top w:val="single" w:color="000000" w:sz="4" w:space="0" w:shadow="0" w:frame="0"/>
              <w:left w:val="single" w:color="000000" w:sz="18" w:space="0" w:shadow="0" w:frame="0"/>
              <w:bottom w:val="single" w:color="000000" w:sz="4" w:space="0" w:shadow="0" w:frame="0"/>
              <w:right w:val="single" w:color="000000" w:sz="18" w:space="0" w:shadow="0" w:frame="0"/>
            </w:tcBorders>
            <w:shd w:val="clear" w:color="auto" w:fill="auto"/>
            <w:tcMar>
              <w:top w:type="dxa" w:w="80"/>
              <w:left w:type="dxa" w:w="80"/>
              <w:bottom w:type="dxa" w:w="80"/>
              <w:right w:type="dxa" w:w="80"/>
            </w:tcMar>
            <w:vAlign w:val="top"/>
          </w:tcPr>
          <w:p>
            <w:pPr>
              <w:pStyle w:val="Body"/>
              <w:spacing w:before="80" w:after="80" w:line="240" w:lineRule="auto"/>
            </w:pPr>
            <w:r>
              <w:rPr>
                <w:rStyle w:val="None"/>
                <w:shd w:val="nil" w:color="auto" w:fill="auto"/>
                <w:rtl w:val="0"/>
                <w:lang w:val="en-US"/>
              </w:rPr>
              <w:t>Special Educator</w:t>
            </w:r>
          </w:p>
        </w:tc>
        <w:tc>
          <w:tcPr>
            <w:tcW w:type="dxa" w:w="2003"/>
            <w:tcBorders>
              <w:top w:val="single" w:color="000000" w:sz="4" w:space="0" w:shadow="0" w:frame="0"/>
              <w:left w:val="single" w:color="000000" w:sz="18"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80" w:after="80" w:line="240" w:lineRule="auto"/>
            </w:pPr>
            <w:r>
              <w:rPr>
                <w:rStyle w:val="None"/>
                <w:shd w:val="nil" w:color="auto" w:fill="auto"/>
                <w:rtl w:val="0"/>
                <w:lang w:val="en-US"/>
              </w:rPr>
              <w:t>n/a</w:t>
            </w:r>
          </w:p>
        </w:tc>
        <w:tc>
          <w:tcPr>
            <w:tcW w:type="dxa" w:w="18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23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6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701"/>
            <w:tcBorders>
              <w:top w:val="single" w:color="000000" w:sz="4" w:space="0" w:shadow="0" w:frame="0"/>
              <w:left w:val="single" w:color="000000" w:sz="4" w:space="0" w:shadow="0" w:frame="0"/>
              <w:bottom w:val="single" w:color="000000" w:sz="4" w:space="0" w:shadow="0" w:frame="0"/>
              <w:right w:val="single" w:color="000000" w:sz="1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221" w:hRule="atLeast"/>
        </w:trPr>
        <w:tc>
          <w:tcPr>
            <w:tcW w:type="dxa" w:w="2407"/>
            <w:tcBorders>
              <w:top w:val="single" w:color="000000" w:sz="4" w:space="0" w:shadow="0" w:frame="0"/>
              <w:left w:val="single" w:color="000000" w:sz="18" w:space="0" w:shadow="0" w:frame="0"/>
              <w:bottom w:val="single" w:color="000000" w:sz="4" w:space="0" w:shadow="0" w:frame="0"/>
              <w:right w:val="single" w:color="000000" w:sz="18" w:space="0" w:shadow="0" w:frame="0"/>
            </w:tcBorders>
            <w:shd w:val="clear" w:color="auto" w:fill="auto"/>
            <w:tcMar>
              <w:top w:type="dxa" w:w="80"/>
              <w:left w:type="dxa" w:w="80"/>
              <w:bottom w:type="dxa" w:w="80"/>
              <w:right w:type="dxa" w:w="80"/>
            </w:tcMar>
            <w:vAlign w:val="top"/>
          </w:tcPr>
          <w:p>
            <w:pPr>
              <w:pStyle w:val="Body"/>
              <w:spacing w:before="80" w:after="80" w:line="240" w:lineRule="auto"/>
            </w:pPr>
            <w:r>
              <w:rPr>
                <w:rStyle w:val="None"/>
                <w:shd w:val="nil" w:color="auto" w:fill="auto"/>
                <w:rtl w:val="0"/>
                <w:lang w:val="en-US"/>
              </w:rPr>
              <w:t xml:space="preserve">Student </w:t>
            </w:r>
            <w:r>
              <w:rPr>
                <w:rStyle w:val="None"/>
                <w:sz w:val="18"/>
                <w:szCs w:val="18"/>
                <w:shd w:val="nil" w:color="auto" w:fill="auto"/>
                <w:rtl w:val="0"/>
                <w:lang w:val="en-US"/>
              </w:rPr>
              <w:t>(LPN Student Pres)</w:t>
            </w:r>
          </w:p>
        </w:tc>
        <w:tc>
          <w:tcPr>
            <w:tcW w:type="dxa" w:w="2003"/>
            <w:tcBorders>
              <w:top w:val="single" w:color="000000" w:sz="4" w:space="0" w:shadow="0" w:frame="0"/>
              <w:left w:val="single" w:color="000000" w:sz="18"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80" w:after="80" w:line="240" w:lineRule="auto"/>
            </w:pPr>
            <w:r>
              <w:rPr>
                <w:rStyle w:val="None"/>
                <w:shd w:val="nil" w:color="auto" w:fill="auto"/>
                <w:rtl w:val="0"/>
                <w:lang w:val="en-US"/>
              </w:rPr>
              <w:t>TBD in September</w:t>
            </w:r>
          </w:p>
        </w:tc>
        <w:tc>
          <w:tcPr>
            <w:tcW w:type="dxa" w:w="18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23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6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701"/>
            <w:tcBorders>
              <w:top w:val="single" w:color="000000" w:sz="4" w:space="0" w:shadow="0" w:frame="0"/>
              <w:left w:val="single" w:color="000000" w:sz="4" w:space="0" w:shadow="0" w:frame="0"/>
              <w:bottom w:val="single" w:color="000000" w:sz="4" w:space="0" w:shadow="0" w:frame="0"/>
              <w:right w:val="single" w:color="000000" w:sz="1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221" w:hRule="atLeast"/>
        </w:trPr>
        <w:tc>
          <w:tcPr>
            <w:tcW w:type="dxa" w:w="2407"/>
            <w:tcBorders>
              <w:top w:val="single" w:color="000000" w:sz="4" w:space="0" w:shadow="0" w:frame="0"/>
              <w:left w:val="single" w:color="000000" w:sz="18" w:space="0" w:shadow="0" w:frame="0"/>
              <w:bottom w:val="single" w:color="000000" w:sz="4" w:space="0" w:shadow="0" w:frame="0"/>
              <w:right w:val="single" w:color="000000" w:sz="18" w:space="0" w:shadow="0" w:frame="0"/>
            </w:tcBorders>
            <w:shd w:val="clear" w:color="auto" w:fill="auto"/>
            <w:tcMar>
              <w:top w:type="dxa" w:w="80"/>
              <w:left w:type="dxa" w:w="80"/>
              <w:bottom w:type="dxa" w:w="80"/>
              <w:right w:type="dxa" w:w="80"/>
            </w:tcMar>
            <w:vAlign w:val="top"/>
          </w:tcPr>
          <w:p>
            <w:pPr>
              <w:pStyle w:val="Body"/>
              <w:spacing w:before="80" w:after="80" w:line="240" w:lineRule="auto"/>
            </w:pPr>
            <w:r>
              <w:rPr>
                <w:rStyle w:val="None"/>
                <w:shd w:val="nil" w:color="auto" w:fill="auto"/>
                <w:rtl w:val="0"/>
                <w:lang w:val="en-US"/>
              </w:rPr>
              <w:t>Teacher</w:t>
            </w:r>
          </w:p>
        </w:tc>
        <w:tc>
          <w:tcPr>
            <w:tcW w:type="dxa" w:w="2003"/>
            <w:tcBorders>
              <w:top w:val="single" w:color="000000" w:sz="4" w:space="0" w:shadow="0" w:frame="0"/>
              <w:left w:val="single" w:color="000000" w:sz="18"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80" w:after="80" w:line="240" w:lineRule="auto"/>
            </w:pPr>
            <w:r>
              <w:rPr>
                <w:rStyle w:val="None"/>
                <w:shd w:val="nil" w:color="auto" w:fill="auto"/>
                <w:rtl w:val="0"/>
                <w:lang w:val="en-US"/>
              </w:rPr>
              <w:t>Teresa Reynolds</w:t>
            </w:r>
          </w:p>
        </w:tc>
        <w:tc>
          <w:tcPr>
            <w:tcW w:type="dxa" w:w="18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80" w:after="80" w:line="240" w:lineRule="auto"/>
            </w:pPr>
            <w:r>
              <w:rPr>
                <w:rStyle w:val="None"/>
                <w:shd w:val="nil" w:color="auto" w:fill="auto"/>
                <w:rtl w:val="0"/>
                <w:lang w:val="en-US"/>
              </w:rPr>
              <w:t>304-348-6195</w:t>
            </w:r>
          </w:p>
        </w:tc>
        <w:tc>
          <w:tcPr>
            <w:tcW w:type="dxa" w:w="123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6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80" w:after="80" w:line="240" w:lineRule="auto"/>
            </w:pPr>
            <w:r>
              <w:rPr>
                <w:rStyle w:val="None"/>
                <w:shd w:val="nil" w:color="auto" w:fill="auto"/>
                <w:rtl w:val="0"/>
                <w:lang w:val="en-US"/>
              </w:rPr>
              <w:t>304-419-4429</w:t>
            </w:r>
          </w:p>
        </w:tc>
        <w:tc>
          <w:tcPr>
            <w:tcW w:type="dxa" w:w="4701"/>
            <w:tcBorders>
              <w:top w:val="single" w:color="000000" w:sz="4" w:space="0" w:shadow="0" w:frame="0"/>
              <w:left w:val="single" w:color="000000" w:sz="4" w:space="0" w:shadow="0" w:frame="0"/>
              <w:bottom w:val="single" w:color="000000" w:sz="4" w:space="0" w:shadow="0" w:frame="0"/>
              <w:right w:val="single" w:color="000000" w:sz="18" w:space="0" w:shadow="0" w:frame="0"/>
            </w:tcBorders>
            <w:shd w:val="clear" w:color="auto" w:fill="auto"/>
            <w:tcMar>
              <w:top w:type="dxa" w:w="80"/>
              <w:left w:type="dxa" w:w="80"/>
              <w:bottom w:type="dxa" w:w="80"/>
              <w:right w:type="dxa" w:w="80"/>
            </w:tcMar>
            <w:vAlign w:val="top"/>
          </w:tcPr>
          <w:p>
            <w:pPr>
              <w:pStyle w:val="Body"/>
              <w:spacing w:before="80" w:after="80" w:line="240" w:lineRule="auto"/>
            </w:pPr>
            <w:r>
              <w:rPr>
                <w:rStyle w:val="Hyperlink.0"/>
              </w:rPr>
              <w:fldChar w:fldCharType="begin" w:fldLock="0"/>
            </w:r>
            <w:r>
              <w:rPr>
                <w:rStyle w:val="Hyperlink.0"/>
              </w:rPr>
              <w:instrText xml:space="preserve"> HYPERLINK "mailto:treynolds@mail.kana.k12.wv.us"</w:instrText>
            </w:r>
            <w:r>
              <w:rPr>
                <w:rStyle w:val="Hyperlink.0"/>
              </w:rPr>
              <w:fldChar w:fldCharType="separate" w:fldLock="0"/>
            </w:r>
            <w:r>
              <w:rPr>
                <w:rStyle w:val="Hyperlink.0"/>
                <w:rtl w:val="0"/>
                <w:lang w:val="en-US"/>
              </w:rPr>
              <w:t>treynolds@mail.kana.k12.wv.us</w:t>
            </w:r>
            <w:r>
              <w:rPr/>
              <w:fldChar w:fldCharType="end" w:fldLock="0"/>
            </w:r>
          </w:p>
        </w:tc>
      </w:tr>
      <w:tr>
        <w:tblPrEx>
          <w:shd w:val="clear" w:color="auto" w:fill="d0ddef"/>
        </w:tblPrEx>
        <w:trPr>
          <w:trHeight w:val="221" w:hRule="atLeast"/>
        </w:trPr>
        <w:tc>
          <w:tcPr>
            <w:tcW w:type="dxa" w:w="2407"/>
            <w:tcBorders>
              <w:top w:val="single" w:color="000000" w:sz="4" w:space="0" w:shadow="0" w:frame="0"/>
              <w:left w:val="single" w:color="000000" w:sz="18" w:space="0" w:shadow="0" w:frame="0"/>
              <w:bottom w:val="single" w:color="000000" w:sz="4" w:space="0" w:shadow="0" w:frame="0"/>
              <w:right w:val="single" w:color="000000" w:sz="18" w:space="0" w:shadow="0" w:frame="0"/>
            </w:tcBorders>
            <w:shd w:val="clear" w:color="auto" w:fill="auto"/>
            <w:tcMar>
              <w:top w:type="dxa" w:w="80"/>
              <w:left w:type="dxa" w:w="80"/>
              <w:bottom w:type="dxa" w:w="80"/>
              <w:right w:type="dxa" w:w="80"/>
            </w:tcMar>
            <w:vAlign w:val="top"/>
          </w:tcPr>
          <w:p>
            <w:pPr>
              <w:pStyle w:val="Body"/>
              <w:spacing w:before="80" w:after="80" w:line="240" w:lineRule="auto"/>
            </w:pPr>
            <w:r>
              <w:rPr>
                <w:rStyle w:val="None"/>
                <w:shd w:val="nil" w:color="auto" w:fill="auto"/>
                <w:rtl w:val="0"/>
                <w:lang w:val="en-US"/>
              </w:rPr>
              <w:t xml:space="preserve">Parent </w:t>
            </w:r>
            <w:r>
              <w:rPr>
                <w:rStyle w:val="None"/>
                <w:sz w:val="18"/>
                <w:szCs w:val="18"/>
                <w:shd w:val="nil" w:color="auto" w:fill="auto"/>
                <w:rtl w:val="0"/>
                <w:lang w:val="en-US"/>
              </w:rPr>
              <w:t>(LPN Student VP)</w:t>
            </w:r>
          </w:p>
        </w:tc>
        <w:tc>
          <w:tcPr>
            <w:tcW w:type="dxa" w:w="2003"/>
            <w:tcBorders>
              <w:top w:val="single" w:color="000000" w:sz="4" w:space="0" w:shadow="0" w:frame="0"/>
              <w:left w:val="single" w:color="000000" w:sz="18"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80" w:after="80" w:line="240" w:lineRule="auto"/>
            </w:pPr>
            <w:r>
              <w:rPr>
                <w:rStyle w:val="None"/>
                <w:shd w:val="nil" w:color="auto" w:fill="auto"/>
                <w:rtl w:val="0"/>
                <w:lang w:val="en-US"/>
              </w:rPr>
              <w:t>TBD in September</w:t>
            </w:r>
          </w:p>
        </w:tc>
        <w:tc>
          <w:tcPr>
            <w:tcW w:type="dxa" w:w="18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23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6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701"/>
            <w:tcBorders>
              <w:top w:val="single" w:color="000000" w:sz="4" w:space="0" w:shadow="0" w:frame="0"/>
              <w:left w:val="single" w:color="000000" w:sz="4" w:space="0" w:shadow="0" w:frame="0"/>
              <w:bottom w:val="single" w:color="000000" w:sz="4" w:space="0" w:shadow="0" w:frame="0"/>
              <w:right w:val="single" w:color="000000" w:sz="1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221" w:hRule="atLeast"/>
        </w:trPr>
        <w:tc>
          <w:tcPr>
            <w:tcW w:type="dxa" w:w="2407"/>
            <w:tcBorders>
              <w:top w:val="single" w:color="000000" w:sz="4" w:space="0" w:shadow="0" w:frame="0"/>
              <w:left w:val="single" w:color="000000" w:sz="18" w:space="0" w:shadow="0" w:frame="0"/>
              <w:bottom w:val="single" w:color="000000" w:sz="4" w:space="0" w:shadow="0" w:frame="0"/>
              <w:right w:val="single" w:color="000000" w:sz="18" w:space="0" w:shadow="0" w:frame="0"/>
            </w:tcBorders>
            <w:shd w:val="clear" w:color="auto" w:fill="auto"/>
            <w:tcMar>
              <w:top w:type="dxa" w:w="80"/>
              <w:left w:type="dxa" w:w="80"/>
              <w:bottom w:type="dxa" w:w="80"/>
              <w:right w:type="dxa" w:w="80"/>
            </w:tcMar>
            <w:vAlign w:val="top"/>
          </w:tcPr>
          <w:p>
            <w:pPr>
              <w:pStyle w:val="Body"/>
              <w:spacing w:before="80" w:after="80" w:line="240" w:lineRule="auto"/>
            </w:pPr>
            <w:r>
              <w:rPr>
                <w:rStyle w:val="None"/>
                <w:shd w:val="nil" w:color="auto" w:fill="auto"/>
                <w:rtl w:val="0"/>
                <w:lang w:val="en-US"/>
              </w:rPr>
              <w:t>Other</w:t>
            </w:r>
          </w:p>
        </w:tc>
        <w:tc>
          <w:tcPr>
            <w:tcW w:type="dxa" w:w="2003"/>
            <w:tcBorders>
              <w:top w:val="single" w:color="000000" w:sz="4" w:space="0" w:shadow="0" w:frame="0"/>
              <w:left w:val="single" w:color="000000" w:sz="18"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8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23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6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701"/>
            <w:tcBorders>
              <w:top w:val="single" w:color="000000" w:sz="4" w:space="0" w:shadow="0" w:frame="0"/>
              <w:left w:val="single" w:color="000000" w:sz="4" w:space="0" w:shadow="0" w:frame="0"/>
              <w:bottom w:val="single" w:color="000000" w:sz="4" w:space="0" w:shadow="0" w:frame="0"/>
              <w:right w:val="single" w:color="000000" w:sz="1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221" w:hRule="atLeast"/>
        </w:trPr>
        <w:tc>
          <w:tcPr>
            <w:tcW w:type="dxa" w:w="2407"/>
            <w:tcBorders>
              <w:top w:val="single" w:color="000000" w:sz="4" w:space="0" w:shadow="0" w:frame="0"/>
              <w:left w:val="single" w:color="000000" w:sz="18" w:space="0" w:shadow="0" w:frame="0"/>
              <w:bottom w:val="single" w:color="000000" w:sz="4" w:space="0" w:shadow="0" w:frame="0"/>
              <w:right w:val="single" w:color="000000" w:sz="18" w:space="0" w:shadow="0" w:frame="0"/>
            </w:tcBorders>
            <w:shd w:val="clear" w:color="auto" w:fill="auto"/>
            <w:tcMar>
              <w:top w:type="dxa" w:w="80"/>
              <w:left w:type="dxa" w:w="80"/>
              <w:bottom w:type="dxa" w:w="80"/>
              <w:right w:type="dxa" w:w="80"/>
            </w:tcMar>
            <w:vAlign w:val="top"/>
          </w:tcPr>
          <w:p>
            <w:pPr>
              <w:pStyle w:val="Body"/>
              <w:spacing w:before="80" w:after="80" w:line="240" w:lineRule="auto"/>
            </w:pPr>
            <w:r>
              <w:rPr>
                <w:rStyle w:val="None"/>
                <w:shd w:val="nil" w:color="auto" w:fill="auto"/>
                <w:rtl w:val="0"/>
                <w:lang w:val="en-US"/>
              </w:rPr>
              <w:t>Other</w:t>
            </w:r>
          </w:p>
        </w:tc>
        <w:tc>
          <w:tcPr>
            <w:tcW w:type="dxa" w:w="2003"/>
            <w:tcBorders>
              <w:top w:val="single" w:color="000000" w:sz="4" w:space="0" w:shadow="0" w:frame="0"/>
              <w:left w:val="single" w:color="000000" w:sz="18"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8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23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6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701"/>
            <w:tcBorders>
              <w:top w:val="single" w:color="000000" w:sz="4" w:space="0" w:shadow="0" w:frame="0"/>
              <w:left w:val="single" w:color="000000" w:sz="4" w:space="0" w:shadow="0" w:frame="0"/>
              <w:bottom w:val="single" w:color="000000" w:sz="4" w:space="0" w:shadow="0" w:frame="0"/>
              <w:right w:val="single" w:color="000000" w:sz="18" w:space="0" w:shadow="0" w:frame="0"/>
            </w:tcBorders>
            <w:shd w:val="clear" w:color="auto" w:fill="auto"/>
            <w:tcMar>
              <w:top w:type="dxa" w:w="80"/>
              <w:left w:type="dxa" w:w="80"/>
              <w:bottom w:type="dxa" w:w="80"/>
              <w:right w:type="dxa" w:w="80"/>
            </w:tcMar>
            <w:vAlign w:val="top"/>
          </w:tcPr>
          <w:p/>
        </w:tc>
      </w:tr>
    </w:tbl>
    <w:p>
      <w:pPr>
        <w:pStyle w:val="Normal (Web)"/>
        <w:widowControl w:val="0"/>
        <w:spacing w:before="0" w:after="0"/>
        <w:jc w:val="center"/>
        <w:rPr>
          <w:rStyle w:val="None"/>
          <w:rFonts w:ascii="Calibri" w:cs="Calibri" w:hAnsi="Calibri" w:eastAsia="Calibri"/>
          <w:b w:val="1"/>
          <w:bCs w:val="1"/>
          <w:sz w:val="22"/>
          <w:szCs w:val="22"/>
        </w:rPr>
      </w:pPr>
    </w:p>
    <w:p>
      <w:pPr>
        <w:pStyle w:val="Body"/>
      </w:pPr>
      <w:r>
        <w:rPr>
          <w:rStyle w:val="None"/>
          <w:rFonts w:ascii="Arial Unicode MS" w:cs="Arial Unicode MS" w:hAnsi="Arial Unicode MS" w:eastAsia="Arial Unicode MS"/>
          <w:b w:val="0"/>
          <w:bCs w:val="0"/>
          <w:i w:val="0"/>
          <w:iCs w:val="0"/>
        </w:rPr>
        <w:br w:type="page"/>
      </w:r>
    </w:p>
    <w:tbl>
      <w:tblPr>
        <w:tblW w:w="13837"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2313"/>
        <w:gridCol w:w="2097"/>
        <w:gridCol w:w="1957"/>
        <w:gridCol w:w="1620"/>
        <w:gridCol w:w="1552"/>
        <w:gridCol w:w="4298"/>
      </w:tblGrid>
      <w:tr>
        <w:tblPrEx>
          <w:shd w:val="clear" w:color="auto" w:fill="d0ddef"/>
        </w:tblPrEx>
        <w:trPr>
          <w:trHeight w:val="1351" w:hRule="atLeast"/>
        </w:trPr>
        <w:tc>
          <w:tcPr>
            <w:tcW w:type="dxa" w:w="13837"/>
            <w:gridSpan w:val="6"/>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e7e6e6"/>
            <w:tcMar>
              <w:top w:type="dxa" w:w="80"/>
              <w:left w:type="dxa" w:w="80"/>
              <w:bottom w:type="dxa" w:w="80"/>
              <w:right w:type="dxa" w:w="80"/>
            </w:tcMar>
            <w:vAlign w:val="top"/>
          </w:tcPr>
          <w:p>
            <w:pPr>
              <w:pStyle w:val="Body"/>
              <w:spacing w:after="0" w:line="240" w:lineRule="auto"/>
              <w:jc w:val="center"/>
              <w:rPr>
                <w:rStyle w:val="None"/>
                <w:b w:val="1"/>
                <w:bCs w:val="1"/>
                <w:sz w:val="28"/>
                <w:szCs w:val="28"/>
                <w:shd w:val="nil" w:color="auto" w:fill="auto"/>
              </w:rPr>
            </w:pPr>
            <w:r>
              <w:rPr>
                <w:rStyle w:val="None"/>
                <w:b w:val="1"/>
                <w:bCs w:val="1"/>
                <w:sz w:val="28"/>
                <w:szCs w:val="28"/>
                <w:shd w:val="nil" w:color="auto" w:fill="auto"/>
                <w:rtl w:val="0"/>
                <w:lang w:val="en-US"/>
              </w:rPr>
              <w:t>SCHOOL MENTAL HEALTH CRISIS TEAM  (SMHCT)</w:t>
            </w:r>
          </w:p>
          <w:p>
            <w:pPr>
              <w:pStyle w:val="Body"/>
              <w:bidi w:val="0"/>
              <w:spacing w:after="0" w:line="240" w:lineRule="auto"/>
              <w:ind w:left="0" w:right="0" w:firstLine="0"/>
              <w:jc w:val="center"/>
              <w:rPr>
                <w:rtl w:val="0"/>
              </w:rPr>
            </w:pPr>
            <w:r>
              <w:rPr>
                <w:rStyle w:val="None"/>
                <w:b w:val="1"/>
                <w:bCs w:val="1"/>
                <w:sz w:val="28"/>
                <w:szCs w:val="28"/>
                <w:shd w:val="nil" w:color="auto" w:fill="auto"/>
                <w:rtl w:val="0"/>
                <w:lang w:val="en-US"/>
              </w:rPr>
              <w:t>In ADDITION to your School Mental Health Crisis Planning Team, list additional persons who will assist with response and recovery.</w:t>
            </w:r>
            <w:r>
              <w:rPr>
                <w:rStyle w:val="None"/>
                <w:b w:val="1"/>
                <w:bCs w:val="1"/>
                <w:sz w:val="28"/>
                <w:szCs w:val="28"/>
                <w:shd w:val="nil" w:color="auto" w:fill="auto"/>
              </w:rPr>
            </w:r>
          </w:p>
        </w:tc>
      </w:tr>
      <w:tr>
        <w:tblPrEx>
          <w:shd w:val="clear" w:color="auto" w:fill="d0ddef"/>
        </w:tblPrEx>
        <w:trPr>
          <w:trHeight w:val="246" w:hRule="atLeast"/>
        </w:trPr>
        <w:tc>
          <w:tcPr>
            <w:tcW w:type="dxa" w:w="2313"/>
            <w:tcBorders>
              <w:top w:val="single" w:color="000000" w:sz="24" w:space="0" w:shadow="0" w:frame="0"/>
              <w:left w:val="single" w:color="000000" w:sz="18" w:space="0" w:shadow="0" w:frame="0"/>
              <w:bottom w:val="single" w:color="000000" w:sz="4" w:space="0" w:shadow="0" w:frame="0"/>
              <w:right w:val="single" w:color="000000" w:sz="18" w:space="0" w:shadow="0" w:frame="0"/>
            </w:tcBorders>
            <w:shd w:val="clear" w:color="auto" w:fill="auto"/>
            <w:tcMar>
              <w:top w:type="dxa" w:w="80"/>
              <w:left w:type="dxa" w:w="80"/>
              <w:bottom w:type="dxa" w:w="80"/>
              <w:right w:type="dxa" w:w="80"/>
            </w:tcMar>
            <w:vAlign w:val="top"/>
          </w:tcPr>
          <w:p>
            <w:pPr>
              <w:pStyle w:val="Body"/>
            </w:pPr>
            <w:r>
              <w:rPr>
                <w:rStyle w:val="None"/>
                <w:b w:val="1"/>
                <w:bCs w:val="1"/>
                <w:shd w:val="nil" w:color="auto" w:fill="auto"/>
                <w:rtl w:val="0"/>
                <w:lang w:val="en-US"/>
              </w:rPr>
              <w:t>Title</w:t>
            </w:r>
          </w:p>
        </w:tc>
        <w:tc>
          <w:tcPr>
            <w:tcW w:type="dxa" w:w="2097"/>
            <w:tcBorders>
              <w:top w:val="single" w:color="000000" w:sz="24" w:space="0" w:shadow="0" w:frame="0"/>
              <w:left w:val="single" w:color="000000" w:sz="18"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b w:val="1"/>
                <w:bCs w:val="1"/>
                <w:shd w:val="nil" w:color="auto" w:fill="auto"/>
                <w:rtl w:val="0"/>
                <w:lang w:val="en-US"/>
              </w:rPr>
              <w:t>Name</w:t>
            </w:r>
          </w:p>
        </w:tc>
        <w:tc>
          <w:tcPr>
            <w:tcW w:type="dxa" w:w="1957"/>
            <w:tcBorders>
              <w:top w:val="single" w:color="000000" w:sz="2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b w:val="1"/>
                <w:bCs w:val="1"/>
                <w:shd w:val="nil" w:color="auto" w:fill="auto"/>
                <w:rtl w:val="0"/>
                <w:lang w:val="en-US"/>
              </w:rPr>
              <w:t>Office Phone</w:t>
            </w:r>
          </w:p>
        </w:tc>
        <w:tc>
          <w:tcPr>
            <w:tcW w:type="dxa" w:w="1620"/>
            <w:tcBorders>
              <w:top w:val="single" w:color="000000" w:sz="2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b w:val="1"/>
                <w:bCs w:val="1"/>
                <w:shd w:val="nil" w:color="auto" w:fill="auto"/>
                <w:rtl w:val="0"/>
                <w:lang w:val="en-US"/>
              </w:rPr>
              <w:t>Home Phone</w:t>
            </w:r>
          </w:p>
        </w:tc>
        <w:tc>
          <w:tcPr>
            <w:tcW w:type="dxa" w:w="1552"/>
            <w:tcBorders>
              <w:top w:val="single" w:color="000000" w:sz="2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b w:val="1"/>
                <w:bCs w:val="1"/>
                <w:shd w:val="nil" w:color="auto" w:fill="auto"/>
                <w:rtl w:val="0"/>
                <w:lang w:val="en-US"/>
              </w:rPr>
              <w:t>Cellular</w:t>
            </w:r>
          </w:p>
        </w:tc>
        <w:tc>
          <w:tcPr>
            <w:tcW w:type="dxa" w:w="4298"/>
            <w:tcBorders>
              <w:top w:val="single" w:color="000000" w:sz="24" w:space="0" w:shadow="0" w:frame="0"/>
              <w:left w:val="single" w:color="000000" w:sz="4" w:space="0" w:shadow="0" w:frame="0"/>
              <w:bottom w:val="single" w:color="000000" w:sz="4" w:space="0" w:shadow="0" w:frame="0"/>
              <w:right w:val="single" w:color="000000" w:sz="18" w:space="0" w:shadow="0" w:frame="0"/>
            </w:tcBorders>
            <w:shd w:val="clear" w:color="auto" w:fill="auto"/>
            <w:tcMar>
              <w:top w:type="dxa" w:w="80"/>
              <w:left w:type="dxa" w:w="80"/>
              <w:bottom w:type="dxa" w:w="80"/>
              <w:right w:type="dxa" w:w="80"/>
            </w:tcMar>
            <w:vAlign w:val="top"/>
          </w:tcPr>
          <w:p>
            <w:pPr>
              <w:pStyle w:val="Body"/>
            </w:pPr>
            <w:r>
              <w:rPr>
                <w:rStyle w:val="None"/>
                <w:b w:val="1"/>
                <w:bCs w:val="1"/>
                <w:shd w:val="nil" w:color="auto" w:fill="auto"/>
                <w:rtl w:val="0"/>
                <w:lang w:val="en-US"/>
              </w:rPr>
              <w:t>Email</w:t>
            </w:r>
          </w:p>
        </w:tc>
      </w:tr>
      <w:tr>
        <w:tblPrEx>
          <w:shd w:val="clear" w:color="auto" w:fill="d0ddef"/>
        </w:tblPrEx>
        <w:trPr>
          <w:trHeight w:val="713" w:hRule="atLeast"/>
        </w:trPr>
        <w:tc>
          <w:tcPr>
            <w:tcW w:type="dxa" w:w="2313"/>
            <w:tcBorders>
              <w:top w:val="single" w:color="000000" w:sz="4" w:space="0" w:shadow="0" w:frame="0"/>
              <w:left w:val="single" w:color="000000" w:sz="18" w:space="0" w:shadow="0" w:frame="0"/>
              <w:bottom w:val="single" w:color="000000" w:sz="4" w:space="0" w:shadow="0" w:frame="0"/>
              <w:right w:val="single" w:color="000000" w:sz="18" w:space="0" w:shadow="0" w:frame="0"/>
            </w:tcBorders>
            <w:shd w:val="clear" w:color="auto" w:fill="auto"/>
            <w:tcMar>
              <w:top w:type="dxa" w:w="80"/>
              <w:left w:type="dxa" w:w="80"/>
              <w:bottom w:type="dxa" w:w="80"/>
              <w:right w:type="dxa" w:w="80"/>
            </w:tcMar>
            <w:vAlign w:val="top"/>
          </w:tcPr>
          <w:p>
            <w:pPr>
              <w:pStyle w:val="Body"/>
            </w:pPr>
            <w:r>
              <w:rPr>
                <w:rStyle w:val="None"/>
                <w:rFonts w:cs="Arial Unicode MS" w:eastAsia="Arial Unicode MS"/>
                <w:shd w:val="nil" w:color="auto" w:fill="auto"/>
                <w:rtl w:val="0"/>
                <w:lang w:val="en-US"/>
              </w:rPr>
              <w:t xml:space="preserve">School Counselors </w:t>
            </w:r>
            <w:r>
              <w:rPr>
                <w:rStyle w:val="None"/>
                <w:rFonts w:cs="Arial Unicode MS" w:eastAsia="Arial Unicode MS"/>
                <w:i w:val="1"/>
                <w:iCs w:val="1"/>
                <w:outline w:val="0"/>
                <w:color w:val="767171"/>
                <w:u w:color="767171"/>
                <w:shd w:val="nil" w:color="auto" w:fill="auto"/>
                <w:rtl w:val="0"/>
                <w:lang w:val="en-US"/>
                <w14:textFill>
                  <w14:solidFill>
                    <w14:srgbClr w14:val="767171"/>
                  </w14:solidFill>
                </w14:textFill>
              </w:rPr>
              <w:t>(from other schools)</w:t>
            </w:r>
          </w:p>
        </w:tc>
        <w:tc>
          <w:tcPr>
            <w:tcW w:type="dxa" w:w="2097"/>
            <w:tcBorders>
              <w:top w:val="single" w:color="000000" w:sz="4" w:space="0" w:shadow="0" w:frame="0"/>
              <w:left w:val="single" w:color="000000" w:sz="18"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rPr>
                <w:rStyle w:val="None"/>
                <w:shd w:val="nil" w:color="auto" w:fill="auto"/>
              </w:rPr>
            </w:pPr>
            <w:r>
              <w:rPr>
                <w:rStyle w:val="None"/>
                <w:rFonts w:cs="Arial Unicode MS" w:eastAsia="Arial Unicode MS"/>
                <w:shd w:val="nil" w:color="auto" w:fill="auto"/>
                <w:rtl w:val="0"/>
                <w:lang w:val="en-US"/>
              </w:rPr>
              <w:t>Jon Duffy</w:t>
            </w:r>
          </w:p>
          <w:p>
            <w:pPr>
              <w:pStyle w:val="Body"/>
              <w:bidi w:val="0"/>
              <w:ind w:left="0" w:right="0" w:firstLine="0"/>
              <w:jc w:val="left"/>
              <w:rPr>
                <w:rtl w:val="0"/>
              </w:rPr>
            </w:pPr>
            <w:r>
              <w:rPr>
                <w:rStyle w:val="None"/>
                <w:shd w:val="nil" w:color="auto" w:fill="auto"/>
                <w:rtl w:val="0"/>
                <w:lang w:val="en-US"/>
              </w:rPr>
              <w:t>Lisa Johnson</w:t>
            </w:r>
          </w:p>
        </w:tc>
        <w:tc>
          <w:tcPr>
            <w:tcW w:type="dxa" w:w="19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rPr>
                <w:rStyle w:val="None"/>
                <w:shd w:val="nil" w:color="auto" w:fill="auto"/>
              </w:rPr>
            </w:pPr>
            <w:r>
              <w:rPr>
                <w:rStyle w:val="None"/>
                <w:rFonts w:cs="Arial Unicode MS" w:eastAsia="Arial Unicode MS"/>
                <w:shd w:val="nil" w:color="auto" w:fill="auto"/>
                <w:rtl w:val="0"/>
                <w:lang w:val="en-US"/>
              </w:rPr>
              <w:t>304-348-7720</w:t>
            </w:r>
          </w:p>
          <w:p>
            <w:pPr>
              <w:pStyle w:val="Body"/>
              <w:bidi w:val="0"/>
              <w:ind w:left="0" w:right="0" w:firstLine="0"/>
              <w:jc w:val="left"/>
              <w:rPr>
                <w:rtl w:val="0"/>
              </w:rPr>
            </w:pPr>
            <w:r>
              <w:rPr>
                <w:rStyle w:val="None"/>
                <w:shd w:val="nil" w:color="auto" w:fill="auto"/>
                <w:rtl w:val="0"/>
                <w:lang w:val="en-US"/>
              </w:rPr>
              <w:t>304-348-6544</w:t>
            </w:r>
          </w:p>
        </w:tc>
        <w:tc>
          <w:tcPr>
            <w:tcW w:type="dxa" w:w="16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55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rPr>
                <w:rStyle w:val="None"/>
                <w:shd w:val="nil" w:color="auto" w:fill="auto"/>
              </w:rPr>
            </w:pPr>
            <w:r>
              <w:rPr>
                <w:rStyle w:val="None"/>
                <w:rFonts w:cs="Arial Unicode MS" w:eastAsia="Arial Unicode MS"/>
                <w:shd w:val="nil" w:color="auto" w:fill="auto"/>
                <w:rtl w:val="0"/>
                <w:lang w:val="en-US"/>
              </w:rPr>
              <w:t>304-415-6228</w:t>
            </w:r>
          </w:p>
          <w:p>
            <w:pPr>
              <w:pStyle w:val="Body"/>
              <w:bidi w:val="0"/>
              <w:ind w:left="0" w:right="0" w:firstLine="0"/>
              <w:jc w:val="left"/>
              <w:rPr>
                <w:rtl w:val="0"/>
              </w:rPr>
            </w:pPr>
            <w:r>
              <w:rPr>
                <w:rStyle w:val="None"/>
                <w:shd w:val="nil" w:color="auto" w:fill="auto"/>
                <w:rtl w:val="0"/>
                <w:lang w:val="en-US"/>
              </w:rPr>
              <w:t>304-546-8292</w:t>
            </w:r>
          </w:p>
        </w:tc>
        <w:tc>
          <w:tcPr>
            <w:tcW w:type="dxa" w:w="4298"/>
            <w:tcBorders>
              <w:top w:val="single" w:color="000000" w:sz="4" w:space="0" w:shadow="0" w:frame="0"/>
              <w:left w:val="single" w:color="000000" w:sz="4" w:space="0" w:shadow="0" w:frame="0"/>
              <w:bottom w:val="single" w:color="000000" w:sz="4" w:space="0" w:shadow="0" w:frame="0"/>
              <w:right w:val="single" w:color="000000" w:sz="18" w:space="0" w:shadow="0" w:frame="0"/>
            </w:tcBorders>
            <w:shd w:val="clear" w:color="auto" w:fill="auto"/>
            <w:tcMar>
              <w:top w:type="dxa" w:w="80"/>
              <w:left w:type="dxa" w:w="80"/>
              <w:bottom w:type="dxa" w:w="80"/>
              <w:right w:type="dxa" w:w="80"/>
            </w:tcMar>
            <w:vAlign w:val="top"/>
          </w:tcPr>
          <w:p>
            <w:pPr>
              <w:pStyle w:val="Body"/>
              <w:rPr>
                <w:rStyle w:val="None"/>
                <w:shd w:val="nil" w:color="auto" w:fill="auto"/>
              </w:rPr>
            </w:pPr>
            <w:r>
              <w:rPr>
                <w:rStyle w:val="Hyperlink.0"/>
              </w:rPr>
              <w:fldChar w:fldCharType="begin" w:fldLock="0"/>
            </w:r>
            <w:r>
              <w:rPr>
                <w:rStyle w:val="Hyperlink.0"/>
              </w:rPr>
              <w:instrText xml:space="preserve"> HYPERLINK "mailto:jmduffy@mail.kana.k12.wv.us"</w:instrText>
            </w:r>
            <w:r>
              <w:rPr>
                <w:rStyle w:val="Hyperlink.0"/>
              </w:rPr>
              <w:fldChar w:fldCharType="separate" w:fldLock="0"/>
            </w:r>
            <w:r>
              <w:rPr>
                <w:rStyle w:val="Hyperlink.0"/>
                <w:rFonts w:cs="Arial Unicode MS" w:eastAsia="Arial Unicode MS"/>
                <w:rtl w:val="0"/>
                <w:lang w:val="en-US"/>
              </w:rPr>
              <w:t>jmduffy@mail.kana.k12.wv.us</w:t>
            </w:r>
            <w:r>
              <w:rPr/>
              <w:fldChar w:fldCharType="end" w:fldLock="0"/>
            </w:r>
          </w:p>
          <w:p>
            <w:pPr>
              <w:pStyle w:val="Body"/>
              <w:bidi w:val="0"/>
              <w:ind w:left="0" w:right="0" w:firstLine="0"/>
              <w:jc w:val="left"/>
              <w:rPr>
                <w:rtl w:val="0"/>
              </w:rPr>
            </w:pPr>
            <w:r>
              <w:rPr>
                <w:rStyle w:val="Hyperlink.0"/>
              </w:rPr>
              <w:fldChar w:fldCharType="begin" w:fldLock="0"/>
            </w:r>
            <w:r>
              <w:rPr>
                <w:rStyle w:val="Hyperlink.0"/>
              </w:rPr>
              <w:instrText xml:space="preserve"> HYPERLINK "mailto:ejohnson@mail.kana.k12.wv.us"</w:instrText>
            </w:r>
            <w:r>
              <w:rPr>
                <w:rStyle w:val="Hyperlink.0"/>
              </w:rPr>
              <w:fldChar w:fldCharType="separate" w:fldLock="0"/>
            </w:r>
            <w:r>
              <w:rPr>
                <w:rStyle w:val="Hyperlink.0"/>
                <w:rtl w:val="0"/>
                <w:lang w:val="en-US"/>
              </w:rPr>
              <w:t>ejohnson@mail.kana.k12.wv.us</w:t>
            </w:r>
            <w:r>
              <w:rPr/>
              <w:fldChar w:fldCharType="end" w:fldLock="0"/>
            </w:r>
          </w:p>
        </w:tc>
      </w:tr>
      <w:tr>
        <w:tblPrEx>
          <w:shd w:val="clear" w:color="auto" w:fill="d0ddef"/>
        </w:tblPrEx>
        <w:trPr>
          <w:trHeight w:val="221" w:hRule="atLeast"/>
        </w:trPr>
        <w:tc>
          <w:tcPr>
            <w:tcW w:type="dxa" w:w="2313"/>
            <w:tcBorders>
              <w:top w:val="single" w:color="000000" w:sz="4" w:space="0" w:shadow="0" w:frame="0"/>
              <w:left w:val="single" w:color="000000" w:sz="18" w:space="0" w:shadow="0" w:frame="0"/>
              <w:bottom w:val="single" w:color="000000" w:sz="4" w:space="0" w:shadow="0" w:frame="0"/>
              <w:right w:val="single" w:color="000000" w:sz="18" w:space="0" w:shadow="0" w:frame="0"/>
            </w:tcBorders>
            <w:shd w:val="clear" w:color="auto" w:fill="auto"/>
            <w:tcMar>
              <w:top w:type="dxa" w:w="80"/>
              <w:left w:type="dxa" w:w="80"/>
              <w:bottom w:type="dxa" w:w="80"/>
              <w:right w:type="dxa" w:w="80"/>
            </w:tcMar>
            <w:vAlign w:val="top"/>
          </w:tcPr>
          <w:p>
            <w:pPr>
              <w:pStyle w:val="Body"/>
            </w:pPr>
            <w:r>
              <w:rPr>
                <w:rStyle w:val="None"/>
                <w:rFonts w:cs="Arial Unicode MS" w:eastAsia="Arial Unicode MS"/>
                <w:shd w:val="nil" w:color="auto" w:fill="auto"/>
                <w:rtl w:val="0"/>
                <w:lang w:val="en-US"/>
              </w:rPr>
              <w:t>Social Workers</w:t>
            </w:r>
          </w:p>
        </w:tc>
        <w:tc>
          <w:tcPr>
            <w:tcW w:type="dxa" w:w="2097"/>
            <w:tcBorders>
              <w:top w:val="single" w:color="000000" w:sz="4" w:space="0" w:shadow="0" w:frame="0"/>
              <w:left w:val="single" w:color="000000" w:sz="18"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rFonts w:cs="Arial Unicode MS" w:eastAsia="Arial Unicode MS"/>
                <w:shd w:val="nil" w:color="auto" w:fill="auto"/>
                <w:rtl w:val="0"/>
                <w:lang w:val="en-US"/>
              </w:rPr>
              <w:t>Eddie Ivy</w:t>
            </w:r>
          </w:p>
        </w:tc>
        <w:tc>
          <w:tcPr>
            <w:tcW w:type="dxa" w:w="19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rFonts w:cs="Arial Unicode MS" w:eastAsia="Arial Unicode MS"/>
                <w:shd w:val="nil" w:color="auto" w:fill="auto"/>
                <w:rtl w:val="0"/>
                <w:lang w:val="en-US"/>
              </w:rPr>
              <w:t>304-348-1343</w:t>
            </w:r>
          </w:p>
        </w:tc>
        <w:tc>
          <w:tcPr>
            <w:tcW w:type="dxa" w:w="16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55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298"/>
            <w:tcBorders>
              <w:top w:val="single" w:color="000000" w:sz="4" w:space="0" w:shadow="0" w:frame="0"/>
              <w:left w:val="single" w:color="000000" w:sz="4" w:space="0" w:shadow="0" w:frame="0"/>
              <w:bottom w:val="single" w:color="000000" w:sz="4" w:space="0" w:shadow="0" w:frame="0"/>
              <w:right w:val="single" w:color="000000" w:sz="18" w:space="0" w:shadow="0" w:frame="0"/>
            </w:tcBorders>
            <w:shd w:val="clear" w:color="auto" w:fill="auto"/>
            <w:tcMar>
              <w:top w:type="dxa" w:w="80"/>
              <w:left w:type="dxa" w:w="80"/>
              <w:bottom w:type="dxa" w:w="80"/>
              <w:right w:type="dxa" w:w="80"/>
            </w:tcMar>
            <w:vAlign w:val="top"/>
          </w:tcPr>
          <w:p>
            <w:pPr>
              <w:pStyle w:val="Body"/>
            </w:pPr>
            <w:r>
              <w:rPr>
                <w:rStyle w:val="Hyperlink.0"/>
              </w:rPr>
              <w:fldChar w:fldCharType="begin" w:fldLock="0"/>
            </w:r>
            <w:r>
              <w:rPr>
                <w:rStyle w:val="Hyperlink.0"/>
              </w:rPr>
              <w:instrText xml:space="preserve"> HYPERLINK "mailto:eivy@mail.kana.k12.wv.us"</w:instrText>
            </w:r>
            <w:r>
              <w:rPr>
                <w:rStyle w:val="Hyperlink.0"/>
              </w:rPr>
              <w:fldChar w:fldCharType="separate" w:fldLock="0"/>
            </w:r>
            <w:r>
              <w:rPr>
                <w:rStyle w:val="Hyperlink.0"/>
                <w:rFonts w:cs="Arial Unicode MS" w:eastAsia="Arial Unicode MS"/>
                <w:rtl w:val="0"/>
                <w:lang w:val="en-US"/>
              </w:rPr>
              <w:t>eivy@mail.kana.k12.wv.us</w:t>
            </w:r>
            <w:r>
              <w:rPr/>
              <w:fldChar w:fldCharType="end" w:fldLock="0"/>
            </w:r>
          </w:p>
        </w:tc>
      </w:tr>
      <w:tr>
        <w:tblPrEx>
          <w:shd w:val="clear" w:color="auto" w:fill="d0ddef"/>
        </w:tblPrEx>
        <w:trPr>
          <w:trHeight w:val="221" w:hRule="atLeast"/>
        </w:trPr>
        <w:tc>
          <w:tcPr>
            <w:tcW w:type="dxa" w:w="2313"/>
            <w:tcBorders>
              <w:top w:val="single" w:color="000000" w:sz="4" w:space="0" w:shadow="0" w:frame="0"/>
              <w:left w:val="single" w:color="000000" w:sz="18" w:space="0" w:shadow="0" w:frame="0"/>
              <w:bottom w:val="single" w:color="000000" w:sz="4" w:space="0" w:shadow="0" w:frame="0"/>
              <w:right w:val="single" w:color="000000" w:sz="18" w:space="0" w:shadow="0" w:frame="0"/>
            </w:tcBorders>
            <w:shd w:val="clear" w:color="auto" w:fill="auto"/>
            <w:tcMar>
              <w:top w:type="dxa" w:w="80"/>
              <w:left w:type="dxa" w:w="80"/>
              <w:bottom w:type="dxa" w:w="80"/>
              <w:right w:type="dxa" w:w="80"/>
            </w:tcMar>
            <w:vAlign w:val="top"/>
          </w:tcPr>
          <w:p>
            <w:pPr>
              <w:pStyle w:val="Body"/>
            </w:pPr>
            <w:r>
              <w:rPr>
                <w:rStyle w:val="None"/>
                <w:rFonts w:cs="Arial Unicode MS" w:eastAsia="Arial Unicode MS"/>
                <w:shd w:val="nil" w:color="auto" w:fill="auto"/>
                <w:rtl w:val="0"/>
                <w:lang w:val="en-US"/>
              </w:rPr>
              <w:t>District leaders</w:t>
            </w:r>
          </w:p>
        </w:tc>
        <w:tc>
          <w:tcPr>
            <w:tcW w:type="dxa" w:w="2097"/>
            <w:tcBorders>
              <w:top w:val="single" w:color="000000" w:sz="4" w:space="0" w:shadow="0" w:frame="0"/>
              <w:left w:val="single" w:color="000000" w:sz="18"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9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6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55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298"/>
            <w:tcBorders>
              <w:top w:val="single" w:color="000000" w:sz="4" w:space="0" w:shadow="0" w:frame="0"/>
              <w:left w:val="single" w:color="000000" w:sz="4" w:space="0" w:shadow="0" w:frame="0"/>
              <w:bottom w:val="single" w:color="000000" w:sz="4" w:space="0" w:shadow="0" w:frame="0"/>
              <w:right w:val="single" w:color="000000" w:sz="1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1261" w:hRule="atLeast"/>
        </w:trPr>
        <w:tc>
          <w:tcPr>
            <w:tcW w:type="dxa" w:w="2313"/>
            <w:tcBorders>
              <w:top w:val="single" w:color="000000" w:sz="4" w:space="0" w:shadow="0" w:frame="0"/>
              <w:left w:val="single" w:color="000000" w:sz="18" w:space="0" w:shadow="0" w:frame="0"/>
              <w:bottom w:val="single" w:color="000000" w:sz="4" w:space="0" w:shadow="0" w:frame="0"/>
              <w:right w:val="single" w:color="000000" w:sz="18" w:space="0" w:shadow="0" w:frame="0"/>
            </w:tcBorders>
            <w:shd w:val="clear" w:color="auto" w:fill="auto"/>
            <w:tcMar>
              <w:top w:type="dxa" w:w="80"/>
              <w:left w:type="dxa" w:w="80"/>
              <w:bottom w:type="dxa" w:w="80"/>
              <w:right w:type="dxa" w:w="80"/>
            </w:tcMar>
            <w:vAlign w:val="top"/>
          </w:tcPr>
          <w:p>
            <w:pPr>
              <w:pStyle w:val="Body"/>
            </w:pPr>
            <w:r>
              <w:rPr>
                <w:rStyle w:val="None"/>
                <w:rFonts w:cs="Arial Unicode MS" w:eastAsia="Arial Unicode MS"/>
                <w:shd w:val="nil" w:color="auto" w:fill="auto"/>
                <w:rtl w:val="0"/>
                <w:lang w:val="en-US"/>
              </w:rPr>
              <w:t>Community Mental Health Representatives</w:t>
            </w:r>
          </w:p>
        </w:tc>
        <w:tc>
          <w:tcPr>
            <w:tcW w:type="dxa" w:w="2097"/>
            <w:tcBorders>
              <w:top w:val="single" w:color="000000" w:sz="4" w:space="0" w:shadow="0" w:frame="0"/>
              <w:left w:val="single" w:color="000000" w:sz="18"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rFonts w:cs="Arial Unicode MS" w:eastAsia="Arial Unicode MS"/>
                <w:shd w:val="nil" w:color="auto" w:fill="auto"/>
                <w:rtl w:val="0"/>
                <w:lang w:val="en-US"/>
              </w:rPr>
              <w:t>Prestera Center</w:t>
            </w:r>
          </w:p>
        </w:tc>
        <w:tc>
          <w:tcPr>
            <w:tcW w:type="dxa" w:w="19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rFonts w:cs="Arial Unicode MS" w:eastAsia="Arial Unicode MS"/>
                <w:shd w:val="nil" w:color="auto" w:fill="auto"/>
                <w:rtl w:val="0"/>
                <w:lang w:val="en-US"/>
              </w:rPr>
              <w:t>304-344-0511</w:t>
            </w:r>
          </w:p>
        </w:tc>
        <w:tc>
          <w:tcPr>
            <w:tcW w:type="dxa" w:w="16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55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298"/>
            <w:tcBorders>
              <w:top w:val="single" w:color="000000" w:sz="4" w:space="0" w:shadow="0" w:frame="0"/>
              <w:left w:val="single" w:color="000000" w:sz="4" w:space="0" w:shadow="0" w:frame="0"/>
              <w:bottom w:val="single" w:color="000000" w:sz="4" w:space="0" w:shadow="0" w:frame="0"/>
              <w:right w:val="single" w:color="000000" w:sz="18" w:space="0" w:shadow="0" w:frame="0"/>
            </w:tcBorders>
            <w:shd w:val="clear" w:color="auto" w:fill="auto"/>
            <w:tcMar>
              <w:top w:type="dxa" w:w="80"/>
              <w:left w:type="dxa" w:w="80"/>
              <w:bottom w:type="dxa" w:w="80"/>
              <w:right w:type="dxa" w:w="80"/>
            </w:tcMar>
            <w:vAlign w:val="top"/>
          </w:tcPr>
          <w:p>
            <w:pPr>
              <w:pStyle w:val="Body"/>
              <w:spacing w:after="0" w:line="240" w:lineRule="auto"/>
              <w:rPr>
                <w:rStyle w:val="None"/>
                <w:b w:val="1"/>
                <w:bCs w:val="1"/>
                <w:shd w:val="nil" w:color="auto" w:fill="auto"/>
              </w:rPr>
            </w:pPr>
            <w:r>
              <w:rPr>
                <w:rStyle w:val="None"/>
                <w:b w:val="1"/>
                <w:bCs w:val="1"/>
                <w:shd w:val="nil" w:color="auto" w:fill="auto"/>
                <w:rtl w:val="0"/>
                <w:lang w:val="en-US"/>
              </w:rPr>
              <w:t>Lisa Zappia, Clinical Director</w:t>
            </w:r>
          </w:p>
          <w:p>
            <w:pPr>
              <w:pStyle w:val="Body"/>
              <w:bidi w:val="0"/>
              <w:spacing w:after="0" w:line="240" w:lineRule="auto"/>
              <w:ind w:left="0" w:right="0" w:firstLine="0"/>
              <w:jc w:val="left"/>
              <w:rPr>
                <w:rStyle w:val="None"/>
                <w:b w:val="1"/>
                <w:bCs w:val="1"/>
                <w:shd w:val="nil" w:color="auto" w:fill="auto"/>
                <w:rtl w:val="0"/>
              </w:rPr>
            </w:pPr>
            <w:r>
              <w:rPr>
                <w:rStyle w:val="None"/>
                <w:b w:val="1"/>
                <w:bCs w:val="1"/>
                <w:shd w:val="nil" w:color="auto" w:fill="auto"/>
                <w:rtl w:val="0"/>
                <w:lang w:val="en-US"/>
              </w:rPr>
              <w:t>Prestera</w:t>
            </w:r>
          </w:p>
          <w:p>
            <w:pPr>
              <w:pStyle w:val="Body"/>
              <w:bidi w:val="0"/>
              <w:spacing w:after="0" w:line="240" w:lineRule="auto"/>
              <w:ind w:left="0" w:right="0" w:firstLine="0"/>
              <w:jc w:val="left"/>
              <w:rPr>
                <w:rStyle w:val="None"/>
                <w:b w:val="1"/>
                <w:bCs w:val="1"/>
                <w:shd w:val="nil" w:color="auto" w:fill="auto"/>
                <w:rtl w:val="0"/>
              </w:rPr>
            </w:pPr>
            <w:r>
              <w:rPr>
                <w:rStyle w:val="None"/>
                <w:b w:val="1"/>
                <w:bCs w:val="1"/>
                <w:shd w:val="nil" w:color="auto" w:fill="auto"/>
                <w:rtl w:val="0"/>
                <w:lang w:val="en-US"/>
              </w:rPr>
              <w:t>304-525-7851</w:t>
            </w:r>
          </w:p>
          <w:p>
            <w:pPr>
              <w:pStyle w:val="Body"/>
              <w:bidi w:val="0"/>
              <w:spacing w:after="0" w:line="240" w:lineRule="auto"/>
              <w:ind w:left="0" w:right="0" w:firstLine="0"/>
              <w:jc w:val="left"/>
              <w:rPr>
                <w:rStyle w:val="None"/>
                <w:b w:val="1"/>
                <w:bCs w:val="1"/>
                <w:shd w:val="nil" w:color="auto" w:fill="auto"/>
                <w:rtl w:val="0"/>
              </w:rPr>
            </w:pPr>
            <w:r>
              <w:rPr>
                <w:rStyle w:val="None"/>
                <w:b w:val="1"/>
                <w:bCs w:val="1"/>
                <w:shd w:val="nil" w:color="auto" w:fill="auto"/>
                <w:rtl w:val="0"/>
                <w:lang w:val="en-US"/>
              </w:rPr>
              <w:t>877-399-7776</w:t>
            </w:r>
          </w:p>
          <w:p>
            <w:pPr>
              <w:pStyle w:val="Body"/>
              <w:bidi w:val="0"/>
              <w:ind w:left="0" w:right="0" w:firstLine="0"/>
              <w:jc w:val="left"/>
              <w:rPr>
                <w:rtl w:val="0"/>
              </w:rPr>
            </w:pPr>
            <w:r>
              <w:rPr>
                <w:rStyle w:val="Hyperlink.0"/>
              </w:rPr>
              <w:fldChar w:fldCharType="begin" w:fldLock="0"/>
            </w:r>
            <w:r>
              <w:rPr>
                <w:rStyle w:val="Hyperlink.0"/>
              </w:rPr>
              <w:instrText xml:space="preserve"> HYPERLINK "mailto:Barri.faucett@prestera.org"</w:instrText>
            </w:r>
            <w:r>
              <w:rPr>
                <w:rStyle w:val="Hyperlink.0"/>
              </w:rPr>
              <w:fldChar w:fldCharType="separate" w:fldLock="0"/>
            </w:r>
            <w:r>
              <w:rPr>
                <w:rStyle w:val="Hyperlink.0"/>
                <w:rtl w:val="0"/>
                <w:lang w:val="en-US"/>
              </w:rPr>
              <w:t>Barri.faucett@prestera.org</w:t>
            </w:r>
            <w:r>
              <w:rPr/>
              <w:fldChar w:fldCharType="end" w:fldLock="0"/>
            </w:r>
            <w:r>
              <w:rPr>
                <w:rStyle w:val="None"/>
                <w:shd w:val="nil" w:color="auto" w:fill="auto"/>
                <w:rtl w:val="0"/>
                <w:lang w:val="en-US"/>
              </w:rPr>
              <w:t xml:space="preserve"> </w:t>
            </w:r>
          </w:p>
        </w:tc>
      </w:tr>
      <w:tr>
        <w:tblPrEx>
          <w:shd w:val="clear" w:color="auto" w:fill="d0ddef"/>
        </w:tblPrEx>
        <w:trPr>
          <w:trHeight w:val="513" w:hRule="atLeast"/>
        </w:trPr>
        <w:tc>
          <w:tcPr>
            <w:tcW w:type="dxa" w:w="2313"/>
            <w:tcBorders>
              <w:top w:val="single" w:color="000000" w:sz="4" w:space="0" w:shadow="0" w:frame="0"/>
              <w:left w:val="single" w:color="000000" w:sz="18" w:space="0" w:shadow="0" w:frame="0"/>
              <w:bottom w:val="single" w:color="000000" w:sz="4" w:space="0" w:shadow="0" w:frame="0"/>
              <w:right w:val="single" w:color="000000" w:sz="18" w:space="0" w:shadow="0" w:frame="0"/>
            </w:tcBorders>
            <w:shd w:val="clear" w:color="auto" w:fill="auto"/>
            <w:tcMar>
              <w:top w:type="dxa" w:w="80"/>
              <w:left w:type="dxa" w:w="80"/>
              <w:bottom w:type="dxa" w:w="80"/>
              <w:right w:type="dxa" w:w="80"/>
            </w:tcMar>
            <w:vAlign w:val="top"/>
          </w:tcPr>
          <w:p>
            <w:pPr>
              <w:pStyle w:val="Body"/>
            </w:pPr>
            <w:r>
              <w:rPr>
                <w:rStyle w:val="None"/>
                <w:rFonts w:cs="Arial Unicode MS" w:eastAsia="Arial Unicode MS"/>
                <w:shd w:val="nil" w:color="auto" w:fill="auto"/>
                <w:rtl w:val="0"/>
                <w:lang w:val="en-US"/>
              </w:rPr>
              <w:t>Faith Based Representatives</w:t>
            </w:r>
          </w:p>
        </w:tc>
        <w:tc>
          <w:tcPr>
            <w:tcW w:type="dxa" w:w="2097"/>
            <w:tcBorders>
              <w:top w:val="single" w:color="000000" w:sz="4" w:space="0" w:shadow="0" w:frame="0"/>
              <w:left w:val="single" w:color="000000" w:sz="18"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rFonts w:cs="Arial Unicode MS" w:eastAsia="Arial Unicode MS"/>
                <w:shd w:val="nil" w:color="auto" w:fill="auto"/>
                <w:rtl w:val="0"/>
                <w:lang w:val="en-US"/>
              </w:rPr>
              <w:t>Salvation Army</w:t>
            </w:r>
          </w:p>
        </w:tc>
        <w:tc>
          <w:tcPr>
            <w:tcW w:type="dxa" w:w="19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rFonts w:cs="Arial Unicode MS" w:eastAsia="Arial Unicode MS"/>
                <w:shd w:val="nil" w:color="auto" w:fill="auto"/>
                <w:rtl w:val="0"/>
                <w:lang w:val="en-US"/>
              </w:rPr>
              <w:t>304-343-4548</w:t>
            </w:r>
          </w:p>
        </w:tc>
        <w:tc>
          <w:tcPr>
            <w:tcW w:type="dxa" w:w="16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55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298"/>
            <w:tcBorders>
              <w:top w:val="single" w:color="000000" w:sz="4" w:space="0" w:shadow="0" w:frame="0"/>
              <w:left w:val="single" w:color="000000" w:sz="4" w:space="0" w:shadow="0" w:frame="0"/>
              <w:bottom w:val="single" w:color="000000" w:sz="4" w:space="0" w:shadow="0" w:frame="0"/>
              <w:right w:val="single" w:color="000000" w:sz="1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221" w:hRule="atLeast"/>
        </w:trPr>
        <w:tc>
          <w:tcPr>
            <w:tcW w:type="dxa" w:w="2313"/>
            <w:tcBorders>
              <w:top w:val="single" w:color="000000" w:sz="4" w:space="0" w:shadow="0" w:frame="0"/>
              <w:left w:val="single" w:color="000000" w:sz="18" w:space="0" w:shadow="0" w:frame="0"/>
              <w:bottom w:val="single" w:color="000000" w:sz="4" w:space="0" w:shadow="0" w:frame="0"/>
              <w:right w:val="single" w:color="000000" w:sz="18" w:space="0" w:shadow="0" w:frame="0"/>
            </w:tcBorders>
            <w:shd w:val="clear" w:color="auto" w:fill="auto"/>
            <w:tcMar>
              <w:top w:type="dxa" w:w="80"/>
              <w:left w:type="dxa" w:w="80"/>
              <w:bottom w:type="dxa" w:w="80"/>
              <w:right w:type="dxa" w:w="80"/>
            </w:tcMar>
            <w:vAlign w:val="top"/>
          </w:tcPr>
          <w:p>
            <w:pPr>
              <w:pStyle w:val="Body"/>
            </w:pPr>
            <w:r>
              <w:rPr>
                <w:rStyle w:val="None"/>
                <w:rFonts w:cs="Arial Unicode MS" w:eastAsia="Arial Unicode MS"/>
                <w:shd w:val="nil" w:color="auto" w:fill="auto"/>
                <w:rtl w:val="0"/>
                <w:lang w:val="en-US"/>
              </w:rPr>
              <w:t>School Counselors</w:t>
            </w:r>
          </w:p>
        </w:tc>
        <w:tc>
          <w:tcPr>
            <w:tcW w:type="dxa" w:w="2097"/>
            <w:tcBorders>
              <w:top w:val="single" w:color="000000" w:sz="4" w:space="0" w:shadow="0" w:frame="0"/>
              <w:left w:val="single" w:color="000000" w:sz="18"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9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6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55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298"/>
            <w:tcBorders>
              <w:top w:val="single" w:color="000000" w:sz="4" w:space="0" w:shadow="0" w:frame="0"/>
              <w:left w:val="single" w:color="000000" w:sz="4" w:space="0" w:shadow="0" w:frame="0"/>
              <w:bottom w:val="single" w:color="000000" w:sz="4" w:space="0" w:shadow="0" w:frame="0"/>
              <w:right w:val="single" w:color="000000" w:sz="1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830" w:hRule="atLeast"/>
        </w:trPr>
        <w:tc>
          <w:tcPr>
            <w:tcW w:type="dxa" w:w="2313"/>
            <w:tcBorders>
              <w:top w:val="single" w:color="000000" w:sz="4" w:space="0" w:shadow="0" w:frame="0"/>
              <w:left w:val="single" w:color="000000" w:sz="18" w:space="0" w:shadow="0" w:frame="0"/>
              <w:bottom w:val="single" w:color="000000" w:sz="24" w:space="0" w:shadow="0" w:frame="0"/>
              <w:right w:val="single" w:color="000000" w:sz="18" w:space="0" w:shadow="0" w:frame="0"/>
            </w:tcBorders>
            <w:shd w:val="clear" w:color="auto" w:fill="auto"/>
            <w:tcMar>
              <w:top w:type="dxa" w:w="80"/>
              <w:left w:type="dxa" w:w="80"/>
              <w:bottom w:type="dxa" w:w="80"/>
              <w:right w:type="dxa" w:w="80"/>
            </w:tcMar>
            <w:vAlign w:val="top"/>
          </w:tcPr>
          <w:p>
            <w:pPr>
              <w:pStyle w:val="Body"/>
            </w:pPr>
            <w:r>
              <w:rPr>
                <w:rStyle w:val="None"/>
                <w:rFonts w:cs="Arial Unicode MS" w:eastAsia="Arial Unicode MS"/>
                <w:shd w:val="nil" w:color="auto" w:fill="auto"/>
                <w:rtl w:val="0"/>
                <w:lang w:val="en-US"/>
              </w:rPr>
              <w:t xml:space="preserve">Others? E.g. Suicide Prevention Center, RESA or WVDE </w:t>
            </w:r>
          </w:p>
        </w:tc>
        <w:tc>
          <w:tcPr>
            <w:tcW w:type="dxa" w:w="2097"/>
            <w:tcBorders>
              <w:top w:val="single" w:color="000000" w:sz="4" w:space="0" w:shadow="0" w:frame="0"/>
              <w:left w:val="single" w:color="000000" w:sz="18" w:space="0" w:shadow="0" w:frame="0"/>
              <w:bottom w:val="single" w:color="000000" w:sz="24" w:space="0" w:shadow="0" w:frame="0"/>
              <w:right w:val="single" w:color="000000" w:sz="4" w:space="0" w:shadow="0" w:frame="0"/>
            </w:tcBorders>
            <w:shd w:val="clear" w:color="auto" w:fill="auto"/>
            <w:tcMar>
              <w:top w:type="dxa" w:w="80"/>
              <w:left w:type="dxa" w:w="80"/>
              <w:bottom w:type="dxa" w:w="80"/>
              <w:right w:type="dxa" w:w="80"/>
            </w:tcMar>
            <w:vAlign w:val="top"/>
          </w:tcPr>
          <w:p>
            <w:pPr>
              <w:pStyle w:val="Body"/>
              <w:rPr>
                <w:rStyle w:val="None"/>
                <w:shd w:val="nil" w:color="auto" w:fill="auto"/>
              </w:rPr>
            </w:pPr>
            <w:r>
              <w:rPr>
                <w:rStyle w:val="None"/>
                <w:rFonts w:cs="Arial Unicode MS" w:eastAsia="Arial Unicode MS"/>
                <w:shd w:val="nil" w:color="auto" w:fill="auto"/>
                <w:rtl w:val="0"/>
                <w:lang w:val="en-US"/>
              </w:rPr>
              <w:t>Suicide Prevention</w:t>
            </w:r>
          </w:p>
          <w:p>
            <w:pPr>
              <w:pStyle w:val="Body"/>
              <w:bidi w:val="0"/>
              <w:ind w:left="0" w:right="0" w:firstLine="0"/>
              <w:jc w:val="left"/>
              <w:rPr>
                <w:rtl w:val="0"/>
              </w:rPr>
            </w:pPr>
            <w:r>
              <w:rPr>
                <w:rStyle w:val="None"/>
                <w:shd w:val="nil" w:color="auto" w:fill="auto"/>
                <w:rtl w:val="0"/>
                <w:lang w:val="en-US"/>
              </w:rPr>
              <w:t>Prestera Center</w:t>
            </w:r>
          </w:p>
        </w:tc>
        <w:tc>
          <w:tcPr>
            <w:tcW w:type="dxa" w:w="1957"/>
            <w:tcBorders>
              <w:top w:val="single" w:color="000000" w:sz="4" w:space="0" w:shadow="0" w:frame="0"/>
              <w:left w:val="single" w:color="000000" w:sz="4" w:space="0" w:shadow="0" w:frame="0"/>
              <w:bottom w:val="single" w:color="000000" w:sz="24" w:space="0" w:shadow="0" w:frame="0"/>
              <w:right w:val="single" w:color="000000" w:sz="4" w:space="0" w:shadow="0" w:frame="0"/>
            </w:tcBorders>
            <w:shd w:val="clear" w:color="auto" w:fill="auto"/>
            <w:tcMar>
              <w:top w:type="dxa" w:w="80"/>
              <w:left w:type="dxa" w:w="80"/>
              <w:bottom w:type="dxa" w:w="80"/>
              <w:right w:type="dxa" w:w="80"/>
            </w:tcMar>
            <w:vAlign w:val="top"/>
          </w:tcPr>
          <w:p>
            <w:pPr>
              <w:pStyle w:val="Body"/>
              <w:rPr>
                <w:rStyle w:val="None"/>
                <w:shd w:val="nil" w:color="auto" w:fill="auto"/>
              </w:rPr>
            </w:pPr>
            <w:r>
              <w:rPr>
                <w:rStyle w:val="None"/>
                <w:rFonts w:cs="Arial Unicode MS" w:eastAsia="Arial Unicode MS"/>
                <w:shd w:val="nil" w:color="auto" w:fill="auto"/>
                <w:rtl w:val="0"/>
                <w:lang w:val="en-US"/>
              </w:rPr>
              <w:t>800-273-8255</w:t>
            </w:r>
          </w:p>
          <w:p>
            <w:pPr>
              <w:pStyle w:val="Body"/>
              <w:bidi w:val="0"/>
              <w:ind w:left="0" w:right="0" w:firstLine="0"/>
              <w:jc w:val="left"/>
              <w:rPr>
                <w:rtl w:val="0"/>
              </w:rPr>
            </w:pPr>
            <w:r>
              <w:rPr>
                <w:rStyle w:val="None"/>
                <w:shd w:val="nil" w:color="auto" w:fill="auto"/>
                <w:rtl w:val="0"/>
                <w:lang w:val="en-US"/>
              </w:rPr>
              <w:t>304-414-3070</w:t>
            </w:r>
          </w:p>
        </w:tc>
        <w:tc>
          <w:tcPr>
            <w:tcW w:type="dxa" w:w="1620"/>
            <w:tcBorders>
              <w:top w:val="single" w:color="000000" w:sz="4" w:space="0" w:shadow="0" w:frame="0"/>
              <w:left w:val="single" w:color="000000" w:sz="4" w:space="0" w:shadow="0" w:frame="0"/>
              <w:bottom w:val="single" w:color="000000" w:sz="2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552"/>
            <w:tcBorders>
              <w:top w:val="single" w:color="000000" w:sz="4" w:space="0" w:shadow="0" w:frame="0"/>
              <w:left w:val="single" w:color="000000" w:sz="4" w:space="0" w:shadow="0" w:frame="0"/>
              <w:bottom w:val="single" w:color="000000" w:sz="2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298"/>
            <w:tcBorders>
              <w:top w:val="single" w:color="000000" w:sz="4" w:space="0" w:shadow="0" w:frame="0"/>
              <w:left w:val="single" w:color="000000" w:sz="4" w:space="0" w:shadow="0" w:frame="0"/>
              <w:bottom w:val="single" w:color="000000" w:sz="24" w:space="0" w:shadow="0" w:frame="0"/>
              <w:right w:val="single" w:color="000000" w:sz="18" w:space="0" w:shadow="0" w:frame="0"/>
            </w:tcBorders>
            <w:shd w:val="clear" w:color="auto" w:fill="auto"/>
            <w:tcMar>
              <w:top w:type="dxa" w:w="80"/>
              <w:left w:type="dxa" w:w="80"/>
              <w:bottom w:type="dxa" w:w="80"/>
              <w:right w:type="dxa" w:w="80"/>
            </w:tcMar>
            <w:vAlign w:val="top"/>
          </w:tcPr>
          <w:p/>
        </w:tc>
      </w:tr>
    </w:tbl>
    <w:p>
      <w:pPr>
        <w:pStyle w:val="Body"/>
        <w:widowControl w:val="0"/>
        <w:spacing w:line="240" w:lineRule="auto"/>
        <w:jc w:val="center"/>
        <w:rPr>
          <w:rStyle w:val="None"/>
        </w:rPr>
      </w:pPr>
    </w:p>
    <w:p>
      <w:pPr>
        <w:pStyle w:val="Body"/>
      </w:pPr>
      <w:r>
        <w:rPr>
          <w:rStyle w:val="None"/>
          <w:rFonts w:ascii="Arial Unicode MS" w:cs="Arial Unicode MS" w:hAnsi="Arial Unicode MS" w:eastAsia="Arial Unicode MS"/>
          <w:b w:val="0"/>
          <w:bCs w:val="0"/>
          <w:i w:val="0"/>
          <w:iCs w:val="0"/>
        </w:rPr>
        <w:br w:type="page"/>
      </w:r>
    </w:p>
    <w:tbl>
      <w:tblPr>
        <w:tblW w:w="13837"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3847"/>
        <w:gridCol w:w="810"/>
        <w:gridCol w:w="5287"/>
        <w:gridCol w:w="3893"/>
      </w:tblGrid>
      <w:tr>
        <w:tblPrEx>
          <w:shd w:val="clear" w:color="auto" w:fill="d0ddef"/>
        </w:tblPrEx>
        <w:trPr>
          <w:trHeight w:val="358" w:hRule="atLeast"/>
        </w:trPr>
        <w:tc>
          <w:tcPr>
            <w:tcW w:type="dxa" w:w="13837"/>
            <w:gridSpan w:val="4"/>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d5dce4"/>
            <w:tcMar>
              <w:top w:type="dxa" w:w="80"/>
              <w:left w:type="dxa" w:w="80"/>
              <w:bottom w:type="dxa" w:w="80"/>
              <w:right w:type="dxa" w:w="80"/>
            </w:tcMar>
            <w:vAlign w:val="top"/>
          </w:tcPr>
          <w:p>
            <w:pPr>
              <w:pStyle w:val="Body"/>
              <w:spacing w:before="200" w:line="240" w:lineRule="auto"/>
              <w:jc w:val="center"/>
            </w:pPr>
            <w:r>
              <w:rPr>
                <w:rStyle w:val="None"/>
                <w:b w:val="1"/>
                <w:bCs w:val="1"/>
                <w:sz w:val="28"/>
                <w:szCs w:val="28"/>
                <w:shd w:val="nil" w:color="auto" w:fill="auto"/>
                <w:rtl w:val="0"/>
                <w:lang w:val="en-US"/>
              </w:rPr>
              <w:t>Define Purpose and Goals of the MHCPT</w:t>
            </w:r>
          </w:p>
        </w:tc>
      </w:tr>
      <w:tr>
        <w:tblPrEx>
          <w:shd w:val="clear" w:color="auto" w:fill="d0ddef"/>
        </w:tblPrEx>
        <w:trPr>
          <w:trHeight w:val="563" w:hRule="atLeast"/>
        </w:trPr>
        <w:tc>
          <w:tcPr>
            <w:tcW w:type="dxa" w:w="3847"/>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auto"/>
            <w:tcMar>
              <w:top w:type="dxa" w:w="80"/>
              <w:left w:type="dxa" w:w="80"/>
              <w:bottom w:type="dxa" w:w="80"/>
              <w:right w:type="dxa" w:w="80"/>
            </w:tcMar>
            <w:vAlign w:val="center"/>
          </w:tcPr>
          <w:p>
            <w:pPr>
              <w:pStyle w:val="Body"/>
              <w:spacing w:before="120" w:after="120" w:line="240" w:lineRule="auto"/>
              <w:jc w:val="center"/>
            </w:pPr>
            <w:r>
              <w:rPr>
                <w:rStyle w:val="None"/>
                <w:rFonts w:ascii="Times New Roman" w:hAnsi="Times New Roman"/>
                <w:b w:val="1"/>
                <w:bCs w:val="1"/>
                <w:shd w:val="nil" w:color="auto" w:fill="auto"/>
                <w:rtl w:val="0"/>
                <w:lang w:val="en-US"/>
              </w:rPr>
              <w:t>What is the purpose of the MHCPT?</w:t>
            </w:r>
          </w:p>
        </w:tc>
        <w:tc>
          <w:tcPr>
            <w:tcW w:type="dxa" w:w="9990"/>
            <w:gridSpan w:val="3"/>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auto"/>
            <w:tcMar>
              <w:top w:type="dxa" w:w="80"/>
              <w:left w:type="dxa" w:w="80"/>
              <w:bottom w:type="dxa" w:w="80"/>
              <w:right w:type="dxa" w:w="80"/>
            </w:tcMar>
            <w:vAlign w:val="top"/>
          </w:tcPr>
          <w:p>
            <w:pPr>
              <w:pStyle w:val="Body"/>
            </w:pPr>
            <w:r>
              <w:rPr>
                <w:rStyle w:val="None"/>
                <w:outline w:val="0"/>
                <w:color w:val="ff0000"/>
                <w:u w:color="ff0000"/>
                <w:shd w:val="nil" w:color="auto" w:fill="auto"/>
                <w:rtl w:val="0"/>
                <w:lang w:val="en-US"/>
                <w14:textFill>
                  <w14:solidFill>
                    <w14:srgbClr w14:val="FF0000"/>
                  </w14:solidFill>
                </w14:textFill>
              </w:rPr>
              <w:t>To ensure the adult students of Garnet Career Center have a safe and healthy environment in which to attain their chosen professional and career goals.</w:t>
            </w:r>
          </w:p>
        </w:tc>
      </w:tr>
      <w:tr>
        <w:tblPrEx>
          <w:shd w:val="clear" w:color="auto" w:fill="d0ddef"/>
        </w:tblPrEx>
        <w:trPr>
          <w:trHeight w:val="358" w:hRule="atLeast"/>
        </w:trPr>
        <w:tc>
          <w:tcPr>
            <w:tcW w:type="dxa" w:w="13837"/>
            <w:gridSpan w:val="4"/>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f2f2f2"/>
            <w:tcMar>
              <w:top w:type="dxa" w:w="80"/>
              <w:left w:type="dxa" w:w="80"/>
              <w:bottom w:type="dxa" w:w="80"/>
              <w:right w:type="dxa" w:w="80"/>
            </w:tcMar>
            <w:vAlign w:val="center"/>
          </w:tcPr>
          <w:p>
            <w:pPr>
              <w:pStyle w:val="Body"/>
              <w:spacing w:after="120" w:line="240" w:lineRule="auto"/>
              <w:jc w:val="center"/>
            </w:pPr>
            <w:r>
              <w:rPr>
                <w:rStyle w:val="None"/>
                <w:b w:val="1"/>
                <w:bCs w:val="1"/>
                <w:i w:val="0"/>
                <w:iCs w:val="0"/>
                <w:sz w:val="28"/>
                <w:szCs w:val="28"/>
                <w:shd w:val="nil" w:color="auto" w:fill="auto"/>
                <w:rtl w:val="0"/>
                <w:lang w:val="en-US"/>
              </w:rPr>
              <w:t>What are the goals of the MHCPT?</w:t>
            </w:r>
          </w:p>
        </w:tc>
      </w:tr>
      <w:tr>
        <w:tblPrEx>
          <w:shd w:val="clear" w:color="auto" w:fill="d0ddef"/>
        </w:tblPrEx>
        <w:trPr>
          <w:trHeight w:val="5720" w:hRule="atLeast"/>
        </w:trPr>
        <w:tc>
          <w:tcPr>
            <w:tcW w:type="dxa" w:w="13837"/>
            <w:gridSpan w:val="4"/>
            <w:tcBorders>
              <w:top w:val="single" w:color="000000" w:sz="24" w:space="0" w:shadow="0" w:frame="0"/>
              <w:left w:val="single" w:color="000000" w:sz="18" w:space="0" w:shadow="0" w:frame="0"/>
              <w:bottom w:val="single" w:color="000000" w:sz="18" w:space="0" w:shadow="0" w:frame="0"/>
              <w:right w:val="single" w:color="000000" w:sz="18" w:space="0" w:shadow="0" w:frame="0"/>
            </w:tcBorders>
            <w:shd w:val="clear" w:color="auto" w:fill="ffffff"/>
            <w:tcMar>
              <w:top w:type="dxa" w:w="80"/>
              <w:left w:type="dxa" w:w="80"/>
              <w:bottom w:type="dxa" w:w="80"/>
              <w:right w:type="dxa" w:w="80"/>
            </w:tcMar>
            <w:vAlign w:val="top"/>
          </w:tcPr>
          <w:p>
            <w:pPr>
              <w:pStyle w:val="List Paragraph"/>
              <w:ind w:left="0" w:firstLine="0"/>
              <w:rPr>
                <w:rStyle w:val="None"/>
                <w:shd w:val="nil" w:color="auto" w:fill="auto"/>
              </w:rPr>
            </w:pPr>
            <w:r>
              <w:rPr>
                <w:rStyle w:val="None"/>
                <w:shd w:val="nil" w:color="auto" w:fill="auto"/>
                <w:rtl w:val="0"/>
                <w:lang w:val="en-US"/>
              </w:rPr>
              <w:t>To educate the students about suicide prevention/post-vention.  For example, address both Jaimee</w:t>
            </w:r>
            <w:r>
              <w:rPr>
                <w:rStyle w:val="None"/>
                <w:shd w:val="nil" w:color="auto" w:fill="auto"/>
                <w:rtl w:val="0"/>
                <w:lang w:val="en-US"/>
              </w:rPr>
              <w:t>’</w:t>
            </w:r>
            <w:r>
              <w:rPr>
                <w:rStyle w:val="None"/>
                <w:shd w:val="nil" w:color="auto" w:fill="auto"/>
                <w:rtl w:val="0"/>
                <w:lang w:val="en-US"/>
              </w:rPr>
              <w:t>s Law and the Jason Flatt ACT.</w:t>
            </w:r>
          </w:p>
          <w:p>
            <w:pPr>
              <w:pStyle w:val="List Paragraph"/>
              <w:ind w:left="1080" w:firstLine="0"/>
              <w:rPr>
                <w:rStyle w:val="None"/>
                <w:shd w:val="nil" w:color="auto" w:fill="auto"/>
                <w:lang w:val="en-US"/>
              </w:rPr>
            </w:pPr>
          </w:p>
          <w:p>
            <w:pPr>
              <w:pStyle w:val="Body"/>
              <w:bidi w:val="0"/>
              <w:ind w:left="0" w:right="0" w:firstLine="0"/>
              <w:jc w:val="left"/>
              <w:rPr>
                <w:rStyle w:val="None"/>
                <w:rFonts w:ascii="Times New Roman" w:cs="Times New Roman" w:hAnsi="Times New Roman" w:eastAsia="Times New Roman"/>
                <w:sz w:val="24"/>
                <w:szCs w:val="24"/>
                <w:shd w:val="nil" w:color="auto" w:fill="auto"/>
                <w:rtl w:val="0"/>
              </w:rPr>
            </w:pPr>
            <w:r>
              <w:rPr>
                <w:rStyle w:val="None"/>
                <w:rFonts w:ascii="Times New Roman" w:hAnsi="Times New Roman"/>
                <w:sz w:val="24"/>
                <w:szCs w:val="24"/>
                <w:shd w:val="nil" w:color="auto" w:fill="auto"/>
                <w:rtl w:val="0"/>
                <w:lang w:val="en-US"/>
              </w:rPr>
              <w:t>To increase student awareness of the danger and consequences of sexting and social media (legal, emotional, future admission to college, queries by prospective employers, etc.) through online resources and other materials provided by KCS.</w:t>
            </w:r>
          </w:p>
          <w:p>
            <w:pPr>
              <w:pStyle w:val="Body"/>
              <w:bidi w:val="0"/>
              <w:ind w:left="0" w:right="0" w:firstLine="0"/>
              <w:jc w:val="left"/>
              <w:rPr>
                <w:rStyle w:val="None"/>
                <w:rFonts w:ascii="Times New Roman" w:cs="Times New Roman" w:hAnsi="Times New Roman" w:eastAsia="Times New Roman"/>
                <w:sz w:val="24"/>
                <w:szCs w:val="24"/>
                <w:shd w:val="nil" w:color="auto" w:fill="auto"/>
                <w:rtl w:val="0"/>
              </w:rPr>
            </w:pPr>
            <w:r>
              <w:rPr>
                <w:rStyle w:val="None"/>
                <w:rFonts w:ascii="Times New Roman" w:hAnsi="Times New Roman"/>
                <w:sz w:val="24"/>
                <w:szCs w:val="24"/>
                <w:shd w:val="nil" w:color="auto" w:fill="auto"/>
                <w:rtl w:val="0"/>
                <w:lang w:val="en-US"/>
              </w:rPr>
              <w:t xml:space="preserve">Substance abuse prevention </w:t>
            </w:r>
            <w:r>
              <w:rPr>
                <w:rStyle w:val="None"/>
                <w:rFonts w:ascii="Times New Roman" w:hAnsi="Times New Roman" w:hint="default"/>
                <w:sz w:val="24"/>
                <w:szCs w:val="24"/>
                <w:shd w:val="nil" w:color="auto" w:fill="auto"/>
                <w:rtl w:val="0"/>
                <w:lang w:val="en-US"/>
              </w:rPr>
              <w:t xml:space="preserve">– </w:t>
            </w:r>
            <w:r>
              <w:rPr>
                <w:rStyle w:val="None"/>
                <w:rFonts w:ascii="Times New Roman" w:hAnsi="Times New Roman"/>
                <w:sz w:val="24"/>
                <w:szCs w:val="24"/>
                <w:shd w:val="nil" w:color="auto" w:fill="auto"/>
                <w:rtl w:val="0"/>
                <w:lang w:val="en-US"/>
              </w:rPr>
              <w:t>LPN students will discuss these issues during pharmacology/medications classes; Automotive and Business during their preparation for OJT.</w:t>
            </w:r>
          </w:p>
          <w:p>
            <w:pPr>
              <w:pStyle w:val="Body"/>
              <w:bidi w:val="0"/>
              <w:ind w:left="0" w:right="0" w:firstLine="0"/>
              <w:jc w:val="left"/>
              <w:rPr>
                <w:rStyle w:val="None"/>
                <w:rFonts w:ascii="Times New Roman" w:cs="Times New Roman" w:hAnsi="Times New Roman" w:eastAsia="Times New Roman"/>
                <w:sz w:val="24"/>
                <w:szCs w:val="24"/>
                <w:shd w:val="nil" w:color="auto" w:fill="auto"/>
                <w:rtl w:val="0"/>
              </w:rPr>
            </w:pPr>
            <w:r>
              <w:rPr>
                <w:rStyle w:val="None"/>
                <w:rFonts w:ascii="Times New Roman" w:hAnsi="Times New Roman"/>
                <w:sz w:val="24"/>
                <w:szCs w:val="24"/>
                <w:shd w:val="nil" w:color="auto" w:fill="auto"/>
                <w:rtl w:val="0"/>
                <w:lang w:val="en-US"/>
              </w:rPr>
              <w:t xml:space="preserve">Violence </w:t>
            </w:r>
            <w:r>
              <w:rPr>
                <w:rStyle w:val="None"/>
                <w:rFonts w:ascii="Times New Roman" w:hAnsi="Times New Roman" w:hint="default"/>
                <w:sz w:val="24"/>
                <w:szCs w:val="24"/>
                <w:shd w:val="nil" w:color="auto" w:fill="auto"/>
                <w:rtl w:val="0"/>
                <w:lang w:val="en-US"/>
              </w:rPr>
              <w:t>–</w:t>
            </w:r>
            <w:r>
              <w:rPr>
                <w:rStyle w:val="None"/>
                <w:rFonts w:ascii="Times New Roman" w:hAnsi="Times New Roman"/>
                <w:sz w:val="24"/>
                <w:szCs w:val="24"/>
                <w:shd w:val="nil" w:color="auto" w:fill="auto"/>
                <w:rtl w:val="0"/>
                <w:lang w:val="en-US"/>
              </w:rPr>
              <w:t>issues of domestic abuse; how it affects the victim at home, school, and work</w:t>
            </w:r>
          </w:p>
          <w:p>
            <w:pPr>
              <w:pStyle w:val="Body"/>
              <w:bidi w:val="0"/>
              <w:ind w:left="0" w:right="0" w:firstLine="0"/>
              <w:jc w:val="left"/>
              <w:rPr>
                <w:rStyle w:val="None"/>
                <w:rFonts w:ascii="Times New Roman" w:cs="Times New Roman" w:hAnsi="Times New Roman" w:eastAsia="Times New Roman"/>
                <w:sz w:val="24"/>
                <w:szCs w:val="24"/>
                <w:shd w:val="nil" w:color="auto" w:fill="auto"/>
                <w:rtl w:val="0"/>
              </w:rPr>
            </w:pPr>
            <w:r>
              <w:rPr>
                <w:rStyle w:val="None"/>
                <w:rFonts w:ascii="Times New Roman" w:hAnsi="Times New Roman"/>
                <w:sz w:val="24"/>
                <w:szCs w:val="24"/>
                <w:shd w:val="nil" w:color="auto" w:fill="auto"/>
                <w:rtl w:val="0"/>
                <w:lang w:val="en-US"/>
              </w:rPr>
              <w:t xml:space="preserve">Mental Health Management </w:t>
            </w:r>
            <w:r>
              <w:rPr>
                <w:rStyle w:val="None"/>
                <w:rFonts w:ascii="Times New Roman" w:hAnsi="Times New Roman" w:hint="default"/>
                <w:sz w:val="24"/>
                <w:szCs w:val="24"/>
                <w:shd w:val="nil" w:color="auto" w:fill="auto"/>
                <w:rtl w:val="0"/>
                <w:lang w:val="en-US"/>
              </w:rPr>
              <w:t xml:space="preserve">– </w:t>
            </w:r>
            <w:r>
              <w:rPr>
                <w:rStyle w:val="None"/>
                <w:rFonts w:ascii="Times New Roman" w:hAnsi="Times New Roman"/>
                <w:sz w:val="24"/>
                <w:szCs w:val="24"/>
                <w:shd w:val="nil" w:color="auto" w:fill="auto"/>
                <w:rtl w:val="0"/>
                <w:lang w:val="en-US"/>
              </w:rPr>
              <w:t>staff will have the resources to identify possible mental health issues of students and have resources for referral.</w:t>
            </w:r>
          </w:p>
          <w:p>
            <w:pPr>
              <w:pStyle w:val="Body"/>
              <w:bidi w:val="0"/>
              <w:ind w:left="0" w:right="0" w:firstLine="0"/>
              <w:jc w:val="left"/>
              <w:rPr>
                <w:rStyle w:val="None"/>
                <w:rFonts w:ascii="Times New Roman" w:cs="Times New Roman" w:hAnsi="Times New Roman" w:eastAsia="Times New Roman"/>
                <w:sz w:val="24"/>
                <w:szCs w:val="24"/>
                <w:shd w:val="nil" w:color="auto" w:fill="auto"/>
                <w:rtl w:val="0"/>
              </w:rPr>
            </w:pPr>
            <w:r>
              <w:rPr>
                <w:rStyle w:val="None"/>
                <w:rFonts w:ascii="Times New Roman" w:hAnsi="Times New Roman"/>
                <w:sz w:val="24"/>
                <w:szCs w:val="24"/>
                <w:shd w:val="nil" w:color="auto" w:fill="auto"/>
                <w:rtl w:val="0"/>
                <w:lang w:val="en-US"/>
              </w:rPr>
              <w:t xml:space="preserve">Medical Health Management </w:t>
            </w:r>
            <w:r>
              <w:rPr>
                <w:rStyle w:val="None"/>
                <w:rFonts w:ascii="Times New Roman" w:hAnsi="Times New Roman" w:hint="default"/>
                <w:sz w:val="24"/>
                <w:szCs w:val="24"/>
                <w:shd w:val="nil" w:color="auto" w:fill="auto"/>
                <w:rtl w:val="0"/>
                <w:lang w:val="en-US"/>
              </w:rPr>
              <w:t xml:space="preserve">– </w:t>
            </w:r>
            <w:r>
              <w:rPr>
                <w:rStyle w:val="None"/>
                <w:rFonts w:ascii="Times New Roman" w:hAnsi="Times New Roman"/>
                <w:sz w:val="24"/>
                <w:szCs w:val="24"/>
                <w:shd w:val="nil" w:color="auto" w:fill="auto"/>
                <w:rtl w:val="0"/>
                <w:lang w:val="en-US"/>
              </w:rPr>
              <w:t>Students will provide a medical/emergency card/form during orientation of their program.  This card/form will be kept current throughout their tenure.  Medications and other procedures may need to be reviewed with administration.</w:t>
            </w:r>
          </w:p>
          <w:p>
            <w:pPr>
              <w:pStyle w:val="Body"/>
              <w:bidi w:val="0"/>
              <w:ind w:left="0" w:right="0" w:firstLine="0"/>
              <w:jc w:val="left"/>
              <w:rPr>
                <w:rtl w:val="0"/>
              </w:rPr>
            </w:pPr>
            <w:r>
              <w:rPr>
                <w:rStyle w:val="None"/>
                <w:rFonts w:ascii="Times New Roman" w:hAnsi="Times New Roman"/>
                <w:sz w:val="24"/>
                <w:szCs w:val="24"/>
                <w:shd w:val="nil" w:color="auto" w:fill="auto"/>
                <w:rtl w:val="0"/>
                <w:lang w:val="en-US"/>
              </w:rPr>
              <w:t>For crises that cannot be prevented, our team will implement recovery plans that support students and provide a safe learning environment that will allow for students to maintain or improve upon their academic success. (no dramatic grade drops after an incident or withdrawal from programs)</w:t>
            </w:r>
          </w:p>
        </w:tc>
      </w:tr>
      <w:tr>
        <w:tblPrEx>
          <w:shd w:val="clear" w:color="auto" w:fill="d0ddef"/>
        </w:tblPrEx>
        <w:trPr>
          <w:trHeight w:val="276" w:hRule="atLeast"/>
        </w:trPr>
        <w:tc>
          <w:tcPr>
            <w:tcW w:type="dxa" w:w="3847"/>
            <w:tcBorders>
              <w:top w:val="single" w:color="000000" w:sz="18" w:space="0" w:shadow="0" w:frame="0"/>
              <w:left w:val="single" w:color="000000" w:sz="18" w:space="0" w:shadow="0" w:frame="0"/>
              <w:bottom w:val="single" w:color="000000" w:sz="18" w:space="0" w:shadow="0" w:frame="0"/>
              <w:right w:val="single" w:color="000000" w:sz="18" w:space="0" w:shadow="0" w:frame="0"/>
            </w:tcBorders>
            <w:shd w:val="clear" w:color="auto" w:fill="f2f2f2"/>
            <w:tcMar>
              <w:top w:type="dxa" w:w="80"/>
              <w:left w:type="dxa" w:w="80"/>
              <w:bottom w:type="dxa" w:w="80"/>
              <w:right w:type="dxa" w:w="80"/>
            </w:tcMar>
            <w:vAlign w:val="top"/>
          </w:tcPr>
          <w:p>
            <w:pPr>
              <w:pStyle w:val="Body"/>
              <w:spacing w:before="120" w:after="120" w:line="240" w:lineRule="auto"/>
            </w:pPr>
            <w:r>
              <w:rPr>
                <w:rStyle w:val="None"/>
                <w:rFonts w:ascii="Times New Roman" w:hAnsi="Times New Roman"/>
                <w:b w:val="1"/>
                <w:bCs w:val="1"/>
                <w:shd w:val="nil" w:color="auto" w:fill="auto"/>
                <w:rtl w:val="0"/>
                <w:lang w:val="en-US"/>
              </w:rPr>
              <w:t>How often will the MHCPT meet?</w:t>
            </w:r>
          </w:p>
        </w:tc>
        <w:tc>
          <w:tcPr>
            <w:tcW w:type="dxa" w:w="9990"/>
            <w:gridSpan w:val="3"/>
            <w:tcBorders>
              <w:top w:val="single" w:color="000000" w:sz="18" w:space="0" w:shadow="0" w:frame="0"/>
              <w:left w:val="single" w:color="000000" w:sz="18" w:space="0" w:shadow="0" w:frame="0"/>
              <w:bottom w:val="single" w:color="000000" w:sz="18" w:space="0" w:shadow="0" w:frame="0"/>
              <w:right w:val="single" w:color="000000" w:sz="18" w:space="0" w:shadow="0" w:frame="0"/>
            </w:tcBorders>
            <w:shd w:val="clear" w:color="auto" w:fill="auto"/>
            <w:tcMar>
              <w:top w:type="dxa" w:w="80"/>
              <w:left w:type="dxa" w:w="80"/>
              <w:bottom w:type="dxa" w:w="80"/>
              <w:right w:type="dxa" w:w="80"/>
            </w:tcMar>
            <w:vAlign w:val="top"/>
          </w:tcPr>
          <w:p>
            <w:pPr>
              <w:pStyle w:val="Body"/>
            </w:pPr>
            <w:r>
              <w:rPr>
                <w:rStyle w:val="None"/>
                <w:rFonts w:cs="Arial Unicode MS" w:eastAsia="Arial Unicode MS"/>
                <w:shd w:val="nil" w:color="auto" w:fill="auto"/>
                <w:rtl w:val="0"/>
                <w:lang w:val="en-US"/>
              </w:rPr>
              <w:t>Two to four times a year, during Professional Development time or after Faculty Senate meetings, as needed.</w:t>
            </w:r>
          </w:p>
        </w:tc>
      </w:tr>
      <w:tr>
        <w:tblPrEx>
          <w:shd w:val="clear" w:color="auto" w:fill="d0ddef"/>
        </w:tblPrEx>
        <w:trPr>
          <w:trHeight w:val="1596" w:hRule="atLeast"/>
        </w:trPr>
        <w:tc>
          <w:tcPr>
            <w:tcW w:type="dxa" w:w="3847"/>
            <w:tcBorders>
              <w:top w:val="single" w:color="000000" w:sz="18" w:space="0" w:shadow="0" w:frame="0"/>
              <w:left w:val="single" w:color="000000" w:sz="18" w:space="0" w:shadow="0" w:frame="0"/>
              <w:bottom w:val="single" w:color="000000" w:sz="18" w:space="0" w:shadow="0" w:frame="0"/>
              <w:right w:val="single" w:color="000000" w:sz="18" w:space="0" w:shadow="0" w:frame="0"/>
            </w:tcBorders>
            <w:shd w:val="clear" w:color="auto" w:fill="f2f2f2"/>
            <w:tcMar>
              <w:top w:type="dxa" w:w="80"/>
              <w:left w:type="dxa" w:w="80"/>
              <w:bottom w:type="dxa" w:w="80"/>
              <w:right w:type="dxa" w:w="80"/>
            </w:tcMar>
            <w:vAlign w:val="top"/>
          </w:tcPr>
          <w:p>
            <w:pPr>
              <w:pStyle w:val="Body"/>
              <w:spacing w:before="120" w:after="120" w:line="240" w:lineRule="auto"/>
              <w:rPr>
                <w:rStyle w:val="None"/>
                <w:rFonts w:ascii="Times New Roman" w:cs="Times New Roman" w:hAnsi="Times New Roman" w:eastAsia="Times New Roman"/>
                <w:b w:val="1"/>
                <w:bCs w:val="1"/>
                <w:shd w:val="nil" w:color="auto" w:fill="auto"/>
              </w:rPr>
            </w:pPr>
            <w:r>
              <w:rPr>
                <w:rStyle w:val="None"/>
                <w:rFonts w:ascii="Times New Roman" w:hAnsi="Times New Roman"/>
                <w:b w:val="1"/>
                <w:bCs w:val="1"/>
                <w:shd w:val="nil" w:color="auto" w:fill="auto"/>
                <w:rtl w:val="0"/>
                <w:lang w:val="en-US"/>
              </w:rPr>
              <w:t>Who will record and distribute meeting Notes?</w:t>
            </w:r>
          </w:p>
          <w:p>
            <w:pPr>
              <w:pStyle w:val="Body"/>
              <w:spacing w:before="120" w:after="120" w:line="240" w:lineRule="auto"/>
              <w:rPr>
                <w:rStyle w:val="None"/>
                <w:rFonts w:ascii="Times New Roman" w:cs="Times New Roman" w:hAnsi="Times New Roman" w:eastAsia="Times New Roman"/>
                <w:b w:val="1"/>
                <w:bCs w:val="1"/>
                <w:shd w:val="nil" w:color="auto" w:fill="auto"/>
                <w:lang w:val="en-US"/>
              </w:rPr>
            </w:pPr>
          </w:p>
          <w:p>
            <w:pPr>
              <w:pStyle w:val="Body"/>
              <w:spacing w:before="120" w:after="120" w:line="240" w:lineRule="auto"/>
            </w:pPr>
            <w:r>
              <w:rPr>
                <w:rStyle w:val="None"/>
                <w:rFonts w:ascii="Times New Roman" w:cs="Times New Roman" w:hAnsi="Times New Roman" w:eastAsia="Times New Roman"/>
                <w:b w:val="1"/>
                <w:bCs w:val="1"/>
                <w:shd w:val="nil" w:color="auto" w:fill="auto"/>
                <w:lang w:val="en-US"/>
              </w:rPr>
            </w:r>
          </w:p>
        </w:tc>
        <w:tc>
          <w:tcPr>
            <w:tcW w:type="dxa" w:w="9990"/>
            <w:gridSpan w:val="3"/>
            <w:tcBorders>
              <w:top w:val="single" w:color="000000" w:sz="18" w:space="0" w:shadow="0" w:frame="0"/>
              <w:left w:val="single" w:color="000000" w:sz="18" w:space="0" w:shadow="0" w:frame="0"/>
              <w:bottom w:val="single" w:color="000000" w:sz="18" w:space="0" w:shadow="0" w:frame="0"/>
              <w:right w:val="single" w:color="000000" w:sz="18" w:space="0" w:shadow="0" w:frame="0"/>
            </w:tcBorders>
            <w:shd w:val="clear" w:color="auto" w:fill="auto"/>
            <w:tcMar>
              <w:top w:type="dxa" w:w="80"/>
              <w:left w:type="dxa" w:w="80"/>
              <w:bottom w:type="dxa" w:w="80"/>
              <w:right w:type="dxa" w:w="80"/>
            </w:tcMar>
            <w:vAlign w:val="top"/>
          </w:tcPr>
          <w:p>
            <w:pPr>
              <w:pStyle w:val="Body"/>
            </w:pPr>
            <w:r>
              <w:rPr>
                <w:rStyle w:val="None"/>
                <w:rFonts w:cs="Arial Unicode MS" w:eastAsia="Arial Unicode MS"/>
                <w:shd w:val="nil" w:color="auto" w:fill="auto"/>
                <w:rtl w:val="0"/>
                <w:lang w:val="en-US"/>
              </w:rPr>
              <w:t>The school counselor or safety committee secretary will be responsible for recording the meetings and distributing the notes to the members.</w:t>
            </w:r>
            <w:r>
              <w:rPr>
                <w:rStyle w:val="None"/>
                <w:shd w:val="nil" w:color="auto" w:fill="auto"/>
              </w:rPr>
            </w:r>
          </w:p>
        </w:tc>
      </w:tr>
      <w:tr>
        <w:tblPrEx>
          <w:shd w:val="clear" w:color="auto" w:fill="d0ddef"/>
        </w:tblPrEx>
        <w:trPr>
          <w:trHeight w:val="875" w:hRule="atLeast"/>
        </w:trPr>
        <w:tc>
          <w:tcPr>
            <w:tcW w:type="dxa" w:w="13837"/>
            <w:gridSpan w:val="4"/>
            <w:tcBorders>
              <w:top w:val="single" w:color="000000" w:sz="18" w:space="0" w:shadow="0" w:frame="0"/>
              <w:left w:val="single" w:color="000000" w:sz="18" w:space="0" w:shadow="0" w:frame="0"/>
              <w:bottom w:val="single" w:color="000000" w:sz="24" w:space="0" w:shadow="0" w:frame="0"/>
              <w:right w:val="single" w:color="000000" w:sz="18" w:space="0" w:shadow="0" w:frame="0"/>
            </w:tcBorders>
            <w:shd w:val="clear" w:color="auto" w:fill="e7e6e6"/>
            <w:tcMar>
              <w:top w:type="dxa" w:w="80"/>
              <w:left w:type="dxa" w:w="80"/>
              <w:bottom w:type="dxa" w:w="80"/>
              <w:right w:type="dxa" w:w="80"/>
            </w:tcMar>
            <w:vAlign w:val="top"/>
          </w:tcPr>
          <w:p>
            <w:pPr>
              <w:pStyle w:val="Body"/>
              <w:spacing w:before="120" w:after="120"/>
              <w:jc w:val="center"/>
              <w:rPr>
                <w:rStyle w:val="None"/>
                <w:b w:val="1"/>
                <w:bCs w:val="1"/>
                <w:sz w:val="28"/>
                <w:szCs w:val="28"/>
                <w:shd w:val="nil" w:color="auto" w:fill="auto"/>
              </w:rPr>
            </w:pPr>
            <w:r>
              <w:rPr>
                <w:rStyle w:val="None"/>
                <w:b w:val="1"/>
                <w:bCs w:val="1"/>
                <w:sz w:val="28"/>
                <w:szCs w:val="28"/>
                <w:shd w:val="nil" w:color="auto" w:fill="auto"/>
                <w:rtl w:val="0"/>
                <w:lang w:val="en-US"/>
              </w:rPr>
              <w:t>Crisis Prevention and Response Plan to Address Mental Health Needs by Incident Type</w:t>
            </w:r>
          </w:p>
          <w:p>
            <w:pPr>
              <w:pStyle w:val="Body"/>
              <w:bidi w:val="0"/>
              <w:spacing w:before="120" w:after="120"/>
              <w:ind w:left="0" w:right="0" w:firstLine="0"/>
              <w:jc w:val="center"/>
              <w:rPr>
                <w:rtl w:val="0"/>
              </w:rPr>
            </w:pPr>
            <w:r>
              <w:rPr>
                <w:rStyle w:val="None"/>
                <w:b w:val="1"/>
                <w:bCs w:val="1"/>
                <w:sz w:val="28"/>
                <w:szCs w:val="28"/>
                <w:shd w:val="nil" w:color="auto" w:fill="auto"/>
                <w:rtl w:val="0"/>
                <w:lang w:val="en-US"/>
              </w:rPr>
              <w:t xml:space="preserve">(Refer to Resources in the Appendices of the </w:t>
            </w:r>
            <w:r>
              <w:rPr>
                <w:rStyle w:val="None"/>
                <w:b w:val="1"/>
                <w:bCs w:val="1"/>
                <w:i w:val="1"/>
                <w:iCs w:val="1"/>
                <w:sz w:val="28"/>
                <w:szCs w:val="28"/>
                <w:shd w:val="nil" w:color="auto" w:fill="auto"/>
                <w:rtl w:val="0"/>
                <w:lang w:val="en-US"/>
              </w:rPr>
              <w:t>Addressing Mental Health:  A Guide for WV Schools</w:t>
            </w:r>
            <w:r>
              <w:rPr>
                <w:rStyle w:val="None"/>
                <w:b w:val="1"/>
                <w:bCs w:val="1"/>
                <w:sz w:val="28"/>
                <w:szCs w:val="28"/>
                <w:shd w:val="nil" w:color="auto" w:fill="auto"/>
                <w:rtl w:val="0"/>
                <w:lang w:val="en-US"/>
              </w:rPr>
              <w:t>)</w:t>
            </w:r>
          </w:p>
        </w:tc>
      </w:tr>
      <w:tr>
        <w:tblPrEx>
          <w:shd w:val="clear" w:color="auto" w:fill="d0ddef"/>
        </w:tblPrEx>
        <w:trPr>
          <w:trHeight w:val="712" w:hRule="atLeast"/>
        </w:trPr>
        <w:tc>
          <w:tcPr>
            <w:tcW w:type="dxa" w:w="13837"/>
            <w:gridSpan w:val="4"/>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d0cece"/>
            <w:tcMar>
              <w:top w:type="dxa" w:w="80"/>
              <w:left w:type="dxa" w:w="80"/>
              <w:bottom w:type="dxa" w:w="80"/>
              <w:right w:type="dxa" w:w="80"/>
            </w:tcMar>
            <w:vAlign w:val="top"/>
          </w:tcPr>
          <w:p>
            <w:pPr>
              <w:pStyle w:val="Body"/>
              <w:spacing w:before="120" w:after="120" w:line="240" w:lineRule="auto"/>
              <w:jc w:val="center"/>
              <w:rPr>
                <w:rStyle w:val="None"/>
                <w:rFonts w:ascii="Times New Roman" w:cs="Times New Roman" w:hAnsi="Times New Roman" w:eastAsia="Times New Roman"/>
                <w:b w:val="1"/>
                <w:bCs w:val="1"/>
                <w:sz w:val="28"/>
                <w:szCs w:val="28"/>
                <w:shd w:val="nil" w:color="auto" w:fill="auto"/>
              </w:rPr>
            </w:pPr>
            <w:r>
              <w:rPr>
                <w:rStyle w:val="None"/>
                <w:rFonts w:ascii="Times New Roman" w:hAnsi="Times New Roman"/>
                <w:b w:val="1"/>
                <w:bCs w:val="1"/>
                <w:sz w:val="28"/>
                <w:szCs w:val="28"/>
                <w:shd w:val="nil" w:color="auto" w:fill="auto"/>
                <w:rtl w:val="0"/>
                <w:lang w:val="en-US"/>
              </w:rPr>
              <w:t>SUICIDE PREVENTION</w:t>
            </w:r>
          </w:p>
          <w:p>
            <w:pPr>
              <w:pStyle w:val="Body"/>
              <w:bidi w:val="0"/>
              <w:spacing w:before="120" w:after="120" w:line="240" w:lineRule="auto"/>
              <w:ind w:left="0" w:right="0" w:firstLine="0"/>
              <w:jc w:val="left"/>
              <w:rPr>
                <w:rtl w:val="0"/>
              </w:rPr>
            </w:pPr>
            <w:r>
              <w:rPr>
                <w:rStyle w:val="None"/>
                <w:rFonts w:ascii="Times New Roman" w:hAnsi="Times New Roman"/>
                <w:b w:val="1"/>
                <w:bCs w:val="1"/>
                <w:sz w:val="20"/>
                <w:szCs w:val="20"/>
                <w:shd w:val="nil" w:color="auto" w:fill="auto"/>
                <w:rtl w:val="0"/>
                <w:lang w:val="en-US"/>
              </w:rPr>
              <w:t>Note:  Our students are adults, however, these resources can be beneficial to them.</w:t>
            </w:r>
          </w:p>
        </w:tc>
      </w:tr>
      <w:tr>
        <w:tblPrEx>
          <w:shd w:val="clear" w:color="auto" w:fill="d0ddef"/>
        </w:tblPrEx>
        <w:trPr>
          <w:trHeight w:val="291" w:hRule="atLeast"/>
        </w:trPr>
        <w:tc>
          <w:tcPr>
            <w:tcW w:type="dxa" w:w="4657"/>
            <w:gridSpan w:val="2"/>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auto"/>
            <w:tcMar>
              <w:top w:type="dxa" w:w="80"/>
              <w:left w:type="dxa" w:w="80"/>
              <w:bottom w:type="dxa" w:w="80"/>
              <w:right w:type="dxa" w:w="80"/>
            </w:tcMar>
            <w:vAlign w:val="center"/>
          </w:tcPr>
          <w:p>
            <w:pPr>
              <w:pStyle w:val="Body"/>
              <w:spacing w:after="0"/>
              <w:jc w:val="center"/>
            </w:pPr>
            <w:r>
              <w:rPr>
                <w:rStyle w:val="None"/>
                <w:rFonts w:ascii="Times New Roman" w:hAnsi="Times New Roman"/>
                <w:b w:val="1"/>
                <w:bCs w:val="1"/>
                <w:shd w:val="nil" w:color="auto" w:fill="auto"/>
                <w:rtl w:val="0"/>
                <w:lang w:val="en-US"/>
              </w:rPr>
              <w:t>Resources/Programs</w:t>
            </w:r>
          </w:p>
        </w:tc>
        <w:tc>
          <w:tcPr>
            <w:tcW w:type="dxa" w:w="5287"/>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auto"/>
            <w:tcMar>
              <w:top w:type="dxa" w:w="80"/>
              <w:left w:type="dxa" w:w="80"/>
              <w:bottom w:type="dxa" w:w="80"/>
              <w:right w:type="dxa" w:w="80"/>
            </w:tcMar>
            <w:vAlign w:val="center"/>
          </w:tcPr>
          <w:p>
            <w:pPr>
              <w:pStyle w:val="Body"/>
              <w:spacing w:before="120" w:after="120" w:line="240" w:lineRule="auto"/>
              <w:jc w:val="center"/>
            </w:pPr>
            <w:r>
              <w:rPr>
                <w:rStyle w:val="None"/>
                <w:rFonts w:ascii="Times New Roman" w:hAnsi="Times New Roman"/>
                <w:b w:val="1"/>
                <w:bCs w:val="1"/>
                <w:shd w:val="nil" w:color="auto" w:fill="auto"/>
                <w:rtl w:val="0"/>
                <w:lang w:val="en-US"/>
              </w:rPr>
              <w:t>Action Steps</w:t>
            </w:r>
          </w:p>
        </w:tc>
        <w:tc>
          <w:tcPr>
            <w:tcW w:type="dxa" w:w="3893"/>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auto"/>
            <w:tcMar>
              <w:top w:type="dxa" w:w="80"/>
              <w:left w:type="dxa" w:w="80"/>
              <w:bottom w:type="dxa" w:w="80"/>
              <w:right w:type="dxa" w:w="80"/>
            </w:tcMar>
            <w:vAlign w:val="center"/>
          </w:tcPr>
          <w:p>
            <w:pPr>
              <w:pStyle w:val="Body"/>
              <w:spacing w:after="0"/>
              <w:jc w:val="center"/>
            </w:pPr>
            <w:r>
              <w:rPr>
                <w:rStyle w:val="None"/>
                <w:rFonts w:ascii="Times New Roman" w:hAnsi="Times New Roman"/>
                <w:b w:val="1"/>
                <w:bCs w:val="1"/>
                <w:shd w:val="nil" w:color="auto" w:fill="auto"/>
                <w:rtl w:val="0"/>
                <w:lang w:val="en-US"/>
              </w:rPr>
              <w:t>Person(s) Responsible</w:t>
            </w:r>
          </w:p>
        </w:tc>
      </w:tr>
      <w:tr>
        <w:tblPrEx>
          <w:shd w:val="clear" w:color="auto" w:fill="d0ddef"/>
        </w:tblPrEx>
        <w:trPr>
          <w:trHeight w:val="5766" w:hRule="atLeast"/>
        </w:trPr>
        <w:tc>
          <w:tcPr>
            <w:tcW w:type="dxa" w:w="4657"/>
            <w:gridSpan w:val="2"/>
            <w:tcBorders>
              <w:top w:val="single" w:color="000000" w:sz="24" w:space="0" w:shadow="0" w:frame="0"/>
              <w:left w:val="single" w:color="000000" w:sz="18" w:space="0" w:shadow="0" w:frame="0"/>
              <w:bottom w:val="single" w:color="000000" w:sz="4" w:space="0" w:shadow="0" w:frame="0"/>
              <w:right w:val="single" w:color="000000" w:sz="18" w:space="0" w:shadow="0" w:frame="0"/>
            </w:tcBorders>
            <w:shd w:val="clear" w:color="auto" w:fill="auto"/>
            <w:tcMar>
              <w:top w:type="dxa" w:w="80"/>
              <w:left w:type="dxa" w:w="80"/>
              <w:bottom w:type="dxa" w:w="80"/>
              <w:right w:type="dxa" w:w="80"/>
            </w:tcMar>
            <w:vAlign w:val="top"/>
          </w:tcPr>
          <w:p>
            <w:pPr>
              <w:pStyle w:val="Body"/>
              <w:spacing w:after="0" w:line="240" w:lineRule="auto"/>
              <w:rPr>
                <w:rStyle w:val="None"/>
                <w:b w:val="1"/>
                <w:bCs w:val="1"/>
                <w:i w:val="1"/>
                <w:iCs w:val="1"/>
                <w:outline w:val="0"/>
                <w:color w:val="767171"/>
                <w:u w:color="767171"/>
                <w:shd w:val="nil" w:color="auto" w:fill="auto"/>
                <w:lang w:val="en-US"/>
                <w14:textFill>
                  <w14:solidFill>
                    <w14:srgbClr w14:val="767171"/>
                  </w14:solidFill>
                </w14:textFill>
              </w:rPr>
            </w:pPr>
          </w:p>
          <w:p>
            <w:pPr>
              <w:pStyle w:val="annotation text"/>
              <w:bidi w:val="0"/>
              <w:spacing w:after="0"/>
              <w:ind w:left="0" w:right="0" w:firstLine="0"/>
              <w:jc w:val="left"/>
              <w:rPr>
                <w:rStyle w:val="None"/>
                <w:rFonts w:ascii="Times New Roman" w:cs="Times New Roman" w:hAnsi="Times New Roman" w:eastAsia="Times New Roman"/>
                <w:b w:val="1"/>
                <w:bCs w:val="1"/>
                <w:sz w:val="22"/>
                <w:szCs w:val="22"/>
                <w:shd w:val="nil" w:color="auto" w:fill="auto"/>
                <w:rtl w:val="0"/>
              </w:rPr>
            </w:pPr>
            <w:r>
              <w:rPr>
                <w:rStyle w:val="None"/>
                <w:rFonts w:ascii="Times New Roman" w:hAnsi="Times New Roman"/>
                <w:b w:val="1"/>
                <w:bCs w:val="1"/>
                <w:sz w:val="22"/>
                <w:szCs w:val="22"/>
                <w:shd w:val="nil" w:color="auto" w:fill="auto"/>
                <w:rtl w:val="0"/>
                <w:lang w:val="en-US"/>
              </w:rPr>
              <w:t xml:space="preserve">Prevent Suicide WV </w:t>
            </w:r>
          </w:p>
          <w:p>
            <w:pPr>
              <w:pStyle w:val="annotation text"/>
              <w:bidi w:val="0"/>
              <w:spacing w:after="0"/>
              <w:ind w:left="0" w:right="0" w:firstLine="0"/>
              <w:jc w:val="left"/>
              <w:rPr>
                <w:rStyle w:val="None"/>
                <w:i w:val="1"/>
                <w:iCs w:val="1"/>
                <w:shd w:val="nil" w:color="auto" w:fill="auto"/>
                <w:rtl w:val="0"/>
              </w:rPr>
            </w:pPr>
            <w:r>
              <w:rPr>
                <w:rStyle w:val="Hyperlink.2"/>
                <w:i w:val="1"/>
                <w:iCs w:val="1"/>
                <w:shd w:val="nil" w:color="auto" w:fill="auto"/>
                <w:lang w:val="en-US"/>
              </w:rPr>
              <w:fldChar w:fldCharType="begin" w:fldLock="0"/>
            </w:r>
            <w:r>
              <w:rPr>
                <w:rStyle w:val="Hyperlink.2"/>
                <w:i w:val="1"/>
                <w:iCs w:val="1"/>
                <w:shd w:val="nil" w:color="auto" w:fill="auto"/>
                <w:lang w:val="en-US"/>
              </w:rPr>
              <w:instrText xml:space="preserve"> HYPERLINK "http://www.preventsuicidewv.org"</w:instrText>
            </w:r>
            <w:r>
              <w:rPr>
                <w:rStyle w:val="Hyperlink.2"/>
                <w:i w:val="1"/>
                <w:iCs w:val="1"/>
                <w:shd w:val="nil" w:color="auto" w:fill="auto"/>
                <w:lang w:val="en-US"/>
              </w:rPr>
              <w:fldChar w:fldCharType="separate" w:fldLock="0"/>
            </w:r>
            <w:r>
              <w:rPr>
                <w:rStyle w:val="Hyperlink.2"/>
                <w:i w:val="1"/>
                <w:iCs w:val="1"/>
                <w:shd w:val="nil" w:color="auto" w:fill="auto"/>
                <w:rtl w:val="0"/>
                <w:lang w:val="en-US"/>
              </w:rPr>
              <w:t>www.preventsuicidewv.org</w:t>
            </w:r>
            <w:r>
              <w:rPr>
                <w:i w:val="1"/>
                <w:iCs w:val="1"/>
              </w:rPr>
              <w:fldChar w:fldCharType="end" w:fldLock="0"/>
            </w:r>
            <w:r>
              <w:rPr>
                <w:rStyle w:val="None"/>
                <w:i w:val="1"/>
                <w:iCs w:val="1"/>
                <w:shd w:val="nil" w:color="auto" w:fill="auto"/>
                <w:rtl w:val="0"/>
                <w:lang w:val="en-US"/>
              </w:rPr>
              <w:t xml:space="preserve"> </w:t>
            </w:r>
          </w:p>
          <w:p>
            <w:pPr>
              <w:pStyle w:val="annotation text"/>
              <w:spacing w:after="0"/>
              <w:rPr>
                <w:rStyle w:val="None"/>
                <w:shd w:val="nil" w:color="auto" w:fill="auto"/>
                <w:lang w:val="en-US"/>
              </w:rPr>
            </w:pPr>
          </w:p>
          <w:p>
            <w:pPr>
              <w:pStyle w:val="annotation text"/>
              <w:bidi w:val="0"/>
              <w:spacing w:after="0"/>
              <w:ind w:left="0" w:right="0" w:firstLine="0"/>
              <w:jc w:val="left"/>
              <w:rPr>
                <w:rStyle w:val="None"/>
                <w:shd w:val="nil" w:color="auto" w:fill="auto"/>
                <w:rtl w:val="0"/>
              </w:rPr>
            </w:pPr>
            <w:r>
              <w:rPr>
                <w:rStyle w:val="None"/>
                <w:rFonts w:ascii="Times New Roman" w:hAnsi="Times New Roman"/>
                <w:b w:val="1"/>
                <w:bCs w:val="1"/>
                <w:sz w:val="22"/>
                <w:szCs w:val="22"/>
                <w:shd w:val="nil" w:color="auto" w:fill="auto"/>
                <w:rtl w:val="0"/>
                <w:lang w:val="en-US"/>
              </w:rPr>
              <w:t>Suicide Prevention Lifeline</w:t>
            </w:r>
            <w:r>
              <w:rPr>
                <w:rStyle w:val="None"/>
                <w:rFonts w:ascii="Times New Roman" w:hAnsi="Times New Roman" w:hint="default"/>
                <w:b w:val="1"/>
                <w:bCs w:val="1"/>
                <w:sz w:val="22"/>
                <w:szCs w:val="22"/>
                <w:shd w:val="nil" w:color="auto" w:fill="auto"/>
                <w:rtl w:val="0"/>
                <w:lang w:val="en-US"/>
              </w:rPr>
              <w:t>…</w:t>
            </w:r>
            <w:r>
              <w:rPr>
                <w:rStyle w:val="None"/>
                <w:b w:val="1"/>
                <w:bCs w:val="1"/>
                <w:sz w:val="24"/>
                <w:szCs w:val="24"/>
                <w:shd w:val="nil" w:color="auto" w:fill="auto"/>
                <w:rtl w:val="0"/>
                <w:lang w:val="en-US"/>
              </w:rPr>
              <w:t xml:space="preserve"> </w:t>
            </w:r>
            <w:r>
              <w:rPr>
                <w:rStyle w:val="Hyperlink.3"/>
                <w:i w:val="1"/>
                <w:iCs w:val="1"/>
                <w:sz w:val="18"/>
                <w:szCs w:val="18"/>
                <w:shd w:val="nil" w:color="auto" w:fill="auto"/>
                <w:lang w:val="en-US"/>
              </w:rPr>
              <w:fldChar w:fldCharType="begin" w:fldLock="0"/>
            </w:r>
            <w:r>
              <w:rPr>
                <w:rStyle w:val="Hyperlink.3"/>
                <w:i w:val="1"/>
                <w:iCs w:val="1"/>
                <w:sz w:val="18"/>
                <w:szCs w:val="18"/>
                <w:shd w:val="nil" w:color="auto" w:fill="auto"/>
                <w:lang w:val="en-US"/>
              </w:rPr>
              <w:instrText xml:space="preserve"> HYPERLINK "https://suicidepreventionlifeline.org"</w:instrText>
            </w:r>
            <w:r>
              <w:rPr>
                <w:rStyle w:val="Hyperlink.3"/>
                <w:i w:val="1"/>
                <w:iCs w:val="1"/>
                <w:sz w:val="18"/>
                <w:szCs w:val="18"/>
                <w:shd w:val="nil" w:color="auto" w:fill="auto"/>
                <w:lang w:val="en-US"/>
              </w:rPr>
              <w:fldChar w:fldCharType="separate" w:fldLock="0"/>
            </w:r>
            <w:r>
              <w:rPr>
                <w:rStyle w:val="Hyperlink.3"/>
                <w:i w:val="1"/>
                <w:iCs w:val="1"/>
                <w:sz w:val="18"/>
                <w:szCs w:val="18"/>
                <w:shd w:val="nil" w:color="auto" w:fill="auto"/>
                <w:rtl w:val="0"/>
                <w:lang w:val="en-US"/>
              </w:rPr>
              <w:t>https://suicidepreventionlifeline.org</w:t>
            </w:r>
            <w:r>
              <w:rPr/>
              <w:fldChar w:fldCharType="end" w:fldLock="0"/>
            </w:r>
          </w:p>
          <w:p>
            <w:pPr>
              <w:pStyle w:val="annotation text"/>
              <w:bidi w:val="0"/>
              <w:spacing w:after="0"/>
              <w:ind w:left="0" w:right="0" w:firstLine="0"/>
              <w:jc w:val="left"/>
              <w:rPr>
                <w:rStyle w:val="None"/>
                <w:i w:val="1"/>
                <w:iCs w:val="1"/>
                <w:shd w:val="nil" w:color="auto" w:fill="auto"/>
                <w:rtl w:val="0"/>
              </w:rPr>
            </w:pPr>
            <w:r>
              <w:rPr>
                <w:rStyle w:val="Hyperlink.2"/>
                <w:i w:val="1"/>
                <w:iCs w:val="1"/>
                <w:shd w:val="nil" w:color="auto" w:fill="auto"/>
                <w:lang w:val="en-US"/>
              </w:rPr>
              <w:fldChar w:fldCharType="begin" w:fldLock="0"/>
            </w:r>
            <w:r>
              <w:rPr>
                <w:rStyle w:val="Hyperlink.2"/>
                <w:i w:val="1"/>
                <w:iCs w:val="1"/>
                <w:shd w:val="nil" w:color="auto" w:fill="auto"/>
                <w:lang w:val="en-US"/>
              </w:rPr>
              <w:instrText xml:space="preserve"> HYPERLINK "http://www.crisistextline.org"</w:instrText>
            </w:r>
            <w:r>
              <w:rPr>
                <w:rStyle w:val="Hyperlink.2"/>
                <w:i w:val="1"/>
                <w:iCs w:val="1"/>
                <w:shd w:val="nil" w:color="auto" w:fill="auto"/>
                <w:lang w:val="en-US"/>
              </w:rPr>
              <w:fldChar w:fldCharType="separate" w:fldLock="0"/>
            </w:r>
            <w:r>
              <w:rPr>
                <w:rStyle w:val="Hyperlink.2"/>
                <w:i w:val="1"/>
                <w:iCs w:val="1"/>
                <w:shd w:val="nil" w:color="auto" w:fill="auto"/>
                <w:rtl w:val="0"/>
                <w:lang w:val="en-US"/>
              </w:rPr>
              <w:t>www.crisistextline.org</w:t>
            </w:r>
            <w:r>
              <w:rPr>
                <w:i w:val="1"/>
                <w:iCs w:val="1"/>
              </w:rPr>
              <w:fldChar w:fldCharType="end" w:fldLock="0"/>
            </w:r>
          </w:p>
          <w:p>
            <w:pPr>
              <w:pStyle w:val="annotation text"/>
              <w:bidi w:val="0"/>
              <w:spacing w:after="0"/>
              <w:ind w:left="0" w:right="0" w:firstLine="0"/>
              <w:jc w:val="left"/>
              <w:rPr>
                <w:rStyle w:val="None"/>
                <w:i w:val="1"/>
                <w:iCs w:val="1"/>
                <w:shd w:val="nil" w:color="auto" w:fill="auto"/>
                <w:rtl w:val="0"/>
              </w:rPr>
            </w:pPr>
            <w:r>
              <w:rPr>
                <w:rStyle w:val="Hyperlink.2"/>
                <w:i w:val="1"/>
                <w:iCs w:val="1"/>
                <w:shd w:val="nil" w:color="auto" w:fill="auto"/>
                <w:lang w:val="en-US"/>
              </w:rPr>
              <w:fldChar w:fldCharType="begin" w:fldLock="0"/>
            </w:r>
            <w:r>
              <w:rPr>
                <w:rStyle w:val="Hyperlink.2"/>
                <w:i w:val="1"/>
                <w:iCs w:val="1"/>
                <w:shd w:val="nil" w:color="auto" w:fill="auto"/>
                <w:lang w:val="en-US"/>
              </w:rPr>
              <w:instrText xml:space="preserve"> HYPERLINK "http://www.sprc.org"</w:instrText>
            </w:r>
            <w:r>
              <w:rPr>
                <w:rStyle w:val="Hyperlink.2"/>
                <w:i w:val="1"/>
                <w:iCs w:val="1"/>
                <w:shd w:val="nil" w:color="auto" w:fill="auto"/>
                <w:lang w:val="en-US"/>
              </w:rPr>
              <w:fldChar w:fldCharType="separate" w:fldLock="0"/>
            </w:r>
            <w:r>
              <w:rPr>
                <w:rStyle w:val="Hyperlink.2"/>
                <w:i w:val="1"/>
                <w:iCs w:val="1"/>
                <w:shd w:val="nil" w:color="auto" w:fill="auto"/>
                <w:rtl w:val="0"/>
                <w:lang w:val="en-US"/>
              </w:rPr>
              <w:t>www.sprc.org</w:t>
            </w:r>
            <w:r>
              <w:rPr>
                <w:i w:val="1"/>
                <w:iCs w:val="1"/>
              </w:rPr>
              <w:fldChar w:fldCharType="end" w:fldLock="0"/>
            </w:r>
          </w:p>
          <w:p>
            <w:pPr>
              <w:pStyle w:val="Body"/>
              <w:bidi w:val="0"/>
              <w:spacing w:after="0" w:line="240" w:lineRule="auto"/>
              <w:ind w:left="0" w:right="0" w:firstLine="0"/>
              <w:jc w:val="left"/>
              <w:rPr>
                <w:rStyle w:val="None"/>
                <w:i w:val="1"/>
                <w:iCs w:val="1"/>
                <w:outline w:val="0"/>
                <w:color w:val="0000ff"/>
                <w:sz w:val="20"/>
                <w:szCs w:val="20"/>
                <w:u w:val="single" w:color="0000ff"/>
                <w:shd w:val="nil" w:color="auto" w:fill="auto"/>
                <w:rtl w:val="0"/>
                <w14:textFill>
                  <w14:solidFill>
                    <w14:srgbClr w14:val="0000FF"/>
                  </w14:solidFill>
                </w14:textFill>
              </w:rPr>
            </w:pPr>
            <w:r>
              <w:rPr>
                <w:rStyle w:val="Hyperlink.2"/>
                <w:i w:val="1"/>
                <w:iCs w:val="1"/>
                <w:outline w:val="0"/>
                <w:color w:val="0000ff"/>
                <w:sz w:val="20"/>
                <w:szCs w:val="20"/>
                <w:u w:val="single" w:color="0000ff"/>
                <w14:textFill>
                  <w14:solidFill>
                    <w14:srgbClr w14:val="0000FF"/>
                  </w14:solidFill>
                </w14:textFill>
              </w:rPr>
              <w:fldChar w:fldCharType="begin" w:fldLock="0"/>
            </w:r>
            <w:r>
              <w:rPr>
                <w:rStyle w:val="Hyperlink.2"/>
                <w:i w:val="1"/>
                <w:iCs w:val="1"/>
                <w:outline w:val="0"/>
                <w:color w:val="0000ff"/>
                <w:sz w:val="20"/>
                <w:szCs w:val="20"/>
                <w:u w:val="single" w:color="0000ff"/>
                <w14:textFill>
                  <w14:solidFill>
                    <w14:srgbClr w14:val="0000FF"/>
                  </w14:solidFill>
                </w14:textFill>
              </w:rPr>
              <w:instrText xml:space="preserve"> HYPERLINK "http://www.Help4WV.com"</w:instrText>
            </w:r>
            <w:r>
              <w:rPr>
                <w:rStyle w:val="Hyperlink.2"/>
                <w:i w:val="1"/>
                <w:iCs w:val="1"/>
                <w:outline w:val="0"/>
                <w:color w:val="0000ff"/>
                <w:sz w:val="20"/>
                <w:szCs w:val="20"/>
                <w:u w:val="single" w:color="0000ff"/>
                <w14:textFill>
                  <w14:solidFill>
                    <w14:srgbClr w14:val="0000FF"/>
                  </w14:solidFill>
                </w14:textFill>
              </w:rPr>
              <w:fldChar w:fldCharType="separate" w:fldLock="0"/>
            </w:r>
            <w:r>
              <w:rPr>
                <w:rStyle w:val="Hyperlink.2"/>
                <w:i w:val="1"/>
                <w:iCs w:val="1"/>
                <w:outline w:val="0"/>
                <w:color w:val="0000ff"/>
                <w:sz w:val="20"/>
                <w:szCs w:val="20"/>
                <w:u w:val="single" w:color="0000ff"/>
                <w:rtl w:val="0"/>
                <w:lang w:val="en-US"/>
                <w14:textFill>
                  <w14:solidFill>
                    <w14:srgbClr w14:val="0000FF"/>
                  </w14:solidFill>
                </w14:textFill>
              </w:rPr>
              <w:t>www.Help4WV.com</w:t>
            </w:r>
            <w:r>
              <w:rPr>
                <w:i w:val="1"/>
                <w:iCs w:val="1"/>
                <w:outline w:val="0"/>
                <w:color w:val="0000ff"/>
                <w:sz w:val="20"/>
                <w:szCs w:val="20"/>
                <w:u w:val="single" w:color="0000ff"/>
                <w14:textFill>
                  <w14:solidFill>
                    <w14:srgbClr w14:val="0000FF"/>
                  </w14:solidFill>
                </w14:textFill>
              </w:rPr>
              <w:fldChar w:fldCharType="end" w:fldLock="0"/>
            </w:r>
          </w:p>
          <w:p>
            <w:pPr>
              <w:pStyle w:val="Body"/>
              <w:spacing w:after="0" w:line="240" w:lineRule="auto"/>
              <w:rPr>
                <w:rStyle w:val="None"/>
                <w:i w:val="1"/>
                <w:iCs w:val="1"/>
                <w:sz w:val="20"/>
                <w:szCs w:val="20"/>
                <w:shd w:val="nil" w:color="auto" w:fill="auto"/>
                <w:lang w:val="en-US"/>
              </w:rPr>
            </w:pPr>
          </w:p>
          <w:p>
            <w:pPr>
              <w:pStyle w:val="Body"/>
              <w:bidi w:val="0"/>
              <w:spacing w:after="0" w:line="240" w:lineRule="auto"/>
              <w:ind w:left="0" w:right="0" w:firstLine="0"/>
              <w:jc w:val="left"/>
              <w:rPr>
                <w:rStyle w:val="None"/>
                <w:rFonts w:ascii="Times New Roman" w:cs="Times New Roman" w:hAnsi="Times New Roman" w:eastAsia="Times New Roman"/>
                <w:b w:val="1"/>
                <w:bCs w:val="1"/>
                <w:shd w:val="nil" w:color="auto" w:fill="auto"/>
                <w:rtl w:val="0"/>
              </w:rPr>
            </w:pPr>
            <w:r>
              <w:rPr>
                <w:rStyle w:val="None"/>
                <w:rFonts w:ascii="Times New Roman" w:hAnsi="Times New Roman"/>
                <w:b w:val="1"/>
                <w:bCs w:val="1"/>
                <w:shd w:val="nil" w:color="auto" w:fill="auto"/>
                <w:rtl w:val="0"/>
                <w:lang w:val="en-US"/>
              </w:rPr>
              <w:t>Preventing Suicide: Toolkit for High School</w:t>
            </w:r>
          </w:p>
          <w:p>
            <w:pPr>
              <w:pStyle w:val="Body"/>
              <w:bidi w:val="0"/>
              <w:spacing w:after="0" w:line="240" w:lineRule="auto"/>
              <w:ind w:left="0" w:right="0" w:firstLine="0"/>
              <w:jc w:val="left"/>
              <w:rPr>
                <w:rStyle w:val="None"/>
                <w:rFonts w:ascii="Arial" w:cs="Arial" w:hAnsi="Arial" w:eastAsia="Arial"/>
                <w:outline w:val="0"/>
                <w:color w:val="0e7744"/>
                <w:sz w:val="20"/>
                <w:szCs w:val="20"/>
                <w:u w:color="0e7744"/>
                <w:shd w:val="clear" w:color="auto" w:fill="ffffff"/>
                <w:rtl w:val="0"/>
                <w14:textFill>
                  <w14:solidFill>
                    <w14:srgbClr w14:val="0E7744"/>
                  </w14:solidFill>
                </w14:textFill>
              </w:rPr>
            </w:pPr>
            <w:r>
              <w:rPr>
                <w:rStyle w:val="Hyperlink.4"/>
                <w:rFonts w:ascii="Calibri" w:cs="Calibri" w:hAnsi="Calibri" w:eastAsia="Calibri"/>
                <w:i w:val="1"/>
                <w:iCs w:val="1"/>
                <w:outline w:val="0"/>
                <w:color w:val="0000ff"/>
                <w:sz w:val="20"/>
                <w:szCs w:val="20"/>
                <w:u w:val="single" w:color="0000ff"/>
                <w:shd w:val="nil" w:color="auto" w:fill="auto"/>
                <w:lang w:val="en-US"/>
                <w14:textFill>
                  <w14:solidFill>
                    <w14:srgbClr w14:val="0000FF"/>
                  </w14:solidFill>
                </w14:textFill>
              </w:rPr>
              <w:fldChar w:fldCharType="begin" w:fldLock="0"/>
            </w:r>
            <w:r>
              <w:rPr>
                <w:rStyle w:val="Hyperlink.4"/>
                <w:rFonts w:ascii="Calibri" w:cs="Calibri" w:hAnsi="Calibri" w:eastAsia="Calibri"/>
                <w:i w:val="1"/>
                <w:iCs w:val="1"/>
                <w:outline w:val="0"/>
                <w:color w:val="0000ff"/>
                <w:sz w:val="20"/>
                <w:szCs w:val="20"/>
                <w:u w:val="single" w:color="0000ff"/>
                <w:shd w:val="nil" w:color="auto" w:fill="auto"/>
                <w:lang w:val="en-US"/>
                <w14:textFill>
                  <w14:solidFill>
                    <w14:srgbClr w14:val="0000FF"/>
                  </w14:solidFill>
                </w14:textFill>
              </w:rPr>
              <w:instrText xml:space="preserve"> HYPERLINK "https://store.samhsa.gov/shin/content/SMA12-4669/SMA12-4669.pdf"</w:instrText>
            </w:r>
            <w:r>
              <w:rPr>
                <w:rStyle w:val="Hyperlink.4"/>
                <w:rFonts w:ascii="Calibri" w:cs="Calibri" w:hAnsi="Calibri" w:eastAsia="Calibri"/>
                <w:i w:val="1"/>
                <w:iCs w:val="1"/>
                <w:outline w:val="0"/>
                <w:color w:val="0000ff"/>
                <w:sz w:val="20"/>
                <w:szCs w:val="20"/>
                <w:u w:val="single" w:color="0000ff"/>
                <w:shd w:val="nil" w:color="auto" w:fill="auto"/>
                <w:lang w:val="en-US"/>
                <w14:textFill>
                  <w14:solidFill>
                    <w14:srgbClr w14:val="0000FF"/>
                  </w14:solidFill>
                </w14:textFill>
              </w:rPr>
              <w:fldChar w:fldCharType="separate" w:fldLock="0"/>
            </w:r>
            <w:r>
              <w:rPr>
                <w:rStyle w:val="Hyperlink.4"/>
                <w:rFonts w:ascii="Calibri" w:hAnsi="Calibri"/>
                <w:i w:val="1"/>
                <w:iCs w:val="1"/>
                <w:outline w:val="0"/>
                <w:color w:val="0000ff"/>
                <w:sz w:val="20"/>
                <w:szCs w:val="20"/>
                <w:u w:val="single" w:color="0000ff"/>
                <w:shd w:val="nil" w:color="auto" w:fill="auto"/>
                <w:rtl w:val="0"/>
                <w:lang w:val="en-US"/>
                <w14:textFill>
                  <w14:solidFill>
                    <w14:srgbClr w14:val="0000FF"/>
                  </w14:solidFill>
                </w14:textFill>
              </w:rPr>
              <w:t>https://store.samhsa.gov/shin/content/SMA12-4669/SMA12-4669.pdf</w:t>
            </w:r>
            <w:r>
              <w:rPr>
                <w:rFonts w:ascii="Arial" w:cs="Arial" w:hAnsi="Arial" w:eastAsia="Arial"/>
                <w:outline w:val="0"/>
                <w:color w:val="0e7744"/>
                <w:sz w:val="20"/>
                <w:szCs w:val="20"/>
                <w:u w:color="0e7744"/>
                <w:shd w:val="clear" w:color="auto" w:fill="ffffff"/>
                <w14:textFill>
                  <w14:solidFill>
                    <w14:srgbClr w14:val="0E7744"/>
                  </w14:solidFill>
                </w14:textFill>
              </w:rPr>
              <w:fldChar w:fldCharType="end" w:fldLock="0"/>
            </w:r>
            <w:r>
              <w:rPr>
                <w:rStyle w:val="None"/>
                <w:rFonts w:ascii="Arial" w:hAnsi="Arial"/>
                <w:outline w:val="0"/>
                <w:color w:val="0e7744"/>
                <w:sz w:val="20"/>
                <w:szCs w:val="20"/>
                <w:u w:color="0e7744"/>
                <w:shd w:val="clear" w:color="auto" w:fill="ffffff"/>
                <w:rtl w:val="0"/>
                <w:lang w:val="en-US"/>
                <w14:textFill>
                  <w14:solidFill>
                    <w14:srgbClr w14:val="0E7744"/>
                  </w14:solidFill>
                </w14:textFill>
              </w:rPr>
              <w:t xml:space="preserve"> </w:t>
            </w:r>
          </w:p>
          <w:p>
            <w:pPr>
              <w:pStyle w:val="Body"/>
              <w:spacing w:after="0" w:line="240" w:lineRule="auto"/>
              <w:rPr>
                <w:rStyle w:val="None"/>
                <w:shd w:val="nil" w:color="auto" w:fill="auto"/>
                <w:lang w:val="en-US"/>
              </w:rPr>
            </w:pPr>
          </w:p>
          <w:p>
            <w:pPr>
              <w:pStyle w:val="Body"/>
              <w:bidi w:val="0"/>
              <w:spacing w:after="0" w:line="240" w:lineRule="auto"/>
              <w:ind w:left="0" w:right="0" w:firstLine="0"/>
              <w:jc w:val="left"/>
              <w:rPr>
                <w:rStyle w:val="None"/>
                <w:rFonts w:ascii="Times New Roman" w:cs="Times New Roman" w:hAnsi="Times New Roman" w:eastAsia="Times New Roman"/>
                <w:b w:val="1"/>
                <w:bCs w:val="1"/>
                <w:shd w:val="nil" w:color="auto" w:fill="auto"/>
                <w:rtl w:val="0"/>
              </w:rPr>
            </w:pPr>
            <w:r>
              <w:rPr>
                <w:rStyle w:val="None"/>
                <w:rFonts w:ascii="Times New Roman" w:hAnsi="Times New Roman"/>
                <w:b w:val="1"/>
                <w:bCs w:val="1"/>
                <w:shd w:val="nil" w:color="auto" w:fill="auto"/>
                <w:rtl w:val="0"/>
                <w:lang w:val="en-US"/>
              </w:rPr>
              <w:t>After A Suicide: Toolkit for Schools</w:t>
            </w:r>
          </w:p>
          <w:p>
            <w:pPr>
              <w:pStyle w:val="Body"/>
              <w:bidi w:val="0"/>
              <w:spacing w:after="0" w:line="240" w:lineRule="auto"/>
              <w:ind w:left="0" w:right="0" w:firstLine="0"/>
              <w:jc w:val="left"/>
              <w:rPr>
                <w:rStyle w:val="None"/>
                <w:b w:val="1"/>
                <w:bCs w:val="1"/>
                <w:i w:val="1"/>
                <w:iCs w:val="1"/>
                <w:outline w:val="0"/>
                <w:color w:val="767171"/>
                <w:u w:color="767171"/>
                <w:shd w:val="nil" w:color="auto" w:fill="auto"/>
                <w:rtl w:val="0"/>
                <w14:textFill>
                  <w14:solidFill>
                    <w14:srgbClr w14:val="767171"/>
                  </w14:solidFill>
                </w14:textFill>
              </w:rPr>
            </w:pPr>
            <w:r>
              <w:rPr>
                <w:rStyle w:val="Hyperlink.5"/>
                <w:b w:val="0"/>
                <w:bCs w:val="0"/>
                <w:i w:val="1"/>
                <w:iCs w:val="1"/>
                <w:outline w:val="0"/>
                <w:color w:val="0000ff"/>
                <w:sz w:val="20"/>
                <w:szCs w:val="20"/>
                <w:u w:val="single" w:color="0000ff"/>
                <w:shd w:val="nil" w:color="auto" w:fill="auto"/>
                <w:lang w:val="en-US"/>
                <w14:textFill>
                  <w14:solidFill>
                    <w14:srgbClr w14:val="0000FF"/>
                  </w14:solidFill>
                </w14:textFill>
              </w:rPr>
              <w:fldChar w:fldCharType="begin" w:fldLock="0"/>
            </w:r>
            <w:r>
              <w:rPr>
                <w:rStyle w:val="Hyperlink.5"/>
                <w:b w:val="0"/>
                <w:bCs w:val="0"/>
                <w:i w:val="1"/>
                <w:iCs w:val="1"/>
                <w:outline w:val="0"/>
                <w:color w:val="0000ff"/>
                <w:sz w:val="20"/>
                <w:szCs w:val="20"/>
                <w:u w:val="single" w:color="0000ff"/>
                <w:shd w:val="nil" w:color="auto" w:fill="auto"/>
                <w:lang w:val="en-US"/>
                <w14:textFill>
                  <w14:solidFill>
                    <w14:srgbClr w14:val="0000FF"/>
                  </w14:solidFill>
                </w14:textFill>
              </w:rPr>
              <w:instrText xml:space="preserve"> HYPERLINK "http://www.sprc.org/sites/default/files/library/AfteraSuicideToolkitforSchools.pdf"</w:instrText>
            </w:r>
            <w:r>
              <w:rPr>
                <w:rStyle w:val="Hyperlink.5"/>
                <w:b w:val="0"/>
                <w:bCs w:val="0"/>
                <w:i w:val="1"/>
                <w:iCs w:val="1"/>
                <w:outline w:val="0"/>
                <w:color w:val="0000ff"/>
                <w:sz w:val="20"/>
                <w:szCs w:val="20"/>
                <w:u w:val="single" w:color="0000ff"/>
                <w:shd w:val="nil" w:color="auto" w:fill="auto"/>
                <w:lang w:val="en-US"/>
                <w14:textFill>
                  <w14:solidFill>
                    <w14:srgbClr w14:val="0000FF"/>
                  </w14:solidFill>
                </w14:textFill>
              </w:rPr>
              <w:fldChar w:fldCharType="separate" w:fldLock="0"/>
            </w:r>
            <w:r>
              <w:rPr>
                <w:rStyle w:val="Hyperlink.5"/>
                <w:b w:val="0"/>
                <w:bCs w:val="0"/>
                <w:i w:val="1"/>
                <w:iCs w:val="1"/>
                <w:outline w:val="0"/>
                <w:color w:val="0000ff"/>
                <w:sz w:val="20"/>
                <w:szCs w:val="20"/>
                <w:u w:val="single" w:color="0000ff"/>
                <w:shd w:val="nil" w:color="auto" w:fill="auto"/>
                <w:rtl w:val="0"/>
                <w:lang w:val="en-US"/>
                <w14:textFill>
                  <w14:solidFill>
                    <w14:srgbClr w14:val="0000FF"/>
                  </w14:solidFill>
                </w14:textFill>
              </w:rPr>
              <w:t>www.sprc.org/sites/default/files/library/AfteraSuicideToolkitforSchools.pdf</w:t>
            </w:r>
            <w:r>
              <w:rPr>
                <w:b w:val="1"/>
                <w:bCs w:val="1"/>
                <w:i w:val="1"/>
                <w:iCs w:val="1"/>
                <w:outline w:val="0"/>
                <w:color w:val="767171"/>
                <w:u w:color="767171"/>
                <w14:textFill>
                  <w14:solidFill>
                    <w14:srgbClr w14:val="767171"/>
                  </w14:solidFill>
                </w14:textFill>
              </w:rPr>
              <w:fldChar w:fldCharType="end" w:fldLock="0"/>
            </w:r>
          </w:p>
          <w:p>
            <w:pPr>
              <w:pStyle w:val="Body"/>
              <w:rPr>
                <w:rStyle w:val="None"/>
                <w:b w:val="1"/>
                <w:bCs w:val="1"/>
                <w:i w:val="1"/>
                <w:iCs w:val="1"/>
                <w:outline w:val="0"/>
                <w:color w:val="767171"/>
                <w:u w:color="767171"/>
                <w:shd w:val="nil" w:color="auto" w:fill="auto"/>
                <w:lang w:val="en-US"/>
                <w14:textFill>
                  <w14:solidFill>
                    <w14:srgbClr w14:val="767171"/>
                  </w14:solidFill>
                </w14:textFill>
              </w:rPr>
            </w:pPr>
          </w:p>
          <w:p>
            <w:pPr>
              <w:pStyle w:val="Body"/>
            </w:pPr>
            <w:r>
              <w:rPr>
                <w:rStyle w:val="None"/>
                <w:b w:val="1"/>
                <w:bCs w:val="1"/>
                <w:i w:val="1"/>
                <w:iCs w:val="1"/>
                <w:outline w:val="0"/>
                <w:color w:val="767171"/>
                <w:u w:color="767171"/>
                <w:shd w:val="nil" w:color="auto" w:fill="auto"/>
                <w:lang w:val="en-US"/>
                <w14:textFill>
                  <w14:solidFill>
                    <w14:srgbClr w14:val="767171"/>
                  </w14:solidFill>
                </w14:textFill>
              </w:rPr>
            </w:r>
          </w:p>
        </w:tc>
        <w:tc>
          <w:tcPr>
            <w:tcW w:type="dxa" w:w="5287"/>
            <w:tcBorders>
              <w:top w:val="single" w:color="000000" w:sz="24" w:space="0" w:shadow="0" w:frame="0"/>
              <w:left w:val="single" w:color="000000" w:sz="18" w:space="0" w:shadow="0" w:frame="0"/>
              <w:bottom w:val="single" w:color="000000" w:sz="4" w:space="0" w:shadow="0" w:frame="0"/>
              <w:right w:val="single" w:color="000000" w:sz="18" w:space="0" w:shadow="0" w:frame="0"/>
            </w:tcBorders>
            <w:shd w:val="clear" w:color="auto" w:fill="auto"/>
            <w:tcMar>
              <w:top w:type="dxa" w:w="80"/>
              <w:left w:type="dxa" w:w="80"/>
              <w:bottom w:type="dxa" w:w="80"/>
              <w:right w:type="dxa" w:w="80"/>
            </w:tcMar>
            <w:vAlign w:val="top"/>
          </w:tcPr>
          <w:p>
            <w:pPr>
              <w:pStyle w:val="Body"/>
              <w:spacing w:after="0" w:line="240" w:lineRule="auto"/>
              <w:rPr>
                <w:rStyle w:val="None"/>
                <w:rFonts w:ascii="Times New Roman" w:cs="Times New Roman" w:hAnsi="Times New Roman" w:eastAsia="Times New Roman"/>
                <w:b w:val="1"/>
                <w:bCs w:val="1"/>
                <w:shd w:val="nil" w:color="auto" w:fill="auto"/>
              </w:rPr>
            </w:pPr>
            <w:r>
              <w:rPr>
                <w:rStyle w:val="None"/>
                <w:rFonts w:ascii="Times New Roman" w:hAnsi="Times New Roman"/>
                <w:b w:val="1"/>
                <w:bCs w:val="1"/>
                <w:shd w:val="nil" w:color="auto" w:fill="auto"/>
                <w:rtl w:val="0"/>
                <w:lang w:val="en-US"/>
              </w:rPr>
              <w:t xml:space="preserve">Protocols as outlined in </w:t>
            </w:r>
            <w:r>
              <w:rPr>
                <w:rStyle w:val="None"/>
                <w:rFonts w:ascii="Times New Roman" w:hAnsi="Times New Roman" w:hint="default"/>
                <w:b w:val="1"/>
                <w:bCs w:val="1"/>
                <w:shd w:val="nil" w:color="auto" w:fill="auto"/>
                <w:rtl w:val="0"/>
                <w:lang w:val="en-US"/>
              </w:rPr>
              <w:t>“</w:t>
            </w:r>
            <w:r>
              <w:rPr>
                <w:rStyle w:val="None"/>
                <w:rFonts w:ascii="Times New Roman" w:hAnsi="Times New Roman"/>
                <w:b w:val="1"/>
                <w:bCs w:val="1"/>
                <w:shd w:val="nil" w:color="auto" w:fill="auto"/>
                <w:rtl w:val="0"/>
                <w:lang w:val="en-US"/>
              </w:rPr>
              <w:t>Preventing Suicide a Toolkit for High Schools</w:t>
            </w:r>
            <w:r>
              <w:rPr>
                <w:rStyle w:val="None"/>
                <w:rFonts w:ascii="Times New Roman" w:hAnsi="Times New Roman" w:hint="default"/>
                <w:b w:val="1"/>
                <w:bCs w:val="1"/>
                <w:shd w:val="nil" w:color="auto" w:fill="auto"/>
                <w:rtl w:val="0"/>
                <w:lang w:val="en-US"/>
              </w:rPr>
              <w:t xml:space="preserve">” </w:t>
            </w:r>
          </w:p>
          <w:p>
            <w:pPr>
              <w:pStyle w:val="annotation text"/>
              <w:numPr>
                <w:ilvl w:val="0"/>
                <w:numId w:val="6"/>
              </w:numPr>
              <w:bidi w:val="0"/>
              <w:spacing w:after="0"/>
              <w:ind w:right="0"/>
              <w:jc w:val="left"/>
              <w:rPr>
                <w:rFonts w:ascii="Times New Roman" w:hAnsi="Times New Roman"/>
                <w:sz w:val="22"/>
                <w:szCs w:val="22"/>
                <w:rtl w:val="0"/>
                <w:lang w:val="en-US"/>
              </w:rPr>
            </w:pPr>
            <w:r>
              <w:rPr>
                <w:rStyle w:val="None"/>
                <w:rFonts w:ascii="Times New Roman" w:hAnsi="Times New Roman"/>
                <w:sz w:val="22"/>
                <w:szCs w:val="22"/>
                <w:shd w:val="nil" w:color="auto" w:fill="auto"/>
                <w:rtl w:val="0"/>
                <w:lang w:val="en-US"/>
              </w:rPr>
              <w:t>Establishing protocols for helping students at risk for suicide</w:t>
            </w:r>
          </w:p>
          <w:p>
            <w:pPr>
              <w:pStyle w:val="annotation text"/>
              <w:numPr>
                <w:ilvl w:val="0"/>
                <w:numId w:val="6"/>
              </w:numPr>
              <w:bidi w:val="0"/>
              <w:spacing w:after="0"/>
              <w:ind w:right="0"/>
              <w:jc w:val="left"/>
              <w:rPr>
                <w:rFonts w:ascii="Times New Roman" w:hAnsi="Times New Roman"/>
                <w:sz w:val="22"/>
                <w:szCs w:val="22"/>
                <w:rtl w:val="0"/>
                <w:lang w:val="en-US"/>
              </w:rPr>
            </w:pPr>
            <w:r>
              <w:rPr>
                <w:rStyle w:val="None"/>
                <w:rFonts w:ascii="Times New Roman" w:hAnsi="Times New Roman"/>
                <w:sz w:val="22"/>
                <w:szCs w:val="22"/>
                <w:shd w:val="nil" w:color="auto" w:fill="auto"/>
                <w:rtl w:val="0"/>
                <w:lang w:val="en-US"/>
              </w:rPr>
              <w:t>Establish protocols for responding to suicide death</w:t>
            </w:r>
          </w:p>
          <w:p>
            <w:pPr>
              <w:pStyle w:val="annotation text"/>
              <w:numPr>
                <w:ilvl w:val="0"/>
                <w:numId w:val="6"/>
              </w:numPr>
              <w:bidi w:val="0"/>
              <w:spacing w:after="0"/>
              <w:ind w:right="0"/>
              <w:jc w:val="left"/>
              <w:rPr>
                <w:rFonts w:ascii="Times New Roman" w:hAnsi="Times New Roman"/>
                <w:sz w:val="22"/>
                <w:szCs w:val="22"/>
                <w:rtl w:val="0"/>
                <w:lang w:val="en-US"/>
              </w:rPr>
            </w:pPr>
            <w:r>
              <w:rPr>
                <w:rStyle w:val="None"/>
                <w:rFonts w:ascii="Times New Roman" w:hAnsi="Times New Roman"/>
                <w:sz w:val="22"/>
                <w:szCs w:val="22"/>
                <w:shd w:val="nil" w:color="auto" w:fill="auto"/>
                <w:rtl w:val="0"/>
                <w:lang w:val="en-US"/>
              </w:rPr>
              <w:t>Staff / Parent Education and Trainings:</w:t>
            </w:r>
          </w:p>
          <w:p>
            <w:pPr>
              <w:pStyle w:val="annotation text"/>
              <w:numPr>
                <w:ilvl w:val="1"/>
                <w:numId w:val="6"/>
              </w:numPr>
              <w:bidi w:val="0"/>
              <w:spacing w:after="0"/>
              <w:ind w:right="0"/>
              <w:jc w:val="left"/>
              <w:rPr>
                <w:rFonts w:ascii="Times New Roman" w:hAnsi="Times New Roman"/>
                <w:sz w:val="22"/>
                <w:szCs w:val="22"/>
                <w:rtl w:val="0"/>
                <w:lang w:val="en-US"/>
              </w:rPr>
            </w:pPr>
            <w:r>
              <w:rPr>
                <w:rStyle w:val="None"/>
                <w:rFonts w:ascii="Times New Roman" w:hAnsi="Times New Roman"/>
                <w:sz w:val="22"/>
                <w:szCs w:val="22"/>
                <w:shd w:val="nil" w:color="auto" w:fill="auto"/>
                <w:rtl w:val="0"/>
                <w:lang w:val="en-US"/>
              </w:rPr>
              <w:t>ASAP-20</w:t>
            </w:r>
          </w:p>
          <w:p>
            <w:pPr>
              <w:pStyle w:val="annotation text"/>
              <w:numPr>
                <w:ilvl w:val="1"/>
                <w:numId w:val="6"/>
              </w:numPr>
              <w:bidi w:val="0"/>
              <w:spacing w:after="0"/>
              <w:ind w:right="0"/>
              <w:jc w:val="left"/>
              <w:rPr>
                <w:rFonts w:ascii="Times New Roman" w:hAnsi="Times New Roman"/>
                <w:sz w:val="22"/>
                <w:szCs w:val="22"/>
                <w:rtl w:val="0"/>
                <w:lang w:val="en-US"/>
              </w:rPr>
            </w:pPr>
            <w:r>
              <w:rPr>
                <w:rStyle w:val="None"/>
                <w:rFonts w:ascii="Times New Roman" w:hAnsi="Times New Roman"/>
                <w:sz w:val="22"/>
                <w:szCs w:val="22"/>
                <w:shd w:val="nil" w:color="auto" w:fill="auto"/>
                <w:rtl w:val="0"/>
                <w:lang w:val="en-US"/>
              </w:rPr>
              <w:t>QPR: Question Persuade Refer</w:t>
            </w:r>
          </w:p>
          <w:p>
            <w:pPr>
              <w:pStyle w:val="annotation text"/>
              <w:numPr>
                <w:ilvl w:val="1"/>
                <w:numId w:val="6"/>
              </w:numPr>
              <w:bidi w:val="0"/>
              <w:spacing w:after="0"/>
              <w:ind w:right="0"/>
              <w:jc w:val="left"/>
              <w:rPr>
                <w:rFonts w:ascii="Times New Roman" w:hAnsi="Times New Roman"/>
                <w:sz w:val="22"/>
                <w:szCs w:val="22"/>
                <w:rtl w:val="0"/>
                <w:lang w:val="en-US"/>
              </w:rPr>
            </w:pPr>
            <w:r>
              <w:rPr>
                <w:rStyle w:val="None"/>
                <w:rFonts w:ascii="Times New Roman" w:hAnsi="Times New Roman"/>
                <w:sz w:val="22"/>
                <w:szCs w:val="22"/>
                <w:shd w:val="nil" w:color="auto" w:fill="auto"/>
                <w:rtl w:val="0"/>
                <w:lang w:val="en-US"/>
              </w:rPr>
              <w:t>RRR: Recognize, Respond, React</w:t>
            </w:r>
          </w:p>
          <w:p>
            <w:pPr>
              <w:pStyle w:val="annotation text"/>
              <w:numPr>
                <w:ilvl w:val="1"/>
                <w:numId w:val="6"/>
              </w:numPr>
              <w:bidi w:val="0"/>
              <w:spacing w:after="0"/>
              <w:ind w:right="0"/>
              <w:jc w:val="left"/>
              <w:rPr>
                <w:rFonts w:ascii="Times New Roman" w:hAnsi="Times New Roman"/>
                <w:sz w:val="22"/>
                <w:szCs w:val="22"/>
                <w:rtl w:val="0"/>
                <w:lang w:val="en-US"/>
              </w:rPr>
            </w:pPr>
            <w:r>
              <w:rPr>
                <w:rStyle w:val="None"/>
                <w:rFonts w:ascii="Times New Roman" w:hAnsi="Times New Roman"/>
                <w:sz w:val="22"/>
                <w:szCs w:val="22"/>
                <w:shd w:val="nil" w:color="auto" w:fill="auto"/>
                <w:rtl w:val="0"/>
                <w:lang w:val="en-US"/>
              </w:rPr>
              <w:t>More Than Sad</w:t>
            </w:r>
          </w:p>
          <w:p>
            <w:pPr>
              <w:pStyle w:val="annotation text"/>
              <w:numPr>
                <w:ilvl w:val="1"/>
                <w:numId w:val="6"/>
              </w:numPr>
              <w:bidi w:val="0"/>
              <w:spacing w:after="0"/>
              <w:ind w:right="0"/>
              <w:jc w:val="left"/>
              <w:rPr>
                <w:rFonts w:ascii="Times New Roman" w:hAnsi="Times New Roman"/>
                <w:sz w:val="22"/>
                <w:szCs w:val="22"/>
                <w:rtl w:val="0"/>
                <w:lang w:val="en-US"/>
              </w:rPr>
            </w:pPr>
            <w:r>
              <w:rPr>
                <w:rStyle w:val="None"/>
                <w:rFonts w:ascii="Times New Roman" w:hAnsi="Times New Roman"/>
                <w:sz w:val="22"/>
                <w:szCs w:val="22"/>
                <w:shd w:val="nil" w:color="auto" w:fill="auto"/>
                <w:rtl w:val="0"/>
                <w:lang w:val="en-US"/>
              </w:rPr>
              <w:t>Lifeline Postvention</w:t>
            </w:r>
          </w:p>
          <w:p>
            <w:pPr>
              <w:pStyle w:val="annotation text"/>
              <w:numPr>
                <w:ilvl w:val="1"/>
                <w:numId w:val="6"/>
              </w:numPr>
              <w:bidi w:val="0"/>
              <w:spacing w:after="0"/>
              <w:ind w:right="0"/>
              <w:jc w:val="left"/>
              <w:rPr>
                <w:rFonts w:ascii="Times New Roman" w:hAnsi="Times New Roman"/>
                <w:sz w:val="22"/>
                <w:szCs w:val="22"/>
                <w:rtl w:val="0"/>
                <w:lang w:val="en-US"/>
              </w:rPr>
            </w:pPr>
            <w:r>
              <w:rPr>
                <w:rStyle w:val="None"/>
                <w:rFonts w:ascii="Times New Roman" w:hAnsi="Times New Roman"/>
                <w:sz w:val="22"/>
                <w:szCs w:val="22"/>
                <w:shd w:val="nil" w:color="auto" w:fill="auto"/>
                <w:rtl w:val="0"/>
                <w:lang w:val="en-US"/>
              </w:rPr>
              <w:t>SafeTALK</w:t>
            </w:r>
          </w:p>
          <w:p>
            <w:pPr>
              <w:pStyle w:val="annotation text"/>
              <w:numPr>
                <w:ilvl w:val="1"/>
                <w:numId w:val="6"/>
              </w:numPr>
              <w:bidi w:val="0"/>
              <w:spacing w:after="0"/>
              <w:ind w:right="0"/>
              <w:jc w:val="left"/>
              <w:rPr>
                <w:rFonts w:ascii="Times New Roman" w:hAnsi="Times New Roman"/>
                <w:sz w:val="22"/>
                <w:szCs w:val="22"/>
                <w:rtl w:val="0"/>
                <w:lang w:val="en-US"/>
              </w:rPr>
            </w:pPr>
            <w:r>
              <w:rPr>
                <w:rStyle w:val="None"/>
                <w:rFonts w:ascii="Times New Roman" w:hAnsi="Times New Roman"/>
                <w:sz w:val="22"/>
                <w:szCs w:val="22"/>
                <w:shd w:val="nil" w:color="auto" w:fill="auto"/>
                <w:rtl w:val="0"/>
                <w:lang w:val="en-US"/>
              </w:rPr>
              <w:t>ASIST</w:t>
            </w:r>
          </w:p>
          <w:p>
            <w:pPr>
              <w:pStyle w:val="annotation text"/>
              <w:numPr>
                <w:ilvl w:val="0"/>
                <w:numId w:val="6"/>
              </w:numPr>
              <w:bidi w:val="0"/>
              <w:spacing w:after="0"/>
              <w:ind w:right="0"/>
              <w:jc w:val="left"/>
              <w:rPr>
                <w:rFonts w:ascii="Times New Roman" w:hAnsi="Times New Roman"/>
                <w:sz w:val="22"/>
                <w:szCs w:val="22"/>
                <w:rtl w:val="0"/>
                <w:lang w:val="en-US"/>
              </w:rPr>
            </w:pPr>
            <w:r>
              <w:rPr>
                <w:rStyle w:val="None"/>
                <w:rFonts w:ascii="Times New Roman" w:hAnsi="Times New Roman"/>
                <w:sz w:val="22"/>
                <w:szCs w:val="22"/>
                <w:shd w:val="nil" w:color="auto" w:fill="auto"/>
                <w:rtl w:val="0"/>
                <w:lang w:val="en-US"/>
              </w:rPr>
              <w:t>Parent/Guardian Outreach</w:t>
            </w:r>
          </w:p>
          <w:p>
            <w:pPr>
              <w:pStyle w:val="annotation text"/>
              <w:numPr>
                <w:ilvl w:val="1"/>
                <w:numId w:val="6"/>
              </w:numPr>
              <w:bidi w:val="0"/>
              <w:spacing w:after="0"/>
              <w:ind w:right="0"/>
              <w:jc w:val="left"/>
              <w:rPr>
                <w:rFonts w:ascii="Times New Roman" w:hAnsi="Times New Roman"/>
                <w:sz w:val="22"/>
                <w:szCs w:val="22"/>
                <w:rtl w:val="0"/>
                <w:lang w:val="en-US"/>
              </w:rPr>
            </w:pPr>
            <w:r>
              <w:rPr>
                <w:rStyle w:val="None"/>
                <w:rFonts w:ascii="Times New Roman" w:hAnsi="Times New Roman"/>
                <w:sz w:val="22"/>
                <w:szCs w:val="22"/>
                <w:shd w:val="nil" w:color="auto" w:fill="auto"/>
                <w:rtl w:val="0"/>
                <w:lang w:val="en-US"/>
              </w:rPr>
              <w:t>Student Education:</w:t>
            </w:r>
          </w:p>
          <w:p>
            <w:pPr>
              <w:pStyle w:val="annotation text"/>
              <w:numPr>
                <w:ilvl w:val="1"/>
                <w:numId w:val="6"/>
              </w:numPr>
              <w:bidi w:val="0"/>
              <w:spacing w:after="0"/>
              <w:ind w:right="0"/>
              <w:jc w:val="left"/>
              <w:rPr>
                <w:rFonts w:ascii="Times New Roman" w:hAnsi="Times New Roman"/>
                <w:sz w:val="22"/>
                <w:szCs w:val="22"/>
                <w:rtl w:val="0"/>
                <w:lang w:val="en-US"/>
              </w:rPr>
            </w:pPr>
            <w:r>
              <w:rPr>
                <w:rStyle w:val="None"/>
                <w:rFonts w:ascii="Times New Roman" w:hAnsi="Times New Roman"/>
                <w:sz w:val="22"/>
                <w:szCs w:val="22"/>
                <w:shd w:val="nil" w:color="auto" w:fill="auto"/>
                <w:rtl w:val="0"/>
                <w:lang w:val="en-US"/>
              </w:rPr>
              <w:t>More Than Sad</w:t>
            </w:r>
          </w:p>
          <w:p>
            <w:pPr>
              <w:pStyle w:val="annotation text"/>
              <w:numPr>
                <w:ilvl w:val="1"/>
                <w:numId w:val="6"/>
              </w:numPr>
              <w:bidi w:val="0"/>
              <w:spacing w:after="0"/>
              <w:ind w:right="0"/>
              <w:jc w:val="left"/>
              <w:rPr>
                <w:rFonts w:ascii="Times New Roman" w:hAnsi="Times New Roman"/>
                <w:sz w:val="22"/>
                <w:szCs w:val="22"/>
                <w:rtl w:val="0"/>
                <w:lang w:val="en-US"/>
              </w:rPr>
            </w:pPr>
            <w:r>
              <w:rPr>
                <w:rStyle w:val="None"/>
                <w:rFonts w:ascii="Times New Roman" w:hAnsi="Times New Roman"/>
                <w:sz w:val="22"/>
                <w:szCs w:val="22"/>
                <w:shd w:val="nil" w:color="auto" w:fill="auto"/>
                <w:rtl w:val="0"/>
                <w:lang w:val="en-US"/>
              </w:rPr>
              <w:t>SOS</w:t>
            </w:r>
          </w:p>
          <w:p>
            <w:pPr>
              <w:pStyle w:val="annotation text"/>
              <w:numPr>
                <w:ilvl w:val="1"/>
                <w:numId w:val="6"/>
              </w:numPr>
              <w:bidi w:val="0"/>
              <w:spacing w:after="0"/>
              <w:ind w:right="0"/>
              <w:jc w:val="left"/>
              <w:rPr>
                <w:rFonts w:ascii="Times New Roman" w:hAnsi="Times New Roman"/>
                <w:sz w:val="22"/>
                <w:szCs w:val="22"/>
                <w:rtl w:val="0"/>
                <w:lang w:val="en-US"/>
              </w:rPr>
            </w:pPr>
            <w:r>
              <w:rPr>
                <w:rStyle w:val="None"/>
                <w:rFonts w:ascii="Times New Roman" w:hAnsi="Times New Roman"/>
                <w:sz w:val="22"/>
                <w:szCs w:val="22"/>
                <w:shd w:val="nil" w:color="auto" w:fill="auto"/>
                <w:rtl w:val="0"/>
                <w:lang w:val="en-US"/>
              </w:rPr>
              <w:t>Lifeline</w:t>
            </w:r>
          </w:p>
          <w:p>
            <w:pPr>
              <w:pStyle w:val="annotation text"/>
              <w:numPr>
                <w:ilvl w:val="1"/>
                <w:numId w:val="6"/>
              </w:numPr>
              <w:bidi w:val="0"/>
              <w:spacing w:after="0"/>
              <w:ind w:right="0"/>
              <w:jc w:val="left"/>
              <w:rPr>
                <w:rFonts w:ascii="Times New Roman" w:hAnsi="Times New Roman"/>
                <w:sz w:val="22"/>
                <w:szCs w:val="22"/>
                <w:rtl w:val="0"/>
                <w:lang w:val="en-US"/>
              </w:rPr>
            </w:pPr>
            <w:r>
              <w:rPr>
                <w:rStyle w:val="None"/>
                <w:rFonts w:ascii="Times New Roman" w:hAnsi="Times New Roman"/>
                <w:sz w:val="22"/>
                <w:szCs w:val="22"/>
                <w:shd w:val="nil" w:color="auto" w:fill="auto"/>
                <w:rtl w:val="0"/>
                <w:lang w:val="en-US"/>
              </w:rPr>
              <w:t>Good Behavior Game</w:t>
            </w:r>
          </w:p>
          <w:p>
            <w:pPr>
              <w:pStyle w:val="annotation text"/>
              <w:numPr>
                <w:ilvl w:val="0"/>
                <w:numId w:val="6"/>
              </w:numPr>
              <w:bidi w:val="0"/>
              <w:spacing w:after="0"/>
              <w:ind w:right="0"/>
              <w:jc w:val="left"/>
              <w:rPr>
                <w:rFonts w:ascii="Times New Roman" w:hAnsi="Times New Roman"/>
                <w:sz w:val="22"/>
                <w:szCs w:val="22"/>
                <w:rtl w:val="0"/>
                <w:lang w:val="en-US"/>
              </w:rPr>
            </w:pPr>
            <w:r>
              <w:rPr>
                <w:rStyle w:val="None"/>
                <w:rFonts w:ascii="Times New Roman" w:hAnsi="Times New Roman"/>
                <w:sz w:val="22"/>
                <w:szCs w:val="22"/>
                <w:shd w:val="nil" w:color="auto" w:fill="auto"/>
                <w:rtl w:val="0"/>
                <w:lang w:val="en-US"/>
              </w:rPr>
              <w:t>Student Screening:</w:t>
            </w:r>
          </w:p>
          <w:p>
            <w:pPr>
              <w:pStyle w:val="annotation text"/>
              <w:numPr>
                <w:ilvl w:val="1"/>
                <w:numId w:val="6"/>
              </w:numPr>
              <w:bidi w:val="0"/>
              <w:spacing w:after="0"/>
              <w:ind w:right="0"/>
              <w:jc w:val="left"/>
              <w:rPr>
                <w:rFonts w:ascii="Times New Roman" w:hAnsi="Times New Roman"/>
                <w:sz w:val="22"/>
                <w:szCs w:val="22"/>
                <w:rtl w:val="0"/>
                <w:lang w:val="en-US"/>
              </w:rPr>
            </w:pPr>
            <w:r>
              <w:rPr>
                <w:rStyle w:val="None"/>
                <w:rFonts w:ascii="Times New Roman" w:hAnsi="Times New Roman"/>
                <w:sz w:val="22"/>
                <w:szCs w:val="22"/>
                <w:shd w:val="nil" w:color="auto" w:fill="auto"/>
                <w:rtl w:val="0"/>
                <w:lang w:val="en-US"/>
              </w:rPr>
              <w:t>PHQ-9</w:t>
            </w:r>
          </w:p>
          <w:p>
            <w:pPr>
              <w:pStyle w:val="annotation text"/>
              <w:numPr>
                <w:ilvl w:val="1"/>
                <w:numId w:val="6"/>
              </w:numPr>
              <w:bidi w:val="0"/>
              <w:spacing w:after="0"/>
              <w:ind w:right="0"/>
              <w:jc w:val="left"/>
              <w:rPr>
                <w:rFonts w:ascii="Times New Roman" w:hAnsi="Times New Roman"/>
                <w:sz w:val="22"/>
                <w:szCs w:val="22"/>
                <w:rtl w:val="0"/>
                <w:lang w:val="en-US"/>
              </w:rPr>
            </w:pPr>
            <w:r>
              <w:rPr>
                <w:rStyle w:val="None"/>
                <w:rFonts w:ascii="Times New Roman" w:hAnsi="Times New Roman"/>
                <w:sz w:val="22"/>
                <w:szCs w:val="22"/>
                <w:shd w:val="nil" w:color="auto" w:fill="auto"/>
                <w:rtl w:val="0"/>
                <w:lang w:val="en-US"/>
              </w:rPr>
              <w:t>Columbia</w:t>
            </w:r>
          </w:p>
          <w:p>
            <w:pPr>
              <w:pStyle w:val="annotation text"/>
              <w:numPr>
                <w:ilvl w:val="1"/>
                <w:numId w:val="6"/>
              </w:numPr>
              <w:bidi w:val="0"/>
              <w:spacing w:after="0"/>
              <w:ind w:right="0"/>
              <w:jc w:val="left"/>
              <w:rPr>
                <w:rFonts w:ascii="Times New Roman" w:hAnsi="Times New Roman"/>
                <w:sz w:val="22"/>
                <w:szCs w:val="22"/>
                <w:rtl w:val="0"/>
                <w:lang w:val="en-US"/>
              </w:rPr>
            </w:pPr>
            <w:r>
              <w:rPr>
                <w:rStyle w:val="None"/>
                <w:rFonts w:ascii="Times New Roman" w:hAnsi="Times New Roman"/>
                <w:sz w:val="22"/>
                <w:szCs w:val="22"/>
                <w:shd w:val="nil" w:color="auto" w:fill="auto"/>
                <w:rtl w:val="0"/>
                <w:lang w:val="en-US"/>
              </w:rPr>
              <w:t>ASAP-20</w:t>
            </w:r>
            <w:r>
              <w:rPr>
                <w:rStyle w:val="None"/>
                <w:rFonts w:ascii="Times New Roman" w:cs="Times New Roman" w:hAnsi="Times New Roman" w:eastAsia="Times New Roman"/>
                <w:sz w:val="22"/>
                <w:szCs w:val="22"/>
                <w:shd w:val="nil" w:color="auto" w:fill="auto"/>
              </w:rPr>
            </w:r>
          </w:p>
        </w:tc>
        <w:tc>
          <w:tcPr>
            <w:tcW w:type="dxa" w:w="3893"/>
            <w:tcBorders>
              <w:top w:val="single" w:color="000000" w:sz="24" w:space="0" w:shadow="0" w:frame="0"/>
              <w:left w:val="single" w:color="000000" w:sz="18" w:space="0" w:shadow="0" w:frame="0"/>
              <w:bottom w:val="single" w:color="000000" w:sz="4" w:space="0" w:shadow="0" w:frame="0"/>
              <w:right w:val="single" w:color="000000" w:sz="18" w:space="0" w:shadow="0" w:frame="0"/>
            </w:tcBorders>
            <w:shd w:val="clear" w:color="auto" w:fill="auto"/>
            <w:tcMar>
              <w:top w:type="dxa" w:w="80"/>
              <w:left w:type="dxa" w:w="80"/>
              <w:bottom w:type="dxa" w:w="80"/>
              <w:right w:type="dxa" w:w="80"/>
            </w:tcMar>
            <w:vAlign w:val="top"/>
          </w:tcPr>
          <w:p>
            <w:pPr>
              <w:pStyle w:val="Body"/>
              <w:rPr>
                <w:rStyle w:val="None"/>
                <w:rFonts w:ascii="Times New Roman" w:cs="Times New Roman" w:hAnsi="Times New Roman" w:eastAsia="Times New Roman"/>
                <w:b w:val="1"/>
                <w:bCs w:val="1"/>
                <w:sz w:val="28"/>
                <w:szCs w:val="28"/>
                <w:shd w:val="nil" w:color="auto" w:fill="auto"/>
              </w:rPr>
            </w:pPr>
            <w:r>
              <w:rPr>
                <w:rStyle w:val="None"/>
                <w:rFonts w:ascii="Times New Roman" w:hAnsi="Times New Roman"/>
                <w:b w:val="1"/>
                <w:bCs w:val="1"/>
                <w:sz w:val="28"/>
                <w:szCs w:val="28"/>
                <w:shd w:val="nil" w:color="auto" w:fill="auto"/>
                <w:rtl w:val="0"/>
                <w:lang w:val="en-US"/>
              </w:rPr>
              <w:t>Prevent Suicide WV / ASPEN</w:t>
            </w:r>
          </w:p>
          <w:p>
            <w:pPr>
              <w:pStyle w:val="Body"/>
              <w:bidi w:val="0"/>
              <w:spacing w:after="0" w:line="240" w:lineRule="auto"/>
              <w:ind w:left="0" w:right="0" w:firstLine="0"/>
              <w:jc w:val="left"/>
              <w:rPr>
                <w:rStyle w:val="None"/>
                <w:b w:val="1"/>
                <w:bCs w:val="1"/>
                <w:shd w:val="nil" w:color="auto" w:fill="auto"/>
                <w:rtl w:val="0"/>
              </w:rPr>
            </w:pPr>
            <w:r>
              <w:rPr>
                <w:rStyle w:val="None"/>
                <w:b w:val="1"/>
                <w:bCs w:val="1"/>
                <w:shd w:val="nil" w:color="auto" w:fill="auto"/>
                <w:rtl w:val="0"/>
                <w:lang w:val="en-US"/>
              </w:rPr>
              <w:t>Lisa Zappia, Clinical Director</w:t>
            </w:r>
          </w:p>
          <w:p>
            <w:pPr>
              <w:pStyle w:val="Body"/>
              <w:bidi w:val="0"/>
              <w:spacing w:after="0" w:line="240" w:lineRule="auto"/>
              <w:ind w:left="0" w:right="0" w:firstLine="0"/>
              <w:jc w:val="left"/>
              <w:rPr>
                <w:rStyle w:val="None"/>
                <w:b w:val="1"/>
                <w:bCs w:val="1"/>
                <w:shd w:val="nil" w:color="auto" w:fill="auto"/>
                <w:rtl w:val="0"/>
              </w:rPr>
            </w:pPr>
            <w:r>
              <w:rPr>
                <w:rStyle w:val="None"/>
                <w:b w:val="1"/>
                <w:bCs w:val="1"/>
                <w:shd w:val="nil" w:color="auto" w:fill="auto"/>
                <w:rtl w:val="0"/>
                <w:lang w:val="en-US"/>
              </w:rPr>
              <w:t>Prestera</w:t>
            </w:r>
          </w:p>
          <w:p>
            <w:pPr>
              <w:pStyle w:val="Body"/>
              <w:bidi w:val="0"/>
              <w:spacing w:after="0" w:line="240" w:lineRule="auto"/>
              <w:ind w:left="0" w:right="0" w:firstLine="0"/>
              <w:jc w:val="left"/>
              <w:rPr>
                <w:rStyle w:val="None"/>
                <w:b w:val="1"/>
                <w:bCs w:val="1"/>
                <w:shd w:val="nil" w:color="auto" w:fill="auto"/>
                <w:rtl w:val="0"/>
              </w:rPr>
            </w:pPr>
            <w:r>
              <w:rPr>
                <w:rStyle w:val="None"/>
                <w:b w:val="1"/>
                <w:bCs w:val="1"/>
                <w:shd w:val="nil" w:color="auto" w:fill="auto"/>
                <w:rtl w:val="0"/>
                <w:lang w:val="en-US"/>
              </w:rPr>
              <w:t>304-525-7851</w:t>
            </w:r>
          </w:p>
          <w:p>
            <w:pPr>
              <w:pStyle w:val="Body"/>
              <w:bidi w:val="0"/>
              <w:spacing w:after="0" w:line="240" w:lineRule="auto"/>
              <w:ind w:left="0" w:right="0" w:firstLine="0"/>
              <w:jc w:val="left"/>
              <w:rPr>
                <w:rStyle w:val="None"/>
                <w:b w:val="1"/>
                <w:bCs w:val="1"/>
                <w:shd w:val="nil" w:color="auto" w:fill="auto"/>
                <w:rtl w:val="0"/>
              </w:rPr>
            </w:pPr>
            <w:r>
              <w:rPr>
                <w:rStyle w:val="None"/>
                <w:b w:val="1"/>
                <w:bCs w:val="1"/>
                <w:shd w:val="nil" w:color="auto" w:fill="auto"/>
                <w:rtl w:val="0"/>
                <w:lang w:val="en-US"/>
              </w:rPr>
              <w:t>877-399-7776</w:t>
            </w:r>
          </w:p>
          <w:p>
            <w:pPr>
              <w:pStyle w:val="Body"/>
              <w:bidi w:val="0"/>
              <w:spacing w:after="0" w:line="240" w:lineRule="auto"/>
              <w:ind w:left="0" w:right="0" w:firstLine="0"/>
              <w:jc w:val="left"/>
              <w:rPr>
                <w:rStyle w:val="None"/>
                <w:rFonts w:ascii="Times New Roman" w:cs="Times New Roman" w:hAnsi="Times New Roman" w:eastAsia="Times New Roman"/>
                <w:b w:val="1"/>
                <w:bCs w:val="1"/>
                <w:shd w:val="nil" w:color="auto" w:fill="auto"/>
                <w:rtl w:val="0"/>
              </w:rPr>
            </w:pPr>
            <w:r>
              <w:rPr>
                <w:rStyle w:val="None"/>
                <w:rFonts w:ascii="Times New Roman" w:hAnsi="Times New Roman"/>
                <w:b w:val="1"/>
                <w:bCs w:val="1"/>
                <w:shd w:val="nil" w:color="auto" w:fill="auto"/>
                <w:rtl w:val="0"/>
                <w:lang w:val="en-US"/>
              </w:rPr>
              <w:t>Barri Faucett</w:t>
            </w:r>
          </w:p>
          <w:p>
            <w:pPr>
              <w:pStyle w:val="Body"/>
              <w:bidi w:val="0"/>
              <w:spacing w:after="0" w:line="240" w:lineRule="auto"/>
              <w:ind w:left="0" w:right="0" w:firstLine="0"/>
              <w:jc w:val="left"/>
              <w:rPr>
                <w:rStyle w:val="None"/>
                <w:rFonts w:ascii="Arial Narrow" w:cs="Arial Narrow" w:hAnsi="Arial Narrow" w:eastAsia="Arial Narrow"/>
                <w:outline w:val="0"/>
                <w:color w:val="0000ff"/>
                <w:u w:val="single" w:color="0000ff"/>
                <w:shd w:val="nil" w:color="auto" w:fill="auto"/>
                <w:rtl w:val="0"/>
                <w14:textFill>
                  <w14:solidFill>
                    <w14:srgbClr w14:val="0000FF"/>
                  </w14:solidFill>
                </w14:textFill>
              </w:rPr>
            </w:pPr>
            <w:r>
              <w:rPr>
                <w:rStyle w:val="Hyperlink.2"/>
                <w:rFonts w:ascii="Arial Narrow" w:cs="Arial Narrow" w:hAnsi="Arial Narrow" w:eastAsia="Arial Narrow"/>
                <w:outline w:val="0"/>
                <w:color w:val="0000ff"/>
                <w:u w:val="single" w:color="0000ff"/>
                <w14:textFill>
                  <w14:solidFill>
                    <w14:srgbClr w14:val="0000FF"/>
                  </w14:solidFill>
                </w14:textFill>
              </w:rPr>
              <w:fldChar w:fldCharType="begin" w:fldLock="0"/>
            </w:r>
            <w:r>
              <w:rPr>
                <w:rStyle w:val="Hyperlink.2"/>
                <w:rFonts w:ascii="Arial Narrow" w:cs="Arial Narrow" w:hAnsi="Arial Narrow" w:eastAsia="Arial Narrow"/>
                <w:outline w:val="0"/>
                <w:color w:val="0000ff"/>
                <w:u w:val="single" w:color="0000ff"/>
                <w14:textFill>
                  <w14:solidFill>
                    <w14:srgbClr w14:val="0000FF"/>
                  </w14:solidFill>
                </w14:textFill>
              </w:rPr>
              <w:instrText xml:space="preserve"> HYPERLINK "mailto:Barri.faucett@prestera.org"</w:instrText>
            </w:r>
            <w:r>
              <w:rPr>
                <w:rStyle w:val="Hyperlink.2"/>
                <w:rFonts w:ascii="Arial Narrow" w:cs="Arial Narrow" w:hAnsi="Arial Narrow" w:eastAsia="Arial Narrow"/>
                <w:outline w:val="0"/>
                <w:color w:val="0000ff"/>
                <w:u w:val="single" w:color="0000ff"/>
                <w14:textFill>
                  <w14:solidFill>
                    <w14:srgbClr w14:val="0000FF"/>
                  </w14:solidFill>
                </w14:textFill>
              </w:rPr>
              <w:fldChar w:fldCharType="separate" w:fldLock="0"/>
            </w:r>
            <w:r>
              <w:rPr>
                <w:rStyle w:val="Hyperlink.2"/>
                <w:rFonts w:ascii="Arial Narrow" w:hAnsi="Arial Narrow"/>
                <w:outline w:val="0"/>
                <w:color w:val="0000ff"/>
                <w:u w:val="single" w:color="0000ff"/>
                <w:rtl w:val="0"/>
                <w:lang w:val="en-US"/>
                <w14:textFill>
                  <w14:solidFill>
                    <w14:srgbClr w14:val="0000FF"/>
                  </w14:solidFill>
                </w14:textFill>
              </w:rPr>
              <w:t>Barri.faucett@prestera.org</w:t>
            </w:r>
            <w:r>
              <w:rPr>
                <w:rFonts w:ascii="Arial Narrow" w:cs="Arial Narrow" w:hAnsi="Arial Narrow" w:eastAsia="Arial Narrow"/>
                <w:outline w:val="0"/>
                <w:color w:val="0000ff"/>
                <w:u w:val="single" w:color="0000ff"/>
                <w14:textFill>
                  <w14:solidFill>
                    <w14:srgbClr w14:val="0000FF"/>
                  </w14:solidFill>
                </w14:textFill>
              </w:rPr>
              <w:fldChar w:fldCharType="end" w:fldLock="0"/>
            </w:r>
            <w:r>
              <w:rPr>
                <w:rStyle w:val="Hyperlink.2"/>
                <w:rFonts w:ascii="Arial Narrow" w:hAnsi="Arial Narrow" w:hint="default"/>
                <w:outline w:val="0"/>
                <w:color w:val="0000ff"/>
                <w:u w:val="single" w:color="0000ff"/>
                <w:rtl w:val="0"/>
                <w:lang w:val="en-US"/>
                <w14:textFill>
                  <w14:solidFill>
                    <w14:srgbClr w14:val="0000FF"/>
                  </w14:solidFill>
                </w14:textFill>
              </w:rPr>
              <w:t>’</w:t>
            </w:r>
          </w:p>
          <w:p>
            <w:pPr>
              <w:pStyle w:val="Body"/>
              <w:spacing w:after="0" w:line="240" w:lineRule="auto"/>
            </w:pPr>
            <w:r>
              <w:rPr>
                <w:rStyle w:val="None"/>
                <w:rFonts w:ascii="Arial Narrow" w:cs="Arial Narrow" w:hAnsi="Arial Narrow" w:eastAsia="Arial Narrow"/>
                <w:shd w:val="nil" w:color="auto" w:fill="auto"/>
                <w:lang w:val="en-US"/>
              </w:rPr>
            </w:r>
          </w:p>
        </w:tc>
      </w:tr>
    </w:tbl>
    <w:p>
      <w:pPr>
        <w:pStyle w:val="Body"/>
        <w:widowControl w:val="0"/>
        <w:spacing w:line="240" w:lineRule="auto"/>
        <w:jc w:val="center"/>
        <w:rPr>
          <w:rStyle w:val="None"/>
        </w:rPr>
      </w:pPr>
    </w:p>
    <w:p>
      <w:pPr>
        <w:pStyle w:val="Body"/>
      </w:pPr>
      <w:r>
        <w:rPr>
          <w:rStyle w:val="None"/>
          <w:rFonts w:ascii="Arial Unicode MS" w:cs="Arial Unicode MS" w:hAnsi="Arial Unicode MS" w:eastAsia="Arial Unicode MS"/>
          <w:b w:val="0"/>
          <w:bCs w:val="0"/>
          <w:i w:val="0"/>
          <w:iCs w:val="0"/>
        </w:rPr>
        <w:br w:type="page"/>
      </w:r>
    </w:p>
    <w:tbl>
      <w:tblPr>
        <w:tblW w:w="13837"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4387"/>
        <w:gridCol w:w="225"/>
        <w:gridCol w:w="5195"/>
        <w:gridCol w:w="160"/>
        <w:gridCol w:w="3870"/>
      </w:tblGrid>
      <w:tr>
        <w:tblPrEx>
          <w:shd w:val="clear" w:color="auto" w:fill="d0ddef"/>
        </w:tblPrEx>
        <w:trPr>
          <w:trHeight w:val="343" w:hRule="atLeast"/>
        </w:trPr>
        <w:tc>
          <w:tcPr>
            <w:tcW w:type="dxa" w:w="13837"/>
            <w:gridSpan w:val="5"/>
            <w:tcBorders>
              <w:top w:val="single" w:color="000000" w:sz="24" w:space="0" w:shadow="0" w:frame="0"/>
              <w:left w:val="single" w:color="000000" w:sz="18" w:space="0" w:shadow="0" w:frame="0"/>
              <w:bottom w:val="single" w:color="000000" w:sz="4" w:space="0" w:shadow="0" w:frame="0"/>
              <w:right w:val="single" w:color="000000" w:sz="18" w:space="0" w:shadow="0" w:frame="0"/>
            </w:tcBorders>
            <w:shd w:val="clear" w:color="auto" w:fill="d0cece"/>
            <w:tcMar>
              <w:top w:type="dxa" w:w="80"/>
              <w:left w:type="dxa" w:w="80"/>
              <w:bottom w:type="dxa" w:w="80"/>
              <w:right w:type="dxa" w:w="80"/>
            </w:tcMar>
            <w:vAlign w:val="top"/>
          </w:tcPr>
          <w:p>
            <w:pPr>
              <w:pStyle w:val="Body"/>
              <w:spacing w:before="120" w:after="120" w:line="240" w:lineRule="auto"/>
              <w:jc w:val="center"/>
            </w:pPr>
            <w:r>
              <w:rPr>
                <w:rStyle w:val="None"/>
                <w:rFonts w:ascii="Times New Roman" w:hAnsi="Times New Roman"/>
                <w:b w:val="1"/>
                <w:bCs w:val="1"/>
                <w:sz w:val="28"/>
                <w:szCs w:val="28"/>
                <w:shd w:val="nil" w:color="auto" w:fill="auto"/>
                <w:rtl w:val="0"/>
                <w:lang w:val="en-US"/>
              </w:rPr>
              <w:t>SUICIDE RESPONSE</w:t>
            </w:r>
          </w:p>
        </w:tc>
      </w:tr>
      <w:tr>
        <w:tblPrEx>
          <w:shd w:val="clear" w:color="auto" w:fill="d0ddef"/>
        </w:tblPrEx>
        <w:trPr>
          <w:trHeight w:val="241" w:hRule="atLeast"/>
        </w:trPr>
        <w:tc>
          <w:tcPr>
            <w:tcW w:type="dxa" w:w="4387"/>
            <w:tcBorders>
              <w:top w:val="single" w:color="000000" w:sz="4" w:space="0" w:shadow="0" w:frame="0"/>
              <w:left w:val="single" w:color="000000" w:sz="18" w:space="0" w:shadow="0" w:frame="0"/>
              <w:bottom w:val="single" w:color="000000" w:sz="4" w:space="0" w:shadow="0" w:frame="0"/>
              <w:right w:val="single" w:color="000000" w:sz="18" w:space="0" w:shadow="0" w:frame="0"/>
            </w:tcBorders>
            <w:shd w:val="clear" w:color="auto" w:fill="auto"/>
            <w:tcMar>
              <w:top w:type="dxa" w:w="80"/>
              <w:left w:type="dxa" w:w="80"/>
              <w:bottom w:type="dxa" w:w="80"/>
              <w:right w:type="dxa" w:w="80"/>
            </w:tcMar>
            <w:vAlign w:val="center"/>
          </w:tcPr>
          <w:p>
            <w:pPr>
              <w:pStyle w:val="Body"/>
              <w:spacing w:after="0" w:line="240" w:lineRule="auto"/>
              <w:jc w:val="center"/>
            </w:pPr>
            <w:r>
              <w:rPr>
                <w:rStyle w:val="None"/>
                <w:rFonts w:ascii="Times New Roman" w:hAnsi="Times New Roman"/>
                <w:b w:val="1"/>
                <w:bCs w:val="1"/>
                <w:i w:val="0"/>
                <w:iCs w:val="0"/>
                <w:outline w:val="0"/>
                <w:color w:val="000000"/>
                <w:u w:color="000000"/>
                <w:shd w:val="nil" w:color="auto" w:fill="auto"/>
                <w:rtl w:val="0"/>
                <w:lang w:val="en-US"/>
                <w14:textFill>
                  <w14:solidFill>
                    <w14:srgbClr w14:val="000000"/>
                  </w14:solidFill>
                </w14:textFill>
              </w:rPr>
              <w:t>Resources/Programs</w:t>
            </w:r>
          </w:p>
        </w:tc>
        <w:tc>
          <w:tcPr>
            <w:tcW w:type="dxa" w:w="5420"/>
            <w:gridSpan w:val="2"/>
            <w:tcBorders>
              <w:top w:val="single" w:color="000000" w:sz="4" w:space="0" w:shadow="0" w:frame="0"/>
              <w:left w:val="single" w:color="000000" w:sz="18" w:space="0" w:shadow="0" w:frame="0"/>
              <w:bottom w:val="single" w:color="000000" w:sz="4" w:space="0" w:shadow="0" w:frame="0"/>
              <w:right w:val="single" w:color="000000" w:sz="18" w:space="0" w:shadow="0" w:frame="0"/>
            </w:tcBorders>
            <w:shd w:val="clear" w:color="auto" w:fill="auto"/>
            <w:tcMar>
              <w:top w:type="dxa" w:w="80"/>
              <w:left w:type="dxa" w:w="80"/>
              <w:bottom w:type="dxa" w:w="80"/>
              <w:right w:type="dxa" w:w="80"/>
            </w:tcMar>
            <w:vAlign w:val="center"/>
          </w:tcPr>
          <w:p>
            <w:pPr>
              <w:pStyle w:val="Body"/>
              <w:spacing w:before="120" w:after="120" w:line="240" w:lineRule="auto"/>
              <w:jc w:val="center"/>
            </w:pPr>
            <w:r>
              <w:rPr>
                <w:rStyle w:val="None"/>
                <w:rFonts w:ascii="Times New Roman" w:hAnsi="Times New Roman"/>
                <w:b w:val="1"/>
                <w:bCs w:val="1"/>
                <w:i w:val="0"/>
                <w:iCs w:val="0"/>
                <w:outline w:val="0"/>
                <w:color w:val="000000"/>
                <w:u w:color="000000"/>
                <w:shd w:val="nil" w:color="auto" w:fill="auto"/>
                <w:rtl w:val="0"/>
                <w:lang w:val="en-US"/>
                <w14:textFill>
                  <w14:solidFill>
                    <w14:srgbClr w14:val="000000"/>
                  </w14:solidFill>
                </w14:textFill>
              </w:rPr>
              <w:t>Action Steps</w:t>
            </w:r>
          </w:p>
        </w:tc>
        <w:tc>
          <w:tcPr>
            <w:tcW w:type="dxa" w:w="4030"/>
            <w:gridSpan w:val="2"/>
            <w:tcBorders>
              <w:top w:val="single" w:color="000000" w:sz="4" w:space="0" w:shadow="0" w:frame="0"/>
              <w:left w:val="single" w:color="000000" w:sz="18" w:space="0" w:shadow="0" w:frame="0"/>
              <w:bottom w:val="single" w:color="000000" w:sz="4" w:space="0" w:shadow="0" w:frame="0"/>
              <w:right w:val="single" w:color="000000" w:sz="18" w:space="0" w:shadow="0" w:frame="0"/>
            </w:tcBorders>
            <w:shd w:val="clear" w:color="auto" w:fill="auto"/>
            <w:tcMar>
              <w:top w:type="dxa" w:w="80"/>
              <w:left w:type="dxa" w:w="80"/>
              <w:bottom w:type="dxa" w:w="80"/>
              <w:right w:type="dxa" w:w="80"/>
            </w:tcMar>
            <w:vAlign w:val="center"/>
          </w:tcPr>
          <w:p>
            <w:pPr>
              <w:pStyle w:val="Body"/>
              <w:spacing w:after="0" w:line="240" w:lineRule="auto"/>
              <w:jc w:val="center"/>
            </w:pPr>
            <w:r>
              <w:rPr>
                <w:rStyle w:val="None"/>
                <w:rFonts w:ascii="Times New Roman" w:hAnsi="Times New Roman"/>
                <w:b w:val="1"/>
                <w:bCs w:val="1"/>
                <w:shd w:val="nil" w:color="auto" w:fill="auto"/>
                <w:rtl w:val="0"/>
                <w:lang w:val="en-US"/>
              </w:rPr>
              <w:t>Person(s) Responsible</w:t>
            </w:r>
          </w:p>
        </w:tc>
      </w:tr>
      <w:tr>
        <w:tblPrEx>
          <w:shd w:val="clear" w:color="auto" w:fill="d0ddef"/>
        </w:tblPrEx>
        <w:trPr>
          <w:trHeight w:val="10634" w:hRule="atLeast"/>
        </w:trPr>
        <w:tc>
          <w:tcPr>
            <w:tcW w:type="dxa" w:w="4387"/>
            <w:tcBorders>
              <w:top w:val="single" w:color="000000" w:sz="4" w:space="0" w:shadow="0" w:frame="0"/>
              <w:left w:val="single" w:color="000000" w:sz="18" w:space="0" w:shadow="0" w:frame="0"/>
              <w:bottom w:val="single" w:color="000000" w:sz="24" w:space="0" w:shadow="0" w:frame="0"/>
              <w:right w:val="single" w:color="000000" w:sz="18" w:space="0" w:shadow="0" w:frame="0"/>
            </w:tcBorders>
            <w:shd w:val="clear" w:color="auto" w:fill="auto"/>
            <w:tcMar>
              <w:top w:type="dxa" w:w="80"/>
              <w:left w:type="dxa" w:w="80"/>
              <w:bottom w:type="dxa" w:w="80"/>
              <w:right w:type="dxa" w:w="80"/>
            </w:tcMar>
            <w:vAlign w:val="top"/>
          </w:tcPr>
          <w:p>
            <w:pPr>
              <w:pStyle w:val="annotation text"/>
              <w:rPr>
                <w:rStyle w:val="None"/>
                <w:rFonts w:ascii="Times New Roman" w:cs="Times New Roman" w:hAnsi="Times New Roman" w:eastAsia="Times New Roman"/>
                <w:b w:val="1"/>
                <w:bCs w:val="1"/>
                <w:sz w:val="22"/>
                <w:szCs w:val="22"/>
                <w:u w:val="single"/>
                <w:shd w:val="nil" w:color="auto" w:fill="auto"/>
              </w:rPr>
            </w:pPr>
            <w:r>
              <w:rPr>
                <w:rStyle w:val="None"/>
                <w:rFonts w:ascii="Times New Roman" w:hAnsi="Times New Roman"/>
                <w:b w:val="1"/>
                <w:bCs w:val="1"/>
                <w:sz w:val="22"/>
                <w:szCs w:val="22"/>
                <w:u w:val="single"/>
                <w:shd w:val="nil" w:color="auto" w:fill="auto"/>
                <w:rtl w:val="0"/>
                <w:lang w:val="en-US"/>
              </w:rPr>
              <w:t>SUICIDE ATTEMPT SURVIVOR PACKET</w:t>
            </w:r>
          </w:p>
          <w:p>
            <w:pPr>
              <w:pStyle w:val="annotation text"/>
              <w:numPr>
                <w:ilvl w:val="0"/>
                <w:numId w:val="7"/>
              </w:numPr>
              <w:bidi w:val="0"/>
              <w:spacing w:after="0"/>
              <w:ind w:right="0"/>
              <w:jc w:val="left"/>
              <w:rPr>
                <w:rtl w:val="0"/>
                <w:lang w:val="en-US"/>
              </w:rPr>
            </w:pPr>
            <w:r>
              <w:rPr>
                <w:rStyle w:val="None"/>
                <w:i w:val="1"/>
                <w:iCs w:val="1"/>
                <w:shd w:val="nil" w:color="auto" w:fill="auto"/>
                <w:rtl w:val="0"/>
                <w:lang w:val="en-US"/>
              </w:rPr>
              <w:t>After an Attempt</w:t>
            </w:r>
            <w:r>
              <w:rPr>
                <w:rStyle w:val="None"/>
                <w:shd w:val="nil" w:color="auto" w:fill="auto"/>
                <w:rtl w:val="0"/>
                <w:lang w:val="en-US"/>
              </w:rPr>
              <w:t xml:space="preserve"> (brochures for self &amp; family) </w:t>
            </w:r>
            <w:r>
              <w:rPr>
                <w:rStyle w:val="Hyperlink.4"/>
                <w:i w:val="1"/>
                <w:iCs w:val="1"/>
                <w:shd w:val="nil" w:color="auto" w:fill="auto"/>
                <w:lang w:val="en-US"/>
              </w:rPr>
              <w:fldChar w:fldCharType="begin" w:fldLock="0"/>
            </w:r>
            <w:r>
              <w:rPr>
                <w:rStyle w:val="Hyperlink.4"/>
                <w:i w:val="1"/>
                <w:iCs w:val="1"/>
                <w:shd w:val="nil" w:color="auto" w:fill="auto"/>
                <w:lang w:val="en-US"/>
              </w:rPr>
              <w:instrText xml:space="preserve"> HYPERLINK "http://www.samhsa.gov"</w:instrText>
            </w:r>
            <w:r>
              <w:rPr>
                <w:rStyle w:val="Hyperlink.4"/>
                <w:i w:val="1"/>
                <w:iCs w:val="1"/>
                <w:shd w:val="nil" w:color="auto" w:fill="auto"/>
                <w:lang w:val="en-US"/>
              </w:rPr>
              <w:fldChar w:fldCharType="separate" w:fldLock="0"/>
            </w:r>
            <w:r>
              <w:rPr>
                <w:rStyle w:val="Hyperlink.4"/>
                <w:i w:val="1"/>
                <w:iCs w:val="1"/>
                <w:shd w:val="nil" w:color="auto" w:fill="auto"/>
                <w:rtl w:val="0"/>
                <w:lang w:val="en-US"/>
              </w:rPr>
              <w:t>www.samhsa.gov</w:t>
            </w:r>
            <w:r>
              <w:rPr/>
              <w:fldChar w:fldCharType="end" w:fldLock="0"/>
            </w:r>
          </w:p>
          <w:p>
            <w:pPr>
              <w:pStyle w:val="annotation text"/>
              <w:numPr>
                <w:ilvl w:val="0"/>
                <w:numId w:val="7"/>
              </w:numPr>
              <w:bidi w:val="0"/>
              <w:spacing w:after="0"/>
              <w:ind w:right="0"/>
              <w:jc w:val="left"/>
              <w:rPr>
                <w:rtl w:val="0"/>
                <w:lang w:val="en-US"/>
              </w:rPr>
            </w:pPr>
            <w:r>
              <w:rPr>
                <w:rStyle w:val="None"/>
                <w:i w:val="1"/>
                <w:iCs w:val="1"/>
                <w:shd w:val="nil" w:color="auto" w:fill="auto"/>
                <w:rtl w:val="0"/>
                <w:lang w:val="en-US"/>
              </w:rPr>
              <w:t>Journey Toward Health &amp; Hope</w:t>
            </w:r>
            <w:r>
              <w:rPr>
                <w:rStyle w:val="None"/>
                <w:shd w:val="nil" w:color="auto" w:fill="auto"/>
                <w:rtl w:val="0"/>
                <w:lang w:val="en-US"/>
              </w:rPr>
              <w:t xml:space="preserve"> </w:t>
            </w:r>
            <w:r>
              <w:rPr>
                <w:rStyle w:val="Hyperlink.4"/>
                <w:i w:val="1"/>
                <w:iCs w:val="1"/>
                <w:shd w:val="nil" w:color="auto" w:fill="auto"/>
                <w:lang w:val="en-US"/>
              </w:rPr>
              <w:fldChar w:fldCharType="begin" w:fldLock="0"/>
            </w:r>
            <w:r>
              <w:rPr>
                <w:rStyle w:val="Hyperlink.4"/>
                <w:i w:val="1"/>
                <w:iCs w:val="1"/>
                <w:shd w:val="nil" w:color="auto" w:fill="auto"/>
                <w:lang w:val="en-US"/>
              </w:rPr>
              <w:instrText xml:space="preserve"> HYPERLINK "https://store.samhsa.gov/shin/content/SMA15-4419/SMA15-4419.PDF"</w:instrText>
            </w:r>
            <w:r>
              <w:rPr>
                <w:rStyle w:val="Hyperlink.4"/>
                <w:i w:val="1"/>
                <w:iCs w:val="1"/>
                <w:shd w:val="nil" w:color="auto" w:fill="auto"/>
                <w:lang w:val="en-US"/>
              </w:rPr>
              <w:fldChar w:fldCharType="separate" w:fldLock="0"/>
            </w:r>
            <w:r>
              <w:rPr>
                <w:rStyle w:val="Hyperlink.4"/>
                <w:i w:val="1"/>
                <w:iCs w:val="1"/>
                <w:shd w:val="nil" w:color="auto" w:fill="auto"/>
                <w:rtl w:val="0"/>
                <w:lang w:val="en-US"/>
              </w:rPr>
              <w:t>https://store.samhsa.gov/shin/content/SMA15-4419/SMA15-4419.PDF</w:t>
            </w:r>
            <w:r>
              <w:rPr/>
              <w:fldChar w:fldCharType="end" w:fldLock="0"/>
            </w:r>
          </w:p>
          <w:p>
            <w:pPr>
              <w:pStyle w:val="annotation text"/>
              <w:numPr>
                <w:ilvl w:val="0"/>
                <w:numId w:val="7"/>
              </w:numPr>
              <w:bidi w:val="0"/>
              <w:spacing w:after="0"/>
              <w:ind w:right="0"/>
              <w:jc w:val="left"/>
              <w:rPr>
                <w:i w:val="1"/>
                <w:iCs w:val="1"/>
                <w:rtl w:val="0"/>
                <w:lang w:val="en-US"/>
              </w:rPr>
            </w:pPr>
            <w:r>
              <w:rPr>
                <w:rStyle w:val="None"/>
                <w:i w:val="1"/>
                <w:iCs w:val="1"/>
                <w:shd w:val="nil" w:color="auto" w:fill="auto"/>
                <w:rtl w:val="0"/>
                <w:lang w:val="en-US"/>
              </w:rPr>
              <w:t>Means Matter: Recommendations for Families</w:t>
            </w:r>
          </w:p>
          <w:p>
            <w:pPr>
              <w:pStyle w:val="annotation text"/>
              <w:bidi w:val="0"/>
              <w:ind w:left="360" w:right="0" w:firstLine="0"/>
              <w:jc w:val="left"/>
              <w:rPr>
                <w:rStyle w:val="None"/>
                <w:i w:val="1"/>
                <w:iCs w:val="1"/>
                <w:shd w:val="nil" w:color="auto" w:fill="auto"/>
                <w:rtl w:val="0"/>
              </w:rPr>
            </w:pPr>
            <w:r>
              <w:rPr>
                <w:rStyle w:val="Hyperlink.2"/>
                <w:i w:val="1"/>
                <w:iCs w:val="1"/>
                <w:shd w:val="nil" w:color="auto" w:fill="auto"/>
                <w:lang w:val="en-US"/>
              </w:rPr>
              <w:fldChar w:fldCharType="begin" w:fldLock="0"/>
            </w:r>
            <w:r>
              <w:rPr>
                <w:rStyle w:val="Hyperlink.2"/>
                <w:i w:val="1"/>
                <w:iCs w:val="1"/>
                <w:shd w:val="nil" w:color="auto" w:fill="auto"/>
                <w:lang w:val="en-US"/>
              </w:rPr>
              <w:instrText xml:space="preserve"> HYPERLINK "http://www.hsph.harvard.edu/means-matter/"</w:instrText>
            </w:r>
            <w:r>
              <w:rPr>
                <w:rStyle w:val="Hyperlink.2"/>
                <w:i w:val="1"/>
                <w:iCs w:val="1"/>
                <w:shd w:val="nil" w:color="auto" w:fill="auto"/>
                <w:lang w:val="en-US"/>
              </w:rPr>
              <w:fldChar w:fldCharType="separate" w:fldLock="0"/>
            </w:r>
            <w:r>
              <w:rPr>
                <w:rStyle w:val="Hyperlink.2"/>
                <w:i w:val="1"/>
                <w:iCs w:val="1"/>
                <w:shd w:val="nil" w:color="auto" w:fill="auto"/>
                <w:rtl w:val="0"/>
                <w:lang w:val="en-US"/>
              </w:rPr>
              <w:t>www.hsph.harvard.edu/means-matter/</w:t>
            </w:r>
            <w:r>
              <w:rPr>
                <w:i w:val="1"/>
                <w:iCs w:val="1"/>
              </w:rPr>
              <w:fldChar w:fldCharType="end" w:fldLock="0"/>
            </w:r>
          </w:p>
          <w:p>
            <w:pPr>
              <w:pStyle w:val="Body"/>
            </w:pPr>
            <w:r>
              <w:rPr>
                <w:rStyle w:val="None"/>
                <w:b w:val="1"/>
                <w:bCs w:val="1"/>
                <w:i w:val="1"/>
                <w:iCs w:val="1"/>
                <w:outline w:val="0"/>
                <w:color w:val="767171"/>
                <w:u w:color="767171"/>
                <w:shd w:val="nil" w:color="auto" w:fill="auto"/>
                <w:lang w:val="en-US"/>
                <w14:textFill>
                  <w14:solidFill>
                    <w14:srgbClr w14:val="767171"/>
                  </w14:solidFill>
                </w14:textFill>
              </w:rPr>
            </w:r>
          </w:p>
        </w:tc>
        <w:tc>
          <w:tcPr>
            <w:tcW w:type="dxa" w:w="5420"/>
            <w:gridSpan w:val="2"/>
            <w:tcBorders>
              <w:top w:val="single" w:color="000000" w:sz="4" w:space="0" w:shadow="0" w:frame="0"/>
              <w:left w:val="single" w:color="000000" w:sz="18" w:space="0" w:shadow="0" w:frame="0"/>
              <w:bottom w:val="single" w:color="000000" w:sz="24" w:space="0" w:shadow="0" w:frame="0"/>
              <w:right w:val="single" w:color="000000" w:sz="18" w:space="0" w:shadow="0" w:frame="0"/>
            </w:tcBorders>
            <w:shd w:val="clear" w:color="auto" w:fill="ffffff"/>
            <w:tcMar>
              <w:top w:type="dxa" w:w="80"/>
              <w:left w:type="dxa" w:w="120"/>
              <w:bottom w:type="dxa" w:w="80"/>
              <w:right w:type="dxa" w:w="80"/>
            </w:tcMar>
            <w:vAlign w:val="top"/>
          </w:tcPr>
          <w:p>
            <w:pPr>
              <w:pStyle w:val="Body"/>
              <w:spacing w:line="365" w:lineRule="exact"/>
              <w:ind w:left="40" w:firstLine="0"/>
              <w:rPr>
                <w:rStyle w:val="None"/>
                <w:rFonts w:ascii="Times New Roman" w:cs="Times New Roman" w:hAnsi="Times New Roman" w:eastAsia="Times New Roman"/>
                <w:b w:val="1"/>
                <w:bCs w:val="1"/>
                <w:u w:val="single"/>
                <w:shd w:val="nil" w:color="auto" w:fill="auto"/>
              </w:rPr>
            </w:pPr>
            <w:r>
              <w:rPr>
                <w:rStyle w:val="None"/>
                <w:rFonts w:ascii="Times New Roman" w:hAnsi="Times New Roman"/>
                <w:b w:val="1"/>
                <w:bCs w:val="1"/>
                <w:u w:val="single"/>
                <w:shd w:val="nil" w:color="auto" w:fill="auto"/>
                <w:rtl w:val="0"/>
                <w:lang w:val="en-US"/>
              </w:rPr>
              <w:t>CRISIS RESPONSE TEAM LEADER CHECKLIST</w:t>
            </w:r>
          </w:p>
          <w:p>
            <w:pPr>
              <w:pStyle w:val="List Paragraph"/>
              <w:numPr>
                <w:ilvl w:val="0"/>
                <w:numId w:val="8"/>
              </w:numPr>
              <w:bidi w:val="0"/>
              <w:ind w:right="0"/>
              <w:jc w:val="left"/>
              <w:rPr>
                <w:b w:val="1"/>
                <w:bCs w:val="1"/>
                <w:rtl w:val="0"/>
                <w:lang w:val="en-US"/>
              </w:rPr>
            </w:pPr>
            <w:r>
              <w:rPr>
                <w:rStyle w:val="None"/>
                <w:b w:val="1"/>
                <w:bCs w:val="1"/>
                <w:shd w:val="nil" w:color="auto" w:fill="auto"/>
                <w:rtl w:val="0"/>
                <w:lang w:val="en-US"/>
              </w:rPr>
              <w:t>Inform the school superintendent of the death.</w:t>
            </w:r>
          </w:p>
          <w:p>
            <w:pPr>
              <w:pStyle w:val="List Paragraph"/>
              <w:numPr>
                <w:ilvl w:val="0"/>
                <w:numId w:val="8"/>
              </w:numPr>
              <w:bidi w:val="0"/>
              <w:spacing w:before="42" w:line="258" w:lineRule="auto"/>
              <w:ind w:right="72"/>
              <w:jc w:val="left"/>
              <w:rPr>
                <w:rtl w:val="0"/>
                <w:lang w:val="en-US"/>
              </w:rPr>
            </w:pPr>
            <w:r>
              <w:rPr>
                <w:rStyle w:val="None"/>
                <w:shd w:val="nil" w:color="auto" w:fill="auto"/>
                <w:rtl w:val="0"/>
                <w:lang w:val="en-US"/>
              </w:rPr>
              <w:t>Contact the deceased</w:t>
            </w:r>
            <w:r>
              <w:rPr>
                <w:rStyle w:val="None"/>
                <w:shd w:val="nil" w:color="auto" w:fill="auto"/>
                <w:rtl w:val="0"/>
                <w:lang w:val="en-US"/>
              </w:rPr>
              <w:t>’</w:t>
            </w:r>
            <w:r>
              <w:rPr>
                <w:rStyle w:val="None"/>
                <w:shd w:val="nil" w:color="auto" w:fill="auto"/>
                <w:rtl w:val="0"/>
                <w:lang w:val="en-US"/>
              </w:rPr>
              <w:t>s family to offer condolences, inquire what the school can do to assist, discuss what students should be told, and inquire about funeral arrangements.</w:t>
            </w:r>
          </w:p>
          <w:p>
            <w:pPr>
              <w:pStyle w:val="List Paragraph"/>
              <w:numPr>
                <w:ilvl w:val="0"/>
                <w:numId w:val="8"/>
              </w:numPr>
              <w:bidi w:val="0"/>
              <w:spacing w:before="21"/>
              <w:ind w:right="0"/>
              <w:jc w:val="left"/>
              <w:rPr>
                <w:b w:val="1"/>
                <w:bCs w:val="1"/>
                <w:rtl w:val="0"/>
                <w:lang w:val="en-US"/>
              </w:rPr>
            </w:pPr>
            <w:r>
              <w:rPr>
                <w:rStyle w:val="None"/>
                <w:b w:val="1"/>
                <w:bCs w:val="1"/>
                <w:shd w:val="nil" w:color="auto" w:fill="auto"/>
                <w:rtl w:val="0"/>
                <w:lang w:val="en-US"/>
              </w:rPr>
              <w:t>Call an immediate meeting of the Crisis Response Team to assign responsibilities.</w:t>
            </w:r>
          </w:p>
          <w:p>
            <w:pPr>
              <w:pStyle w:val="List Paragraph"/>
              <w:numPr>
                <w:ilvl w:val="0"/>
                <w:numId w:val="8"/>
              </w:numPr>
              <w:bidi w:val="0"/>
              <w:spacing w:before="42" w:line="258" w:lineRule="auto"/>
              <w:ind w:right="37"/>
              <w:jc w:val="left"/>
              <w:rPr>
                <w:rtl w:val="0"/>
                <w:lang w:val="en-US"/>
              </w:rPr>
            </w:pPr>
            <w:r>
              <w:rPr>
                <w:rStyle w:val="None"/>
                <w:shd w:val="nil" w:color="auto" w:fill="auto"/>
                <w:rtl w:val="0"/>
                <w:lang w:val="en-US"/>
              </w:rPr>
              <w:t>Establish a plan to immediately notify faculty and staff of the death via the school</w:t>
            </w:r>
            <w:r>
              <w:rPr>
                <w:rStyle w:val="None"/>
                <w:shd w:val="nil" w:color="auto" w:fill="auto"/>
                <w:rtl w:val="0"/>
                <w:lang w:val="en-US"/>
              </w:rPr>
              <w:t>’</w:t>
            </w:r>
            <w:r>
              <w:rPr>
                <w:rStyle w:val="None"/>
                <w:shd w:val="nil" w:color="auto" w:fill="auto"/>
                <w:rtl w:val="0"/>
                <w:lang w:val="en-US"/>
              </w:rPr>
              <w:t>s crisis alert system (usually phone or e-mail).</w:t>
            </w:r>
          </w:p>
          <w:p>
            <w:pPr>
              <w:pStyle w:val="List Paragraph"/>
              <w:numPr>
                <w:ilvl w:val="0"/>
                <w:numId w:val="8"/>
              </w:numPr>
              <w:bidi w:val="0"/>
              <w:spacing w:before="21" w:line="258" w:lineRule="auto"/>
              <w:ind w:right="379"/>
              <w:jc w:val="left"/>
              <w:rPr>
                <w:rtl w:val="0"/>
                <w:lang w:val="en-US"/>
              </w:rPr>
            </w:pPr>
            <w:r>
              <w:rPr>
                <w:rStyle w:val="None"/>
                <w:shd w:val="nil" w:color="auto" w:fill="auto"/>
                <w:rtl w:val="0"/>
                <w:lang w:val="en-US"/>
              </w:rPr>
              <w:t xml:space="preserve">Schedule an </w:t>
            </w:r>
            <w:r>
              <w:rPr>
                <w:rStyle w:val="None"/>
                <w:b w:val="1"/>
                <w:bCs w:val="1"/>
                <w:shd w:val="nil" w:color="auto" w:fill="auto"/>
                <w:rtl w:val="0"/>
                <w:lang w:val="en-US"/>
              </w:rPr>
              <w:t>initial all-staff meeting</w:t>
            </w:r>
            <w:r>
              <w:rPr>
                <w:rStyle w:val="None"/>
                <w:shd w:val="nil" w:color="auto" w:fill="auto"/>
                <w:rtl w:val="0"/>
                <w:lang w:val="en-US"/>
              </w:rPr>
              <w:t xml:space="preserve"> as soon as possible (ideally before school starts in the morning).</w:t>
            </w:r>
          </w:p>
          <w:p>
            <w:pPr>
              <w:pStyle w:val="List Paragraph"/>
              <w:numPr>
                <w:ilvl w:val="0"/>
                <w:numId w:val="8"/>
              </w:numPr>
              <w:bidi w:val="0"/>
              <w:spacing w:before="21"/>
              <w:ind w:right="0"/>
              <w:jc w:val="left"/>
              <w:rPr>
                <w:rtl w:val="0"/>
                <w:lang w:val="en-US"/>
              </w:rPr>
            </w:pPr>
            <w:r>
              <w:rPr>
                <w:rStyle w:val="None"/>
                <w:b w:val="1"/>
                <w:bCs w:val="1"/>
                <w:shd w:val="nil" w:color="auto" w:fill="auto"/>
                <w:rtl w:val="0"/>
                <w:lang w:val="en-US"/>
              </w:rPr>
              <w:t xml:space="preserve">Arrange for students to be notified of the death in small groups </w:t>
            </w:r>
            <w:r>
              <w:rPr>
                <w:rStyle w:val="None"/>
                <w:shd w:val="nil" w:color="auto" w:fill="auto"/>
                <w:rtl w:val="0"/>
                <w:lang w:val="en-US"/>
              </w:rPr>
              <w:t xml:space="preserve">(NOT by overhead announcement or in a large assembly) AND disseminate a </w:t>
            </w:r>
            <w:r>
              <w:rPr>
                <w:rStyle w:val="None"/>
                <w:b w:val="1"/>
                <w:bCs w:val="1"/>
                <w:u w:val="single"/>
                <w:shd w:val="nil" w:color="auto" w:fill="auto"/>
                <w:rtl w:val="0"/>
                <w:lang w:val="en-US"/>
              </w:rPr>
              <w:t>death notification statement</w:t>
            </w:r>
            <w:r>
              <w:rPr>
                <w:rStyle w:val="None"/>
                <w:shd w:val="nil" w:color="auto" w:fill="auto"/>
                <w:rtl w:val="0"/>
                <w:lang w:val="en-US"/>
              </w:rPr>
              <w:t xml:space="preserve"> </w:t>
            </w:r>
            <w:r>
              <w:rPr>
                <w:rStyle w:val="None"/>
                <w:b w:val="1"/>
                <w:bCs w:val="1"/>
                <w:i w:val="1"/>
                <w:iCs w:val="1"/>
                <w:outline w:val="0"/>
                <w:color w:val="ff0000"/>
                <w:u w:color="ff0000"/>
                <w:shd w:val="nil" w:color="auto" w:fill="auto"/>
                <w:rtl w:val="0"/>
                <w:lang w:val="en-US"/>
                <w14:textFill>
                  <w14:solidFill>
                    <w14:srgbClr w14:val="FF0000"/>
                  </w14:solidFill>
                </w14:textFill>
              </w:rPr>
              <w:t>for</w:t>
            </w:r>
            <w:r>
              <w:rPr>
                <w:rStyle w:val="None"/>
                <w:b w:val="1"/>
                <w:bCs w:val="1"/>
                <w:i w:val="1"/>
                <w:iCs w:val="1"/>
                <w:shd w:val="nil" w:color="auto" w:fill="auto"/>
                <w:rtl w:val="0"/>
                <w:lang w:val="en-US"/>
              </w:rPr>
              <w:t xml:space="preserve"> </w:t>
            </w:r>
            <w:r>
              <w:rPr>
                <w:rStyle w:val="None"/>
                <w:b w:val="1"/>
                <w:bCs w:val="1"/>
                <w:i w:val="1"/>
                <w:iCs w:val="1"/>
                <w:outline w:val="0"/>
                <w:color w:val="ff0000"/>
                <w:u w:color="ff0000"/>
                <w:shd w:val="nil" w:color="auto" w:fill="auto"/>
                <w:rtl w:val="0"/>
                <w:lang w:val="en-US"/>
                <w14:textFill>
                  <w14:solidFill>
                    <w14:srgbClr w14:val="FF0000"/>
                  </w14:solidFill>
                </w14:textFill>
              </w:rPr>
              <w:t>students</w:t>
            </w:r>
            <w:r>
              <w:rPr>
                <w:rStyle w:val="None"/>
                <w:shd w:val="nil" w:color="auto" w:fill="auto"/>
                <w:rtl w:val="0"/>
                <w:lang w:val="en-US"/>
              </w:rPr>
              <w:t xml:space="preserve"> to teachers, advisors, or others leading those groups.</w:t>
            </w:r>
          </w:p>
          <w:p>
            <w:pPr>
              <w:pStyle w:val="List Paragraph"/>
              <w:numPr>
                <w:ilvl w:val="0"/>
                <w:numId w:val="8"/>
              </w:numPr>
              <w:bidi w:val="0"/>
              <w:spacing w:before="42"/>
              <w:ind w:right="0"/>
              <w:jc w:val="left"/>
              <w:rPr>
                <w:rtl w:val="0"/>
                <w:lang w:val="en-US"/>
              </w:rPr>
            </w:pPr>
            <w:r>
              <w:rPr>
                <w:rStyle w:val="None"/>
                <w:shd w:val="nil" w:color="auto" w:fill="auto"/>
                <w:rtl w:val="0"/>
                <w:lang w:val="en-US"/>
              </w:rPr>
              <w:t xml:space="preserve">Disseminate handouts on </w:t>
            </w:r>
            <w:r>
              <w:rPr>
                <w:rStyle w:val="None"/>
                <w:b w:val="1"/>
                <w:bCs w:val="1"/>
                <w:i w:val="1"/>
                <w:iCs w:val="1"/>
                <w:u w:val="single"/>
                <w:shd w:val="nil" w:color="auto" w:fill="auto"/>
                <w:rtl w:val="0"/>
                <w:lang w:val="en-US"/>
              </w:rPr>
              <w:t xml:space="preserve">Facts About Suicide and Mental Disorders in Adolescents </w:t>
            </w:r>
            <w:r>
              <w:rPr>
                <w:rStyle w:val="None"/>
                <w:outline w:val="0"/>
                <w:color w:val="231f20"/>
                <w:u w:color="231f20"/>
                <w:shd w:val="nil" w:color="auto" w:fill="auto"/>
                <w:rtl w:val="0"/>
                <w:lang w:val="en-US"/>
                <w14:textFill>
                  <w14:solidFill>
                    <w14:srgbClr w14:val="231F20"/>
                  </w14:solidFill>
                </w14:textFill>
              </w:rPr>
              <w:t>and</w:t>
            </w:r>
            <w:r>
              <w:rPr>
                <w:rStyle w:val="None"/>
                <w:b w:val="1"/>
                <w:bCs w:val="1"/>
                <w:outline w:val="0"/>
                <w:color w:val="231f20"/>
                <w:spacing w:val="0"/>
                <w:u w:color="231f20"/>
                <w:shd w:val="nil" w:color="auto" w:fill="auto"/>
                <w:rtl w:val="0"/>
                <w:lang w:val="en-US"/>
                <w14:textFill>
                  <w14:solidFill>
                    <w14:srgbClr w14:val="231F20"/>
                  </w14:solidFill>
                </w14:textFill>
              </w:rPr>
              <w:t xml:space="preserve"> </w:t>
            </w:r>
            <w:r>
              <w:rPr>
                <w:rStyle w:val="None"/>
                <w:b w:val="1"/>
                <w:bCs w:val="1"/>
                <w:i w:val="1"/>
                <w:iCs w:val="1"/>
                <w:u w:val="single"/>
                <w:shd w:val="nil" w:color="auto" w:fill="auto"/>
                <w:rtl w:val="0"/>
                <w:lang w:val="en-US"/>
              </w:rPr>
              <w:t>Talking About Suicide</w:t>
            </w:r>
            <w:r>
              <w:rPr>
                <w:rStyle w:val="None"/>
                <w:b w:val="1"/>
                <w:bCs w:val="1"/>
                <w:outline w:val="0"/>
                <w:color w:val="518a3b"/>
                <w:spacing w:val="0"/>
                <w:u w:color="518a3b"/>
                <w:shd w:val="nil" w:color="auto" w:fill="auto"/>
                <w:rtl w:val="0"/>
                <w:lang w:val="en-US"/>
                <w14:textFill>
                  <w14:solidFill>
                    <w14:srgbClr w14:val="518A3B"/>
                  </w14:solidFill>
                </w14:textFill>
              </w:rPr>
              <w:t xml:space="preserve"> </w:t>
            </w:r>
            <w:r>
              <w:rPr>
                <w:rStyle w:val="None"/>
                <w:b w:val="1"/>
                <w:bCs w:val="1"/>
                <w:i w:val="1"/>
                <w:iCs w:val="1"/>
                <w:outline w:val="0"/>
                <w:color w:val="ff0000"/>
                <w:u w:color="ff0000"/>
                <w:shd w:val="nil" w:color="auto" w:fill="auto"/>
                <w:rtl w:val="0"/>
                <w:lang w:val="en-US"/>
                <w14:textFill>
                  <w14:solidFill>
                    <w14:srgbClr w14:val="FF0000"/>
                  </w14:solidFill>
                </w14:textFill>
              </w:rPr>
              <w:t>to</w:t>
            </w:r>
            <w:r>
              <w:rPr>
                <w:rStyle w:val="None"/>
                <w:b w:val="1"/>
                <w:bCs w:val="1"/>
                <w:i w:val="1"/>
                <w:iCs w:val="1"/>
                <w:outline w:val="0"/>
                <w:color w:val="ff0000"/>
                <w:spacing w:val="0"/>
                <w:u w:color="ff0000"/>
                <w:shd w:val="nil" w:color="auto" w:fill="auto"/>
                <w:rtl w:val="0"/>
                <w:lang w:val="en-US"/>
                <w14:textFill>
                  <w14:solidFill>
                    <w14:srgbClr w14:val="FF0000"/>
                  </w14:solidFill>
                </w14:textFill>
              </w:rPr>
              <w:t xml:space="preserve"> </w:t>
            </w:r>
            <w:r>
              <w:rPr>
                <w:rStyle w:val="None"/>
                <w:b w:val="1"/>
                <w:bCs w:val="1"/>
                <w:i w:val="1"/>
                <w:iCs w:val="1"/>
                <w:outline w:val="0"/>
                <w:color w:val="ff0000"/>
                <w:u w:color="ff0000"/>
                <w:shd w:val="nil" w:color="auto" w:fill="auto"/>
                <w:rtl w:val="0"/>
                <w:lang w:val="en-US"/>
                <w14:textFill>
                  <w14:solidFill>
                    <w14:srgbClr w14:val="FF0000"/>
                  </w14:solidFill>
                </w14:textFill>
              </w:rPr>
              <w:t>facult</w:t>
            </w:r>
            <w:r>
              <w:rPr>
                <w:rStyle w:val="None"/>
                <w:b w:val="1"/>
                <w:bCs w:val="1"/>
                <w:i w:val="1"/>
                <w:iCs w:val="1"/>
                <w:outline w:val="0"/>
                <w:color w:val="ff0000"/>
                <w:spacing w:val="0"/>
                <w:u w:color="ff0000"/>
                <w:shd w:val="nil" w:color="auto" w:fill="auto"/>
                <w:rtl w:val="0"/>
                <w:lang w:val="en-US"/>
                <w14:textFill>
                  <w14:solidFill>
                    <w14:srgbClr w14:val="FF0000"/>
                  </w14:solidFill>
                </w14:textFill>
              </w:rPr>
              <w:t>y</w:t>
            </w:r>
            <w:r>
              <w:rPr>
                <w:rStyle w:val="None"/>
                <w:b w:val="1"/>
                <w:bCs w:val="1"/>
                <w:outline w:val="0"/>
                <w:color w:val="231f20"/>
                <w:u w:color="231f20"/>
                <w:shd w:val="nil" w:color="auto" w:fill="auto"/>
                <w:rtl w:val="0"/>
                <w:lang w:val="en-US"/>
                <w14:textFill>
                  <w14:solidFill>
                    <w14:srgbClr w14:val="231F20"/>
                  </w14:solidFill>
                </w14:textFill>
              </w:rPr>
              <w:t>.</w:t>
            </w:r>
          </w:p>
          <w:p>
            <w:pPr>
              <w:pStyle w:val="List Paragraph"/>
              <w:numPr>
                <w:ilvl w:val="0"/>
                <w:numId w:val="8"/>
              </w:numPr>
              <w:bidi w:val="0"/>
              <w:spacing w:before="42" w:line="258" w:lineRule="auto"/>
              <w:ind w:right="781"/>
              <w:jc w:val="left"/>
              <w:rPr>
                <w:rtl w:val="0"/>
                <w:lang w:val="en-US"/>
              </w:rPr>
            </w:pPr>
            <w:r>
              <w:rPr>
                <w:rStyle w:val="None"/>
                <w:shd w:val="nil" w:color="auto" w:fill="auto"/>
                <w:rtl w:val="0"/>
                <w:lang w:val="en-US"/>
              </w:rPr>
              <w:t>Speak with school superintendent and Crisis Response Team Coordinator throughout the day.</w:t>
            </w:r>
          </w:p>
          <w:p>
            <w:pPr>
              <w:pStyle w:val="List Paragraph"/>
              <w:numPr>
                <w:ilvl w:val="0"/>
                <w:numId w:val="8"/>
              </w:numPr>
              <w:bidi w:val="0"/>
              <w:spacing w:before="21"/>
              <w:ind w:right="0"/>
              <w:jc w:val="left"/>
              <w:rPr>
                <w:rtl w:val="0"/>
                <w:lang w:val="en-US"/>
              </w:rPr>
            </w:pPr>
            <w:r>
              <w:rPr>
                <w:rStyle w:val="None"/>
                <w:shd w:val="nil" w:color="auto" w:fill="auto"/>
                <w:rtl w:val="0"/>
                <w:lang w:val="en-US"/>
              </w:rPr>
              <w:t>Determine whether additional grief counselors, crisis responders, or other resources may be needed from outside the school.</w:t>
            </w:r>
          </w:p>
          <w:p>
            <w:pPr>
              <w:pStyle w:val="List Paragraph"/>
              <w:spacing w:before="21"/>
              <w:ind w:left="400" w:firstLine="0"/>
              <w:rPr>
                <w:rStyle w:val="None"/>
                <w:shd w:val="nil" w:color="auto" w:fill="auto"/>
                <w:lang w:val="en-US"/>
              </w:rPr>
            </w:pPr>
          </w:p>
          <w:p>
            <w:pPr>
              <w:pStyle w:val="List Paragraph"/>
              <w:spacing w:before="21"/>
              <w:ind w:left="400" w:firstLine="0"/>
              <w:rPr>
                <w:rStyle w:val="None"/>
                <w:shd w:val="nil" w:color="auto" w:fill="auto"/>
                <w:lang w:val="en-US"/>
              </w:rPr>
            </w:pPr>
          </w:p>
          <w:p>
            <w:pPr>
              <w:pStyle w:val="Body"/>
              <w:bidi w:val="0"/>
              <w:spacing w:line="365" w:lineRule="exact"/>
              <w:ind w:left="40" w:right="0" w:firstLine="0"/>
              <w:jc w:val="left"/>
              <w:rPr>
                <w:rStyle w:val="None"/>
                <w:rFonts w:ascii="Times New Roman" w:cs="Times New Roman" w:hAnsi="Times New Roman" w:eastAsia="Times New Roman"/>
                <w:b w:val="1"/>
                <w:bCs w:val="1"/>
                <w:u w:val="single"/>
                <w:shd w:val="nil" w:color="auto" w:fill="auto"/>
                <w:rtl w:val="0"/>
              </w:rPr>
            </w:pPr>
            <w:r>
              <w:rPr>
                <w:rStyle w:val="None"/>
                <w:rFonts w:ascii="Times New Roman" w:hAnsi="Times New Roman"/>
                <w:b w:val="1"/>
                <w:bCs w:val="1"/>
                <w:u w:val="single"/>
                <w:shd w:val="nil" w:color="auto" w:fill="auto"/>
                <w:rtl w:val="0"/>
                <w:lang w:val="en-US"/>
              </w:rPr>
              <w:t>TEAM COORDINATOR</w:t>
            </w:r>
            <w:r>
              <w:rPr>
                <w:rStyle w:val="None"/>
                <w:rFonts w:ascii="Times New Roman" w:hAnsi="Times New Roman" w:hint="default"/>
                <w:b w:val="1"/>
                <w:bCs w:val="1"/>
                <w:u w:val="single"/>
                <w:shd w:val="nil" w:color="auto" w:fill="auto"/>
                <w:rtl w:val="0"/>
                <w:lang w:val="en-US"/>
              </w:rPr>
              <w:t>’</w:t>
            </w:r>
            <w:r>
              <w:rPr>
                <w:rStyle w:val="None"/>
                <w:rFonts w:ascii="Times New Roman" w:hAnsi="Times New Roman"/>
                <w:b w:val="1"/>
                <w:bCs w:val="1"/>
                <w:u w:val="single"/>
                <w:shd w:val="nil" w:color="auto" w:fill="auto"/>
                <w:rtl w:val="0"/>
                <w:lang w:val="en-US"/>
              </w:rPr>
              <w:t>S CHECKLIST</w:t>
            </w:r>
          </w:p>
          <w:p>
            <w:pPr>
              <w:pStyle w:val="Body"/>
              <w:bidi w:val="0"/>
              <w:ind w:left="40" w:right="0" w:firstLine="0"/>
              <w:jc w:val="left"/>
              <w:rPr>
                <w:rStyle w:val="None"/>
                <w:rFonts w:ascii="Times New Roman" w:cs="Times New Roman" w:hAnsi="Times New Roman" w:eastAsia="Times New Roman"/>
                <w:shd w:val="nil" w:color="auto" w:fill="auto"/>
                <w:rtl w:val="0"/>
              </w:rPr>
            </w:pPr>
            <w:r>
              <w:rPr>
                <w:rStyle w:val="None"/>
                <w:rFonts w:ascii="Times New Roman" w:hAnsi="Times New Roman"/>
                <w:shd w:val="nil" w:color="auto" w:fill="auto"/>
                <w:rtl w:val="0"/>
                <w:lang w:val="en-US"/>
              </w:rPr>
              <w:t>The tasks below may be delegated as appropriate to specific staff or faculty in the school.</w:t>
            </w:r>
          </w:p>
          <w:p>
            <w:pPr>
              <w:pStyle w:val="List Paragraph"/>
              <w:numPr>
                <w:ilvl w:val="0"/>
                <w:numId w:val="9"/>
              </w:numPr>
              <w:bidi w:val="0"/>
              <w:spacing w:before="22"/>
              <w:ind w:right="0"/>
              <w:jc w:val="left"/>
              <w:rPr>
                <w:b w:val="1"/>
                <w:bCs w:val="1"/>
                <w:rtl w:val="0"/>
                <w:lang w:val="en-US"/>
              </w:rPr>
            </w:pPr>
            <w:r>
              <w:rPr>
                <w:rStyle w:val="None"/>
                <w:b w:val="1"/>
                <w:bCs w:val="1"/>
                <w:shd w:val="nil" w:color="auto" w:fill="auto"/>
                <w:rtl w:val="0"/>
                <w:lang w:val="en-US"/>
              </w:rPr>
              <w:t>Conduct initial all-staff meeting.</w:t>
            </w:r>
          </w:p>
          <w:p>
            <w:pPr>
              <w:pStyle w:val="List Paragraph"/>
              <w:numPr>
                <w:ilvl w:val="0"/>
                <w:numId w:val="9"/>
              </w:numPr>
              <w:bidi w:val="0"/>
              <w:spacing w:before="42"/>
              <w:ind w:right="0"/>
              <w:jc w:val="left"/>
              <w:rPr>
                <w:b w:val="1"/>
                <w:bCs w:val="1"/>
                <w:rtl w:val="0"/>
                <w:lang w:val="en-US"/>
              </w:rPr>
            </w:pPr>
            <w:r>
              <w:rPr>
                <w:rStyle w:val="None"/>
                <w:b w:val="1"/>
                <w:bCs w:val="1"/>
                <w:shd w:val="nil" w:color="auto" w:fill="auto"/>
                <w:rtl w:val="0"/>
                <w:lang w:val="en-US"/>
              </w:rPr>
              <w:t>Conduct periodic meetings for the Crisis Response Team members.</w:t>
            </w:r>
          </w:p>
          <w:p>
            <w:pPr>
              <w:pStyle w:val="List Paragraph"/>
              <w:numPr>
                <w:ilvl w:val="0"/>
                <w:numId w:val="9"/>
              </w:numPr>
              <w:bidi w:val="0"/>
              <w:spacing w:before="42" w:line="258" w:lineRule="auto"/>
              <w:ind w:right="207"/>
              <w:jc w:val="left"/>
              <w:rPr>
                <w:rtl w:val="0"/>
                <w:lang w:val="en-US"/>
              </w:rPr>
            </w:pPr>
            <w:r>
              <w:rPr>
                <w:rStyle w:val="None"/>
                <w:shd w:val="nil" w:color="auto" w:fill="auto"/>
                <w:rtl w:val="0"/>
                <w:lang w:val="en-US"/>
              </w:rPr>
              <w:t>Monitor activities throughout school, making sure teachers, staff, and Crisis Response Team members have adequate support and resources.</w:t>
            </w:r>
          </w:p>
          <w:p>
            <w:pPr>
              <w:pStyle w:val="List Paragraph"/>
              <w:numPr>
                <w:ilvl w:val="0"/>
                <w:numId w:val="9"/>
              </w:numPr>
              <w:bidi w:val="0"/>
              <w:spacing w:before="42" w:line="258" w:lineRule="auto"/>
              <w:ind w:right="579"/>
              <w:jc w:val="left"/>
              <w:rPr>
                <w:rtl w:val="0"/>
                <w:lang w:val="en-US"/>
              </w:rPr>
            </w:pPr>
            <w:r>
              <w:rPr>
                <w:rStyle w:val="None"/>
                <w:shd w:val="nil" w:color="auto" w:fill="auto"/>
                <w:rtl w:val="0"/>
                <w:lang w:val="en-US"/>
              </w:rPr>
              <w:t>Assign roles and responsibilities to Crisis Response Team members in the areas of Safety, Operations, Community Liaisons, Funeral, Media Relations, and Social Media.</w:t>
            </w:r>
          </w:p>
          <w:p>
            <w:pPr>
              <w:pStyle w:val="Body"/>
              <w:spacing w:before="42" w:line="258" w:lineRule="auto"/>
              <w:ind w:right="579"/>
              <w:rPr>
                <w:rStyle w:val="None"/>
                <w:shd w:val="nil" w:color="auto" w:fill="auto"/>
                <w:lang w:val="en-US"/>
              </w:rPr>
            </w:pPr>
          </w:p>
          <w:p>
            <w:pPr>
              <w:pStyle w:val="Body"/>
              <w:spacing w:before="42" w:line="258" w:lineRule="auto"/>
              <w:ind w:right="579"/>
              <w:rPr>
                <w:rStyle w:val="None"/>
                <w:shd w:val="nil" w:color="auto" w:fill="auto"/>
                <w:lang w:val="en-US"/>
              </w:rPr>
            </w:pPr>
          </w:p>
          <w:p>
            <w:pPr>
              <w:pStyle w:val="Body"/>
              <w:spacing w:before="42" w:line="258" w:lineRule="auto"/>
              <w:ind w:right="579"/>
              <w:rPr>
                <w:rStyle w:val="None"/>
                <w:shd w:val="nil" w:color="auto" w:fill="auto"/>
                <w:lang w:val="en-US"/>
              </w:rPr>
            </w:pPr>
          </w:p>
          <w:p>
            <w:pPr>
              <w:pStyle w:val="Body"/>
              <w:bidi w:val="0"/>
              <w:ind w:left="40" w:right="0" w:firstLine="0"/>
              <w:jc w:val="left"/>
              <w:rPr>
                <w:rStyle w:val="None"/>
                <w:rFonts w:ascii="Times New Roman" w:cs="Times New Roman" w:hAnsi="Times New Roman" w:eastAsia="Times New Roman"/>
                <w:b w:val="1"/>
                <w:bCs w:val="1"/>
                <w:u w:val="single"/>
                <w:shd w:val="nil" w:color="auto" w:fill="auto"/>
                <w:rtl w:val="0"/>
              </w:rPr>
            </w:pPr>
            <w:r>
              <w:rPr>
                <w:rStyle w:val="None"/>
                <w:rFonts w:ascii="Times New Roman" w:hAnsi="Times New Roman"/>
                <w:b w:val="1"/>
                <w:bCs w:val="1"/>
                <w:u w:val="single"/>
                <w:shd w:val="nil" w:color="auto" w:fill="auto"/>
                <w:rtl w:val="0"/>
                <w:lang w:val="en-US"/>
              </w:rPr>
              <w:t>SAFETY</w:t>
            </w:r>
          </w:p>
          <w:p>
            <w:pPr>
              <w:pStyle w:val="List Paragraph"/>
              <w:numPr>
                <w:ilvl w:val="2"/>
                <w:numId w:val="10"/>
              </w:numPr>
              <w:bidi w:val="0"/>
              <w:spacing w:before="29"/>
              <w:ind w:right="0"/>
              <w:jc w:val="left"/>
              <w:rPr>
                <w:b w:val="1"/>
                <w:bCs w:val="1"/>
                <w:rtl w:val="0"/>
                <w:lang w:val="en-US"/>
              </w:rPr>
            </w:pPr>
            <w:r>
              <w:rPr>
                <w:rStyle w:val="None"/>
                <w:b w:val="1"/>
                <w:bCs w:val="1"/>
                <w:shd w:val="nil" w:color="auto" w:fill="auto"/>
                <w:rtl w:val="0"/>
                <w:lang w:val="en-US"/>
              </w:rPr>
              <w:t>Keep to regular school hours.</w:t>
            </w:r>
          </w:p>
          <w:p>
            <w:pPr>
              <w:pStyle w:val="List Paragraph"/>
              <w:numPr>
                <w:ilvl w:val="2"/>
                <w:numId w:val="10"/>
              </w:numPr>
              <w:bidi w:val="0"/>
              <w:spacing w:before="42"/>
              <w:ind w:right="0"/>
              <w:jc w:val="left"/>
              <w:rPr>
                <w:b w:val="1"/>
                <w:bCs w:val="1"/>
                <w:rtl w:val="0"/>
                <w:lang w:val="en-US"/>
              </w:rPr>
            </w:pPr>
            <w:r>
              <w:rPr>
                <w:rStyle w:val="None"/>
                <w:b w:val="1"/>
                <w:bCs w:val="1"/>
                <w:shd w:val="nil" w:color="auto" w:fill="auto"/>
                <w:rtl w:val="0"/>
                <w:lang w:val="en-US"/>
              </w:rPr>
              <w:t>Ensure that students follow established dismissal procedures.</w:t>
            </w:r>
          </w:p>
          <w:p>
            <w:pPr>
              <w:pStyle w:val="List Paragraph"/>
              <w:numPr>
                <w:ilvl w:val="2"/>
                <w:numId w:val="10"/>
              </w:numPr>
              <w:bidi w:val="0"/>
              <w:spacing w:before="42" w:line="258" w:lineRule="auto"/>
              <w:ind w:right="214"/>
              <w:jc w:val="left"/>
              <w:rPr>
                <w:rtl w:val="0"/>
                <w:lang w:val="en-US"/>
              </w:rPr>
            </w:pPr>
            <w:r>
              <w:rPr>
                <w:rStyle w:val="None"/>
                <w:shd w:val="nil" w:color="auto" w:fill="auto"/>
                <w:rtl w:val="0"/>
                <w:lang w:val="en-US"/>
              </w:rPr>
              <w:t>Call on school resource officers or plant manager to anyone who may show up at the school and to keep media off of school grounds.</w:t>
            </w:r>
          </w:p>
          <w:p>
            <w:pPr>
              <w:pStyle w:val="List Paragraph"/>
              <w:numPr>
                <w:ilvl w:val="2"/>
                <w:numId w:val="10"/>
              </w:numPr>
              <w:bidi w:val="0"/>
              <w:spacing w:before="21" w:line="258" w:lineRule="auto"/>
              <w:ind w:right="383"/>
              <w:jc w:val="left"/>
              <w:rPr>
                <w:rtl w:val="0"/>
                <w:lang w:val="en-US"/>
              </w:rPr>
            </w:pPr>
            <w:r>
              <w:rPr>
                <w:rStyle w:val="None"/>
                <w:shd w:val="nil" w:color="auto" w:fill="auto"/>
                <w:rtl w:val="0"/>
                <w:lang w:val="en-US"/>
              </w:rPr>
              <w:t>Pay attention to students who are having particular difficulty, including those who may be congregating in hallways and bathrooms, and encourage them to talk with counselors or other appropriate school personnel.</w:t>
            </w:r>
            <w:r>
              <w:rPr>
                <w:rStyle w:val="None"/>
                <w:shd w:val="nil" w:color="auto" w:fill="auto"/>
              </w:rPr>
            </w:r>
          </w:p>
        </w:tc>
        <w:tc>
          <w:tcPr>
            <w:tcW w:type="dxa" w:w="4030"/>
            <w:gridSpan w:val="2"/>
            <w:tcBorders>
              <w:top w:val="single" w:color="000000" w:sz="4" w:space="0" w:shadow="0" w:frame="0"/>
              <w:left w:val="single" w:color="000000" w:sz="18" w:space="0" w:shadow="0" w:frame="0"/>
              <w:bottom w:val="single" w:color="000000" w:sz="24" w:space="0" w:shadow="0" w:frame="0"/>
              <w:right w:val="single" w:color="000000" w:sz="18" w:space="0" w:shadow="0" w:frame="0"/>
            </w:tcBorders>
            <w:shd w:val="clear" w:color="auto" w:fill="auto"/>
            <w:tcMar>
              <w:top w:type="dxa" w:w="80"/>
              <w:left w:type="dxa" w:w="80"/>
              <w:bottom w:type="dxa" w:w="80"/>
              <w:right w:type="dxa" w:w="80"/>
            </w:tcMar>
            <w:vAlign w:val="top"/>
          </w:tcPr>
          <w:p>
            <w:pPr>
              <w:pStyle w:val="Body"/>
              <w:spacing w:after="0" w:line="240" w:lineRule="auto"/>
              <w:rPr>
                <w:rStyle w:val="None"/>
                <w:rFonts w:ascii="Times New Roman" w:cs="Times New Roman" w:hAnsi="Times New Roman" w:eastAsia="Times New Roman"/>
                <w:b w:val="1"/>
                <w:bCs w:val="1"/>
                <w:shd w:val="nil" w:color="auto" w:fill="auto"/>
                <w:lang w:val="en-US"/>
              </w:rPr>
            </w:pPr>
          </w:p>
          <w:p>
            <w:pPr>
              <w:pStyle w:val="Body"/>
              <w:spacing w:after="0" w:line="240" w:lineRule="auto"/>
              <w:rPr>
                <w:rStyle w:val="None"/>
                <w:rFonts w:ascii="Times New Roman" w:cs="Times New Roman" w:hAnsi="Times New Roman" w:eastAsia="Times New Roman"/>
                <w:b w:val="1"/>
                <w:bCs w:val="1"/>
                <w:shd w:val="nil" w:color="auto" w:fill="auto"/>
                <w:lang w:val="en-US"/>
              </w:rPr>
            </w:pPr>
          </w:p>
          <w:p>
            <w:pPr>
              <w:pStyle w:val="Body"/>
              <w:bidi w:val="0"/>
              <w:spacing w:after="0" w:line="240" w:lineRule="auto"/>
              <w:ind w:left="0" w:right="0" w:firstLine="0"/>
              <w:jc w:val="left"/>
              <w:rPr>
                <w:rStyle w:val="None"/>
                <w:b w:val="1"/>
                <w:bCs w:val="1"/>
                <w:shd w:val="nil" w:color="auto" w:fill="auto"/>
                <w:rtl w:val="0"/>
              </w:rPr>
            </w:pPr>
            <w:r>
              <w:rPr>
                <w:rStyle w:val="None"/>
                <w:b w:val="1"/>
                <w:bCs w:val="1"/>
                <w:shd w:val="nil" w:color="auto" w:fill="auto"/>
                <w:rtl w:val="0"/>
                <w:lang w:val="en-US"/>
              </w:rPr>
              <w:t>Lisa Zappia, Clinical Director</w:t>
            </w:r>
          </w:p>
          <w:p>
            <w:pPr>
              <w:pStyle w:val="Body"/>
              <w:bidi w:val="0"/>
              <w:spacing w:after="0" w:line="240" w:lineRule="auto"/>
              <w:ind w:left="0" w:right="0" w:firstLine="0"/>
              <w:jc w:val="left"/>
              <w:rPr>
                <w:rStyle w:val="None"/>
                <w:b w:val="1"/>
                <w:bCs w:val="1"/>
                <w:shd w:val="nil" w:color="auto" w:fill="auto"/>
                <w:rtl w:val="0"/>
              </w:rPr>
            </w:pPr>
            <w:r>
              <w:rPr>
                <w:rStyle w:val="None"/>
                <w:b w:val="1"/>
                <w:bCs w:val="1"/>
                <w:shd w:val="nil" w:color="auto" w:fill="auto"/>
                <w:rtl w:val="0"/>
                <w:lang w:val="en-US"/>
              </w:rPr>
              <w:t>Prestera</w:t>
            </w:r>
          </w:p>
          <w:p>
            <w:pPr>
              <w:pStyle w:val="Body"/>
              <w:bidi w:val="0"/>
              <w:spacing w:after="0" w:line="240" w:lineRule="auto"/>
              <w:ind w:left="0" w:right="0" w:firstLine="0"/>
              <w:jc w:val="left"/>
              <w:rPr>
                <w:rStyle w:val="None"/>
                <w:b w:val="1"/>
                <w:bCs w:val="1"/>
                <w:shd w:val="nil" w:color="auto" w:fill="auto"/>
                <w:rtl w:val="0"/>
              </w:rPr>
            </w:pPr>
            <w:r>
              <w:rPr>
                <w:rStyle w:val="None"/>
                <w:b w:val="1"/>
                <w:bCs w:val="1"/>
                <w:shd w:val="nil" w:color="auto" w:fill="auto"/>
                <w:rtl w:val="0"/>
                <w:lang w:val="en-US"/>
              </w:rPr>
              <w:t>304-525-7851</w:t>
            </w:r>
          </w:p>
          <w:p>
            <w:pPr>
              <w:pStyle w:val="Body"/>
              <w:bidi w:val="0"/>
              <w:spacing w:after="0" w:line="240" w:lineRule="auto"/>
              <w:ind w:left="0" w:right="0" w:firstLine="0"/>
              <w:jc w:val="left"/>
              <w:rPr>
                <w:rStyle w:val="None"/>
                <w:b w:val="1"/>
                <w:bCs w:val="1"/>
                <w:shd w:val="nil" w:color="auto" w:fill="auto"/>
                <w:rtl w:val="0"/>
              </w:rPr>
            </w:pPr>
            <w:r>
              <w:rPr>
                <w:rStyle w:val="None"/>
                <w:b w:val="1"/>
                <w:bCs w:val="1"/>
                <w:shd w:val="nil" w:color="auto" w:fill="auto"/>
                <w:rtl w:val="0"/>
                <w:lang w:val="en-US"/>
              </w:rPr>
              <w:t>877-399-7776</w:t>
            </w:r>
          </w:p>
          <w:p>
            <w:pPr>
              <w:pStyle w:val="Body"/>
              <w:bidi w:val="0"/>
              <w:spacing w:after="0" w:line="240" w:lineRule="auto"/>
              <w:ind w:left="0" w:right="0" w:firstLine="0"/>
              <w:jc w:val="left"/>
              <w:rPr>
                <w:rStyle w:val="None"/>
                <w:rFonts w:ascii="Times New Roman" w:cs="Times New Roman" w:hAnsi="Times New Roman" w:eastAsia="Times New Roman"/>
                <w:b w:val="1"/>
                <w:bCs w:val="1"/>
                <w:shd w:val="nil" w:color="auto" w:fill="auto"/>
                <w:rtl w:val="0"/>
              </w:rPr>
            </w:pPr>
            <w:r>
              <w:rPr>
                <w:rStyle w:val="None"/>
                <w:rFonts w:ascii="Times New Roman" w:hAnsi="Times New Roman"/>
                <w:b w:val="1"/>
                <w:bCs w:val="1"/>
                <w:shd w:val="nil" w:color="auto" w:fill="auto"/>
                <w:rtl w:val="0"/>
                <w:lang w:val="en-US"/>
              </w:rPr>
              <w:t>Barri Faucett</w:t>
            </w:r>
          </w:p>
          <w:p>
            <w:pPr>
              <w:pStyle w:val="Body"/>
              <w:bidi w:val="0"/>
              <w:spacing w:after="0" w:line="240" w:lineRule="auto"/>
              <w:ind w:left="0" w:right="0" w:firstLine="0"/>
              <w:jc w:val="left"/>
              <w:rPr>
                <w:rStyle w:val="None"/>
                <w:rFonts w:ascii="Arial Narrow" w:cs="Arial Narrow" w:hAnsi="Arial Narrow" w:eastAsia="Arial Narrow"/>
                <w:outline w:val="0"/>
                <w:color w:val="0000ff"/>
                <w:u w:val="single" w:color="0000ff"/>
                <w:shd w:val="nil" w:color="auto" w:fill="auto"/>
                <w:rtl w:val="0"/>
                <w14:textFill>
                  <w14:solidFill>
                    <w14:srgbClr w14:val="0000FF"/>
                  </w14:solidFill>
                </w14:textFill>
              </w:rPr>
            </w:pPr>
            <w:r>
              <w:rPr>
                <w:rStyle w:val="Hyperlink.2"/>
                <w:rFonts w:ascii="Arial Narrow" w:cs="Arial Narrow" w:hAnsi="Arial Narrow" w:eastAsia="Arial Narrow"/>
                <w:outline w:val="0"/>
                <w:color w:val="0000ff"/>
                <w:u w:val="single" w:color="0000ff"/>
                <w14:textFill>
                  <w14:solidFill>
                    <w14:srgbClr w14:val="0000FF"/>
                  </w14:solidFill>
                </w14:textFill>
              </w:rPr>
              <w:fldChar w:fldCharType="begin" w:fldLock="0"/>
            </w:r>
            <w:r>
              <w:rPr>
                <w:rStyle w:val="Hyperlink.2"/>
                <w:rFonts w:ascii="Arial Narrow" w:cs="Arial Narrow" w:hAnsi="Arial Narrow" w:eastAsia="Arial Narrow"/>
                <w:outline w:val="0"/>
                <w:color w:val="0000ff"/>
                <w:u w:val="single" w:color="0000ff"/>
                <w14:textFill>
                  <w14:solidFill>
                    <w14:srgbClr w14:val="0000FF"/>
                  </w14:solidFill>
                </w14:textFill>
              </w:rPr>
              <w:instrText xml:space="preserve"> HYPERLINK "mailto:Barri.faucett@prestera.org"</w:instrText>
            </w:r>
            <w:r>
              <w:rPr>
                <w:rStyle w:val="Hyperlink.2"/>
                <w:rFonts w:ascii="Arial Narrow" w:cs="Arial Narrow" w:hAnsi="Arial Narrow" w:eastAsia="Arial Narrow"/>
                <w:outline w:val="0"/>
                <w:color w:val="0000ff"/>
                <w:u w:val="single" w:color="0000ff"/>
                <w14:textFill>
                  <w14:solidFill>
                    <w14:srgbClr w14:val="0000FF"/>
                  </w14:solidFill>
                </w14:textFill>
              </w:rPr>
              <w:fldChar w:fldCharType="separate" w:fldLock="0"/>
            </w:r>
            <w:r>
              <w:rPr>
                <w:rStyle w:val="Hyperlink.2"/>
                <w:rFonts w:ascii="Arial Narrow" w:hAnsi="Arial Narrow"/>
                <w:outline w:val="0"/>
                <w:color w:val="0000ff"/>
                <w:u w:val="single" w:color="0000ff"/>
                <w:rtl w:val="0"/>
                <w:lang w:val="en-US"/>
                <w14:textFill>
                  <w14:solidFill>
                    <w14:srgbClr w14:val="0000FF"/>
                  </w14:solidFill>
                </w14:textFill>
              </w:rPr>
              <w:t>Barri.faucett@prestera.org</w:t>
            </w:r>
            <w:r>
              <w:rPr>
                <w:rFonts w:ascii="Arial Narrow" w:cs="Arial Narrow" w:hAnsi="Arial Narrow" w:eastAsia="Arial Narrow"/>
                <w:outline w:val="0"/>
                <w:color w:val="0000ff"/>
                <w:u w:val="single" w:color="0000ff"/>
                <w14:textFill>
                  <w14:solidFill>
                    <w14:srgbClr w14:val="0000FF"/>
                  </w14:solidFill>
                </w14:textFill>
              </w:rPr>
              <w:fldChar w:fldCharType="end" w:fldLock="0"/>
            </w:r>
            <w:r>
              <w:rPr>
                <w:rStyle w:val="Hyperlink.2"/>
                <w:rFonts w:ascii="Arial Narrow" w:hAnsi="Arial Narrow" w:hint="default"/>
                <w:outline w:val="0"/>
                <w:color w:val="0000ff"/>
                <w:u w:val="single" w:color="0000ff"/>
                <w:rtl w:val="0"/>
                <w:lang w:val="en-US"/>
                <w14:textFill>
                  <w14:solidFill>
                    <w14:srgbClr w14:val="0000FF"/>
                  </w14:solidFill>
                </w14:textFill>
              </w:rPr>
              <w:t>’</w:t>
            </w:r>
          </w:p>
          <w:p>
            <w:pPr>
              <w:pStyle w:val="Body"/>
              <w:spacing w:after="0" w:line="240" w:lineRule="auto"/>
            </w:pPr>
            <w:r>
              <w:rPr>
                <w:rStyle w:val="None"/>
                <w:rFonts w:ascii="Arial Narrow" w:cs="Arial Narrow" w:hAnsi="Arial Narrow" w:eastAsia="Arial Narrow"/>
                <w:shd w:val="nil" w:color="auto" w:fill="auto"/>
                <w:lang w:val="en-US"/>
              </w:rPr>
            </w:r>
          </w:p>
        </w:tc>
      </w:tr>
      <w:tr>
        <w:tblPrEx>
          <w:shd w:val="clear" w:color="auto" w:fill="d0ddef"/>
        </w:tblPrEx>
        <w:trPr>
          <w:trHeight w:val="368" w:hRule="atLeast"/>
        </w:trPr>
        <w:tc>
          <w:tcPr>
            <w:tcW w:type="dxa" w:w="13837"/>
            <w:gridSpan w:val="5"/>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d0cece"/>
            <w:tcMar>
              <w:top w:type="dxa" w:w="80"/>
              <w:left w:type="dxa" w:w="80"/>
              <w:bottom w:type="dxa" w:w="80"/>
              <w:right w:type="dxa" w:w="80"/>
            </w:tcMar>
            <w:vAlign w:val="center"/>
          </w:tcPr>
          <w:p>
            <w:pPr>
              <w:pStyle w:val="Body"/>
              <w:spacing w:before="120" w:after="120" w:line="240" w:lineRule="auto"/>
              <w:jc w:val="center"/>
            </w:pPr>
            <w:r>
              <w:rPr>
                <w:rStyle w:val="None"/>
                <w:rFonts w:ascii="Times New Roman" w:hAnsi="Times New Roman"/>
                <w:b w:val="1"/>
                <w:bCs w:val="1"/>
                <w:sz w:val="28"/>
                <w:szCs w:val="28"/>
                <w:shd w:val="nil" w:color="auto" w:fill="auto"/>
                <w:rtl w:val="0"/>
                <w:lang w:val="en-US"/>
              </w:rPr>
              <w:t>SUICIDE RECOVERY</w:t>
            </w:r>
          </w:p>
        </w:tc>
      </w:tr>
      <w:tr>
        <w:tblPrEx>
          <w:shd w:val="clear" w:color="auto" w:fill="d0ddef"/>
        </w:tblPrEx>
        <w:trPr>
          <w:trHeight w:val="291" w:hRule="atLeast"/>
        </w:trPr>
        <w:tc>
          <w:tcPr>
            <w:tcW w:type="dxa" w:w="4612"/>
            <w:gridSpan w:val="2"/>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auto"/>
            <w:tcMar>
              <w:top w:type="dxa" w:w="80"/>
              <w:left w:type="dxa" w:w="80"/>
              <w:bottom w:type="dxa" w:w="80"/>
              <w:right w:type="dxa" w:w="80"/>
            </w:tcMar>
            <w:vAlign w:val="top"/>
          </w:tcPr>
          <w:p>
            <w:pPr>
              <w:pStyle w:val="Body"/>
              <w:spacing w:before="120" w:after="120" w:line="240" w:lineRule="auto"/>
              <w:jc w:val="center"/>
            </w:pPr>
            <w:r>
              <w:rPr>
                <w:rStyle w:val="None"/>
                <w:rFonts w:ascii="Times New Roman" w:hAnsi="Times New Roman"/>
                <w:b w:val="1"/>
                <w:bCs w:val="1"/>
                <w:sz w:val="22"/>
                <w:szCs w:val="22"/>
                <w:shd w:val="nil" w:color="auto" w:fill="auto"/>
                <w:rtl w:val="0"/>
                <w:lang w:val="en-US"/>
              </w:rPr>
              <w:t>Resources/Programs</w:t>
            </w:r>
          </w:p>
        </w:tc>
        <w:tc>
          <w:tcPr>
            <w:tcW w:type="dxa" w:w="5355"/>
            <w:gridSpan w:val="2"/>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auto"/>
            <w:tcMar>
              <w:top w:type="dxa" w:w="80"/>
              <w:left w:type="dxa" w:w="80"/>
              <w:bottom w:type="dxa" w:w="80"/>
              <w:right w:type="dxa" w:w="80"/>
            </w:tcMar>
            <w:vAlign w:val="top"/>
          </w:tcPr>
          <w:p>
            <w:pPr>
              <w:pStyle w:val="Body"/>
              <w:spacing w:before="120" w:after="120" w:line="240" w:lineRule="auto"/>
              <w:jc w:val="center"/>
            </w:pPr>
            <w:r>
              <w:rPr>
                <w:rStyle w:val="None"/>
                <w:rFonts w:ascii="Times New Roman" w:hAnsi="Times New Roman"/>
                <w:b w:val="1"/>
                <w:bCs w:val="1"/>
                <w:sz w:val="22"/>
                <w:szCs w:val="22"/>
                <w:shd w:val="nil" w:color="auto" w:fill="auto"/>
                <w:rtl w:val="0"/>
                <w:lang w:val="en-US"/>
              </w:rPr>
              <w:t>Action Steps</w:t>
            </w:r>
          </w:p>
        </w:tc>
        <w:tc>
          <w:tcPr>
            <w:tcW w:type="dxa" w:w="3870"/>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auto"/>
            <w:tcMar>
              <w:top w:type="dxa" w:w="80"/>
              <w:left w:type="dxa" w:w="80"/>
              <w:bottom w:type="dxa" w:w="80"/>
              <w:right w:type="dxa" w:w="80"/>
            </w:tcMar>
            <w:vAlign w:val="top"/>
          </w:tcPr>
          <w:p>
            <w:pPr>
              <w:pStyle w:val="Body"/>
              <w:spacing w:before="120" w:after="120" w:line="240" w:lineRule="auto"/>
              <w:jc w:val="center"/>
            </w:pPr>
            <w:r>
              <w:rPr>
                <w:rStyle w:val="None"/>
                <w:rFonts w:ascii="Times New Roman" w:hAnsi="Times New Roman"/>
                <w:b w:val="1"/>
                <w:bCs w:val="1"/>
                <w:sz w:val="22"/>
                <w:szCs w:val="22"/>
                <w:shd w:val="nil" w:color="auto" w:fill="auto"/>
                <w:rtl w:val="0"/>
                <w:lang w:val="en-US"/>
              </w:rPr>
              <w:t>Person(s) Responsible</w:t>
            </w:r>
          </w:p>
        </w:tc>
      </w:tr>
      <w:tr>
        <w:tblPrEx>
          <w:shd w:val="clear" w:color="auto" w:fill="d0ddef"/>
        </w:tblPrEx>
        <w:trPr>
          <w:trHeight w:val="5086" w:hRule="atLeast"/>
        </w:trPr>
        <w:tc>
          <w:tcPr>
            <w:tcW w:type="dxa" w:w="4612"/>
            <w:gridSpan w:val="2"/>
            <w:tcBorders>
              <w:top w:val="single" w:color="000000" w:sz="24" w:space="0" w:shadow="0" w:frame="0"/>
              <w:left w:val="single" w:color="000000" w:sz="18" w:space="0" w:shadow="0" w:frame="0"/>
              <w:bottom w:val="single" w:color="000000" w:sz="4" w:space="0" w:shadow="0" w:frame="0"/>
              <w:right w:val="single" w:color="000000" w:sz="18" w:space="0" w:shadow="0" w:frame="0"/>
            </w:tcBorders>
            <w:shd w:val="clear" w:color="auto" w:fill="auto"/>
            <w:tcMar>
              <w:top w:type="dxa" w:w="80"/>
              <w:left w:type="dxa" w:w="309"/>
              <w:bottom w:type="dxa" w:w="80"/>
              <w:right w:type="dxa" w:w="80"/>
            </w:tcMar>
            <w:vAlign w:val="top"/>
          </w:tcPr>
          <w:p>
            <w:pPr>
              <w:pStyle w:val="Body"/>
              <w:ind w:left="229" w:firstLine="0"/>
            </w:pPr>
            <w:r>
              <w:rPr>
                <w:rStyle w:val="None"/>
                <w:shd w:val="nil" w:color="auto" w:fill="auto"/>
                <w:rtl w:val="0"/>
                <w:lang w:val="en-US"/>
              </w:rPr>
              <w:t>See next page:</w:t>
            </w:r>
            <w:r>
              <w:rPr>
                <w:rStyle w:val="None"/>
                <w:shd w:val="nil" w:color="auto" w:fill="auto"/>
              </w:rPr>
            </w:r>
          </w:p>
        </w:tc>
        <w:tc>
          <w:tcPr>
            <w:tcW w:type="dxa" w:w="5355"/>
            <w:gridSpan w:val="2"/>
            <w:tcBorders>
              <w:top w:val="single" w:color="000000" w:sz="24" w:space="0" w:shadow="0" w:frame="0"/>
              <w:left w:val="single" w:color="000000" w:sz="18" w:space="0" w:shadow="0" w:frame="0"/>
              <w:bottom w:val="single" w:color="000000" w:sz="4" w:space="0" w:shadow="0" w:frame="0"/>
              <w:right w:val="single" w:color="000000" w:sz="18" w:space="0" w:shadow="0" w:frame="0"/>
            </w:tcBorders>
            <w:shd w:val="clear" w:color="auto" w:fill="auto"/>
            <w:tcMar>
              <w:top w:type="dxa" w:w="80"/>
              <w:left w:type="dxa" w:w="80"/>
              <w:bottom w:type="dxa" w:w="80"/>
              <w:right w:type="dxa" w:w="80"/>
            </w:tcMar>
            <w:vAlign w:val="top"/>
          </w:tcPr>
          <w:p>
            <w:pPr>
              <w:pStyle w:val="Body"/>
              <w:rPr>
                <w:rStyle w:val="None"/>
                <w:rFonts w:ascii="Times New Roman" w:cs="Times New Roman" w:hAnsi="Times New Roman" w:eastAsia="Times New Roman"/>
                <w:b w:val="1"/>
                <w:bCs w:val="1"/>
                <w:u w:val="single"/>
                <w:shd w:val="nil" w:color="auto" w:fill="auto"/>
              </w:rPr>
            </w:pPr>
            <w:r>
              <w:rPr>
                <w:rStyle w:val="None"/>
                <w:rFonts w:ascii="Times New Roman" w:hAnsi="Times New Roman"/>
                <w:b w:val="1"/>
                <w:bCs w:val="1"/>
                <w:u w:val="single"/>
                <w:shd w:val="nil" w:color="auto" w:fill="auto"/>
                <w:rtl w:val="0"/>
                <w:lang w:val="en-US"/>
              </w:rPr>
              <w:t>LIFELINE POSTVENTION ROLES</w:t>
            </w:r>
          </w:p>
          <w:p>
            <w:pPr>
              <w:pStyle w:val="Body"/>
              <w:bidi w:val="0"/>
              <w:spacing w:after="0"/>
              <w:ind w:left="0" w:right="0" w:firstLine="0"/>
              <w:jc w:val="left"/>
              <w:rPr>
                <w:rStyle w:val="None"/>
                <w:rFonts w:ascii="Times New Roman" w:cs="Times New Roman" w:hAnsi="Times New Roman" w:eastAsia="Times New Roman"/>
                <w:b w:val="1"/>
                <w:bCs w:val="1"/>
                <w:sz w:val="24"/>
                <w:szCs w:val="24"/>
                <w:shd w:val="nil" w:color="auto" w:fill="auto"/>
                <w:rtl w:val="0"/>
              </w:rPr>
            </w:pPr>
            <w:r>
              <w:rPr>
                <w:rStyle w:val="None"/>
                <w:rFonts w:ascii="Times New Roman" w:hAnsi="Times New Roman"/>
                <w:b w:val="1"/>
                <w:bCs w:val="1"/>
                <w:sz w:val="24"/>
                <w:szCs w:val="24"/>
                <w:shd w:val="nil" w:color="auto" w:fill="auto"/>
                <w:rtl w:val="0"/>
                <w:lang w:val="en-US"/>
              </w:rPr>
              <w:t>Students</w:t>
            </w:r>
          </w:p>
          <w:p>
            <w:pPr>
              <w:pStyle w:val="List Paragraph"/>
              <w:numPr>
                <w:ilvl w:val="0"/>
                <w:numId w:val="11"/>
              </w:numPr>
              <w:bidi w:val="0"/>
              <w:ind w:right="0"/>
              <w:jc w:val="left"/>
              <w:rPr>
                <w:rtl w:val="0"/>
                <w:lang w:val="en-US"/>
              </w:rPr>
            </w:pPr>
            <w:r>
              <w:rPr>
                <w:rStyle w:val="None"/>
                <w:shd w:val="nil" w:color="auto" w:fill="auto"/>
                <w:rtl w:val="0"/>
                <w:lang w:val="en-US"/>
              </w:rPr>
              <w:t>Receive limited information about the death</w:t>
            </w:r>
          </w:p>
          <w:p>
            <w:pPr>
              <w:pStyle w:val="List Paragraph"/>
              <w:numPr>
                <w:ilvl w:val="0"/>
                <w:numId w:val="11"/>
              </w:numPr>
              <w:bidi w:val="0"/>
              <w:ind w:right="0"/>
              <w:jc w:val="left"/>
              <w:rPr>
                <w:rtl w:val="0"/>
                <w:lang w:val="en-US"/>
              </w:rPr>
            </w:pPr>
            <w:r>
              <w:rPr>
                <w:rStyle w:val="None"/>
                <w:shd w:val="nil" w:color="auto" w:fill="auto"/>
                <w:rtl w:val="0"/>
                <w:lang w:val="en-US"/>
              </w:rPr>
              <w:t>Receive guidance for responding to rumors</w:t>
            </w:r>
          </w:p>
          <w:p>
            <w:pPr>
              <w:pStyle w:val="List Paragraph"/>
              <w:numPr>
                <w:ilvl w:val="0"/>
                <w:numId w:val="11"/>
              </w:numPr>
              <w:bidi w:val="0"/>
              <w:ind w:right="0"/>
              <w:jc w:val="left"/>
              <w:rPr>
                <w:rtl w:val="0"/>
                <w:lang w:val="en-US"/>
              </w:rPr>
            </w:pPr>
            <w:r>
              <w:rPr>
                <w:rStyle w:val="None"/>
                <w:shd w:val="nil" w:color="auto" w:fill="auto"/>
                <w:rtl w:val="0"/>
                <w:lang w:val="en-US"/>
              </w:rPr>
              <w:t>Have designated places for personal reflection</w:t>
            </w:r>
          </w:p>
          <w:p>
            <w:pPr>
              <w:pStyle w:val="List Paragraph"/>
              <w:numPr>
                <w:ilvl w:val="0"/>
                <w:numId w:val="11"/>
              </w:numPr>
              <w:bidi w:val="0"/>
              <w:ind w:right="0"/>
              <w:jc w:val="left"/>
              <w:rPr>
                <w:rtl w:val="0"/>
                <w:lang w:val="en-US"/>
              </w:rPr>
            </w:pPr>
            <w:r>
              <w:rPr>
                <w:rStyle w:val="None"/>
                <w:shd w:val="nil" w:color="auto" w:fill="auto"/>
                <w:rtl w:val="0"/>
                <w:lang w:val="en-US"/>
              </w:rPr>
              <w:t>Receive reminders about their role in the competent community</w:t>
            </w:r>
          </w:p>
          <w:p>
            <w:pPr>
              <w:pStyle w:val="List Paragraph"/>
              <w:numPr>
                <w:ilvl w:val="0"/>
                <w:numId w:val="11"/>
              </w:numPr>
              <w:bidi w:val="0"/>
              <w:ind w:right="0"/>
              <w:jc w:val="left"/>
              <w:rPr>
                <w:rtl w:val="0"/>
                <w:lang w:val="en-US"/>
              </w:rPr>
            </w:pPr>
            <w:r>
              <w:rPr>
                <w:rStyle w:val="None"/>
                <w:shd w:val="nil" w:color="auto" w:fill="auto"/>
                <w:rtl w:val="0"/>
                <w:lang w:val="en-US"/>
              </w:rPr>
              <w:t>Vulnerable students are identified and receive help</w:t>
            </w:r>
          </w:p>
          <w:p>
            <w:pPr>
              <w:pStyle w:val="List Paragraph"/>
              <w:numPr>
                <w:ilvl w:val="0"/>
                <w:numId w:val="11"/>
              </w:numPr>
              <w:bidi w:val="0"/>
              <w:ind w:right="0"/>
              <w:jc w:val="left"/>
              <w:rPr>
                <w:rtl w:val="0"/>
                <w:lang w:val="en-US"/>
              </w:rPr>
            </w:pPr>
            <w:r>
              <w:rPr>
                <w:rStyle w:val="None"/>
                <w:shd w:val="nil" w:color="auto" w:fill="auto"/>
                <w:rtl w:val="0"/>
                <w:lang w:val="en-US"/>
              </w:rPr>
              <w:t>Receive information about school, community and web-based resources</w:t>
            </w:r>
          </w:p>
          <w:p>
            <w:pPr>
              <w:pStyle w:val="List Paragraph"/>
              <w:numPr>
                <w:ilvl w:val="0"/>
                <w:numId w:val="11"/>
              </w:numPr>
              <w:bidi w:val="0"/>
              <w:ind w:right="0"/>
              <w:jc w:val="left"/>
              <w:rPr>
                <w:rtl w:val="0"/>
                <w:lang w:val="en-US"/>
              </w:rPr>
            </w:pPr>
            <w:r>
              <w:rPr>
                <w:rStyle w:val="None"/>
                <w:shd w:val="nil" w:color="auto" w:fill="auto"/>
                <w:rtl w:val="0"/>
                <w:lang w:val="en-US"/>
              </w:rPr>
              <w:t>Be prepared for funeral attendance</w:t>
            </w:r>
          </w:p>
          <w:p>
            <w:pPr>
              <w:pStyle w:val="Body"/>
              <w:bidi w:val="0"/>
              <w:spacing w:after="0"/>
              <w:ind w:left="0" w:right="0" w:firstLine="0"/>
              <w:jc w:val="left"/>
              <w:rPr>
                <w:rStyle w:val="None"/>
                <w:rFonts w:ascii="Times New Roman" w:cs="Times New Roman" w:hAnsi="Times New Roman" w:eastAsia="Times New Roman"/>
                <w:b w:val="1"/>
                <w:bCs w:val="1"/>
                <w:sz w:val="24"/>
                <w:szCs w:val="24"/>
                <w:shd w:val="nil" w:color="auto" w:fill="auto"/>
                <w:rtl w:val="0"/>
              </w:rPr>
            </w:pPr>
            <w:r>
              <w:rPr>
                <w:rStyle w:val="None"/>
                <w:rFonts w:ascii="Times New Roman" w:hAnsi="Times New Roman"/>
                <w:b w:val="1"/>
                <w:bCs w:val="1"/>
                <w:sz w:val="24"/>
                <w:szCs w:val="24"/>
                <w:shd w:val="nil" w:color="auto" w:fill="auto"/>
                <w:rtl w:val="0"/>
                <w:lang w:val="en-US"/>
              </w:rPr>
              <w:t>Student Screening</w:t>
            </w:r>
          </w:p>
          <w:p>
            <w:pPr>
              <w:pStyle w:val="List Paragraph"/>
              <w:numPr>
                <w:ilvl w:val="0"/>
                <w:numId w:val="12"/>
              </w:numPr>
              <w:bidi w:val="0"/>
              <w:ind w:right="0"/>
              <w:jc w:val="left"/>
              <w:rPr>
                <w:rtl w:val="0"/>
                <w:lang w:val="en-US"/>
              </w:rPr>
            </w:pPr>
            <w:r>
              <w:rPr>
                <w:rStyle w:val="None"/>
                <w:shd w:val="nil" w:color="auto" w:fill="auto"/>
                <w:rtl w:val="0"/>
                <w:lang w:val="en-US"/>
              </w:rPr>
              <w:t>Safety Plan</w:t>
            </w:r>
          </w:p>
          <w:p>
            <w:pPr>
              <w:pStyle w:val="List Paragraph"/>
              <w:numPr>
                <w:ilvl w:val="0"/>
                <w:numId w:val="12"/>
              </w:numPr>
              <w:bidi w:val="0"/>
              <w:ind w:right="0"/>
              <w:jc w:val="left"/>
              <w:rPr>
                <w:rtl w:val="0"/>
                <w:lang w:val="en-US"/>
              </w:rPr>
            </w:pPr>
            <w:r>
              <w:rPr>
                <w:rStyle w:val="None"/>
                <w:shd w:val="nil" w:color="auto" w:fill="auto"/>
                <w:rtl w:val="0"/>
                <w:lang w:val="en-US"/>
              </w:rPr>
              <w:t>Means Restriction Education</w:t>
            </w:r>
          </w:p>
          <w:p>
            <w:pPr>
              <w:pStyle w:val="List Paragraph"/>
              <w:numPr>
                <w:ilvl w:val="0"/>
                <w:numId w:val="12"/>
              </w:numPr>
              <w:bidi w:val="0"/>
              <w:ind w:right="0"/>
              <w:jc w:val="left"/>
              <w:rPr>
                <w:rtl w:val="0"/>
                <w:lang w:val="en-US"/>
              </w:rPr>
            </w:pPr>
            <w:r>
              <w:rPr>
                <w:rStyle w:val="None"/>
                <w:shd w:val="nil" w:color="auto" w:fill="auto"/>
                <w:rtl w:val="0"/>
                <w:lang w:val="en-US"/>
              </w:rPr>
              <w:t>Mental Health and other resource referral</w:t>
            </w:r>
          </w:p>
        </w:tc>
        <w:tc>
          <w:tcPr>
            <w:tcW w:type="dxa" w:w="3870"/>
            <w:tcBorders>
              <w:top w:val="single" w:color="000000" w:sz="24" w:space="0" w:shadow="0" w:frame="0"/>
              <w:left w:val="single" w:color="000000" w:sz="18" w:space="0" w:shadow="0" w:frame="0"/>
              <w:bottom w:val="single" w:color="000000" w:sz="4" w:space="0" w:shadow="0" w:frame="0"/>
              <w:right w:val="single" w:color="000000" w:sz="18" w:space="0" w:shadow="0" w:frame="0"/>
            </w:tcBorders>
            <w:shd w:val="clear" w:color="auto" w:fill="auto"/>
            <w:tcMar>
              <w:top w:type="dxa" w:w="80"/>
              <w:left w:type="dxa" w:w="80"/>
              <w:bottom w:type="dxa" w:w="80"/>
              <w:right w:type="dxa" w:w="80"/>
            </w:tcMar>
            <w:vAlign w:val="top"/>
          </w:tcPr>
          <w:p>
            <w:pPr>
              <w:pStyle w:val="Body"/>
              <w:rPr>
                <w:rStyle w:val="None"/>
                <w:rFonts w:ascii="Times New Roman" w:cs="Times New Roman" w:hAnsi="Times New Roman" w:eastAsia="Times New Roman"/>
                <w:b w:val="1"/>
                <w:bCs w:val="1"/>
                <w:shd w:val="nil" w:color="auto" w:fill="auto"/>
              </w:rPr>
            </w:pPr>
            <w:r>
              <w:rPr>
                <w:rStyle w:val="None"/>
                <w:rFonts w:ascii="Times New Roman" w:hAnsi="Times New Roman"/>
                <w:b w:val="1"/>
                <w:bCs w:val="1"/>
                <w:shd w:val="nil" w:color="auto" w:fill="auto"/>
                <w:rtl w:val="0"/>
                <w:lang w:val="en-US"/>
              </w:rPr>
              <w:t>Prevent Suicide WV / ASPEN</w:t>
            </w:r>
          </w:p>
          <w:p>
            <w:pPr>
              <w:pStyle w:val="Body"/>
              <w:bidi w:val="0"/>
              <w:spacing w:after="0" w:line="240" w:lineRule="auto"/>
              <w:ind w:left="0" w:right="0" w:firstLine="0"/>
              <w:jc w:val="left"/>
              <w:rPr>
                <w:rStyle w:val="None"/>
                <w:b w:val="1"/>
                <w:bCs w:val="1"/>
                <w:shd w:val="nil" w:color="auto" w:fill="auto"/>
                <w:rtl w:val="0"/>
              </w:rPr>
            </w:pPr>
            <w:r>
              <w:rPr>
                <w:rStyle w:val="None"/>
                <w:b w:val="1"/>
                <w:bCs w:val="1"/>
                <w:shd w:val="nil" w:color="auto" w:fill="auto"/>
                <w:rtl w:val="0"/>
                <w:lang w:val="en-US"/>
              </w:rPr>
              <w:t>Lisa Zappia, Clinical Director</w:t>
            </w:r>
          </w:p>
          <w:p>
            <w:pPr>
              <w:pStyle w:val="Body"/>
              <w:bidi w:val="0"/>
              <w:spacing w:after="0" w:line="240" w:lineRule="auto"/>
              <w:ind w:left="0" w:right="0" w:firstLine="0"/>
              <w:jc w:val="left"/>
              <w:rPr>
                <w:rStyle w:val="None"/>
                <w:b w:val="1"/>
                <w:bCs w:val="1"/>
                <w:shd w:val="nil" w:color="auto" w:fill="auto"/>
                <w:rtl w:val="0"/>
              </w:rPr>
            </w:pPr>
            <w:r>
              <w:rPr>
                <w:rStyle w:val="None"/>
                <w:b w:val="1"/>
                <w:bCs w:val="1"/>
                <w:shd w:val="nil" w:color="auto" w:fill="auto"/>
                <w:rtl w:val="0"/>
                <w:lang w:val="en-US"/>
              </w:rPr>
              <w:t>Prestera</w:t>
            </w:r>
          </w:p>
          <w:p>
            <w:pPr>
              <w:pStyle w:val="Body"/>
              <w:bidi w:val="0"/>
              <w:spacing w:after="0" w:line="240" w:lineRule="auto"/>
              <w:ind w:left="0" w:right="0" w:firstLine="0"/>
              <w:jc w:val="left"/>
              <w:rPr>
                <w:rStyle w:val="None"/>
                <w:b w:val="1"/>
                <w:bCs w:val="1"/>
                <w:shd w:val="nil" w:color="auto" w:fill="auto"/>
                <w:rtl w:val="0"/>
              </w:rPr>
            </w:pPr>
            <w:r>
              <w:rPr>
                <w:rStyle w:val="None"/>
                <w:b w:val="1"/>
                <w:bCs w:val="1"/>
                <w:shd w:val="nil" w:color="auto" w:fill="auto"/>
                <w:rtl w:val="0"/>
                <w:lang w:val="en-US"/>
              </w:rPr>
              <w:t>304-525-7851</w:t>
            </w:r>
          </w:p>
          <w:p>
            <w:pPr>
              <w:pStyle w:val="Body"/>
              <w:bidi w:val="0"/>
              <w:spacing w:after="0" w:line="240" w:lineRule="auto"/>
              <w:ind w:left="0" w:right="0" w:firstLine="0"/>
              <w:jc w:val="left"/>
              <w:rPr>
                <w:rStyle w:val="None"/>
                <w:b w:val="1"/>
                <w:bCs w:val="1"/>
                <w:shd w:val="nil" w:color="auto" w:fill="auto"/>
                <w:rtl w:val="0"/>
              </w:rPr>
            </w:pPr>
            <w:r>
              <w:rPr>
                <w:rStyle w:val="None"/>
                <w:b w:val="1"/>
                <w:bCs w:val="1"/>
                <w:shd w:val="nil" w:color="auto" w:fill="auto"/>
                <w:rtl w:val="0"/>
                <w:lang w:val="en-US"/>
              </w:rPr>
              <w:t>877-399-7776</w:t>
            </w:r>
          </w:p>
          <w:p>
            <w:pPr>
              <w:pStyle w:val="Body"/>
              <w:bidi w:val="0"/>
              <w:spacing w:after="0" w:line="240" w:lineRule="auto"/>
              <w:ind w:left="0" w:right="0" w:firstLine="0"/>
              <w:jc w:val="left"/>
              <w:rPr>
                <w:rStyle w:val="None"/>
                <w:b w:val="1"/>
                <w:bCs w:val="1"/>
                <w:shd w:val="nil" w:color="auto" w:fill="auto"/>
                <w:rtl w:val="0"/>
              </w:rPr>
            </w:pPr>
            <w:r>
              <w:rPr>
                <w:rStyle w:val="None"/>
                <w:b w:val="1"/>
                <w:bCs w:val="1"/>
                <w:shd w:val="nil" w:color="auto" w:fill="auto"/>
                <w:rtl w:val="0"/>
                <w:lang w:val="en-US"/>
              </w:rPr>
              <w:t>Barri Faucett</w:t>
            </w:r>
          </w:p>
          <w:p>
            <w:pPr>
              <w:pStyle w:val="Body"/>
              <w:bidi w:val="0"/>
              <w:ind w:left="0" w:right="0" w:firstLine="0"/>
              <w:jc w:val="left"/>
              <w:rPr>
                <w:rtl w:val="0"/>
              </w:rPr>
            </w:pPr>
            <w:r>
              <w:rPr>
                <w:rStyle w:val="Hyperlink.2"/>
                <w:rFonts w:ascii="Arial Narrow" w:cs="Arial Narrow" w:hAnsi="Arial Narrow" w:eastAsia="Arial Narrow"/>
              </w:rPr>
              <w:fldChar w:fldCharType="begin" w:fldLock="0"/>
            </w:r>
            <w:r>
              <w:rPr>
                <w:rStyle w:val="Hyperlink.2"/>
                <w:rFonts w:ascii="Arial Narrow" w:cs="Arial Narrow" w:hAnsi="Arial Narrow" w:eastAsia="Arial Narrow"/>
              </w:rPr>
              <w:instrText xml:space="preserve"> HYPERLINK "mailto:Barri.faucett@prestera.org"</w:instrText>
            </w:r>
            <w:r>
              <w:rPr>
                <w:rStyle w:val="Hyperlink.2"/>
                <w:rFonts w:ascii="Arial Narrow" w:cs="Arial Narrow" w:hAnsi="Arial Narrow" w:eastAsia="Arial Narrow"/>
              </w:rPr>
              <w:fldChar w:fldCharType="separate" w:fldLock="0"/>
            </w:r>
            <w:r>
              <w:rPr>
                <w:rStyle w:val="Hyperlink.2"/>
                <w:rFonts w:ascii="Arial Narrow" w:hAnsi="Arial Narrow"/>
                <w:rtl w:val="0"/>
                <w:lang w:val="en-US"/>
              </w:rPr>
              <w:t>Barri.faucett@prestera.org</w:t>
            </w:r>
            <w:r>
              <w:rPr>
                <w:rFonts w:ascii="Arial Narrow" w:cs="Arial Narrow" w:hAnsi="Arial Narrow" w:eastAsia="Arial Narrow"/>
              </w:rPr>
              <w:fldChar w:fldCharType="end" w:fldLock="0"/>
            </w:r>
            <w:r>
              <w:rPr>
                <w:rStyle w:val="None"/>
                <w:rFonts w:ascii="Arial Narrow" w:cs="Arial Narrow" w:hAnsi="Arial Narrow" w:eastAsia="Arial Narrow"/>
                <w:shd w:val="nil" w:color="auto" w:fill="auto"/>
              </w:rPr>
            </w:r>
          </w:p>
        </w:tc>
      </w:tr>
    </w:tbl>
    <w:p>
      <w:pPr>
        <w:pStyle w:val="Body"/>
        <w:widowControl w:val="0"/>
        <w:spacing w:line="240" w:lineRule="auto"/>
        <w:jc w:val="center"/>
        <w:rPr>
          <w:rStyle w:val="None"/>
        </w:rPr>
      </w:pPr>
    </w:p>
    <w:p>
      <w:pPr>
        <w:pStyle w:val="Body"/>
      </w:pPr>
      <w:r>
        <w:rPr>
          <w:rStyle w:val="None"/>
          <w:rFonts w:ascii="Arial Unicode MS" w:cs="Arial Unicode MS" w:hAnsi="Arial Unicode MS" w:eastAsia="Arial Unicode MS"/>
          <w:b w:val="0"/>
          <w:bCs w:val="0"/>
          <w:i w:val="0"/>
          <w:iCs w:val="0"/>
        </w:rPr>
        <w:br w:type="page"/>
      </w:r>
    </w:p>
    <w:tbl>
      <w:tblPr>
        <w:tblW w:w="13837"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4387"/>
        <w:gridCol w:w="2531"/>
        <w:gridCol w:w="3026"/>
        <w:gridCol w:w="3893"/>
      </w:tblGrid>
      <w:tr>
        <w:tblPrEx>
          <w:shd w:val="clear" w:color="auto" w:fill="d0ddef"/>
        </w:tblPrEx>
        <w:trPr>
          <w:trHeight w:val="368" w:hRule="atLeast"/>
        </w:trPr>
        <w:tc>
          <w:tcPr>
            <w:tcW w:type="dxa" w:w="13837"/>
            <w:gridSpan w:val="4"/>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d0cece"/>
            <w:tcMar>
              <w:top w:type="dxa" w:w="80"/>
              <w:left w:type="dxa" w:w="80"/>
              <w:bottom w:type="dxa" w:w="80"/>
              <w:right w:type="dxa" w:w="80"/>
            </w:tcMar>
            <w:vAlign w:val="center"/>
          </w:tcPr>
          <w:p>
            <w:pPr>
              <w:pStyle w:val="Body"/>
              <w:spacing w:after="0" w:line="240" w:lineRule="auto"/>
              <w:jc w:val="center"/>
            </w:pPr>
            <w:r>
              <w:rPr>
                <w:rStyle w:val="None"/>
                <w:rFonts w:ascii="Times New Roman" w:hAnsi="Times New Roman"/>
                <w:b w:val="1"/>
                <w:bCs w:val="1"/>
                <w:sz w:val="28"/>
                <w:szCs w:val="28"/>
                <w:shd w:val="clear" w:color="auto" w:fill="e7e6e6"/>
                <w:rtl w:val="0"/>
                <w:lang w:val="en-US"/>
              </w:rPr>
              <w:t>SAMPLE Recovery Resources</w:t>
            </w:r>
          </w:p>
        </w:tc>
      </w:tr>
      <w:tr>
        <w:tblPrEx>
          <w:shd w:val="clear" w:color="auto" w:fill="d0ddef"/>
        </w:tblPrEx>
        <w:trPr>
          <w:trHeight w:val="9651" w:hRule="atLeast"/>
        </w:trPr>
        <w:tc>
          <w:tcPr>
            <w:tcW w:type="dxa" w:w="6918"/>
            <w:gridSpan w:val="2"/>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auto"/>
            <w:tcMar>
              <w:top w:type="dxa" w:w="80"/>
              <w:left w:type="dxa" w:w="80"/>
              <w:bottom w:type="dxa" w:w="80"/>
              <w:right w:type="dxa" w:w="80"/>
            </w:tcMar>
            <w:vAlign w:val="top"/>
          </w:tcPr>
          <w:p>
            <w:pPr>
              <w:pStyle w:val="Body"/>
              <w:spacing w:after="0" w:line="240" w:lineRule="auto"/>
              <w:rPr>
                <w:rStyle w:val="None"/>
                <w:b w:val="1"/>
                <w:bCs w:val="1"/>
                <w:shd w:val="nil" w:color="auto" w:fill="auto"/>
              </w:rPr>
            </w:pPr>
            <w:r>
              <w:rPr>
                <w:rStyle w:val="None"/>
                <w:b w:val="1"/>
                <w:bCs w:val="1"/>
                <w:shd w:val="nil" w:color="auto" w:fill="auto"/>
                <w:rtl w:val="0"/>
                <w:lang w:val="en-US"/>
              </w:rPr>
              <w:t>School Postvention Packet</w:t>
            </w:r>
          </w:p>
          <w:p>
            <w:pPr>
              <w:pStyle w:val="List Paragraph"/>
              <w:numPr>
                <w:ilvl w:val="0"/>
                <w:numId w:val="13"/>
              </w:numPr>
              <w:bidi w:val="0"/>
              <w:ind w:right="0"/>
              <w:jc w:val="left"/>
              <w:rPr>
                <w:sz w:val="22"/>
                <w:szCs w:val="22"/>
                <w:rtl w:val="0"/>
                <w:lang w:val="en-US"/>
              </w:rPr>
            </w:pPr>
            <w:r>
              <w:rPr>
                <w:rStyle w:val="None"/>
                <w:sz w:val="22"/>
                <w:szCs w:val="22"/>
                <w:shd w:val="nil" w:color="auto" w:fill="auto"/>
                <w:rtl w:val="0"/>
                <w:lang w:val="en-US"/>
              </w:rPr>
              <w:t>After a Suicide School Toolkit</w:t>
            </w:r>
          </w:p>
          <w:p>
            <w:pPr>
              <w:pStyle w:val="List Paragraph"/>
              <w:numPr>
                <w:ilvl w:val="0"/>
                <w:numId w:val="13"/>
              </w:numPr>
              <w:bidi w:val="0"/>
              <w:ind w:right="0"/>
              <w:jc w:val="left"/>
              <w:rPr>
                <w:sz w:val="22"/>
                <w:szCs w:val="22"/>
                <w:rtl w:val="0"/>
                <w:lang w:val="en-US"/>
              </w:rPr>
            </w:pPr>
            <w:r>
              <w:rPr>
                <w:rStyle w:val="None"/>
                <w:sz w:val="22"/>
                <w:szCs w:val="22"/>
                <w:shd w:val="nil" w:color="auto" w:fill="auto"/>
                <w:rtl w:val="0"/>
                <w:lang w:val="en-US"/>
              </w:rPr>
              <w:t>Guidelines for Memorialization</w:t>
            </w:r>
          </w:p>
          <w:p>
            <w:pPr>
              <w:pStyle w:val="List Paragraph"/>
              <w:numPr>
                <w:ilvl w:val="0"/>
                <w:numId w:val="13"/>
              </w:numPr>
              <w:bidi w:val="0"/>
              <w:ind w:right="0"/>
              <w:jc w:val="left"/>
              <w:rPr>
                <w:sz w:val="22"/>
                <w:szCs w:val="22"/>
                <w:rtl w:val="0"/>
                <w:lang w:val="en-US"/>
              </w:rPr>
            </w:pPr>
            <w:r>
              <w:rPr>
                <w:rStyle w:val="None"/>
                <w:sz w:val="22"/>
                <w:szCs w:val="22"/>
                <w:shd w:val="nil" w:color="auto" w:fill="auto"/>
                <w:rtl w:val="0"/>
                <w:lang w:val="en-US"/>
              </w:rPr>
              <w:t>Lifelines Quick Reference Guide</w:t>
            </w:r>
          </w:p>
          <w:p>
            <w:pPr>
              <w:pStyle w:val="List Paragraph"/>
              <w:numPr>
                <w:ilvl w:val="0"/>
                <w:numId w:val="13"/>
              </w:numPr>
              <w:bidi w:val="0"/>
              <w:ind w:right="0"/>
              <w:jc w:val="left"/>
              <w:rPr>
                <w:sz w:val="22"/>
                <w:szCs w:val="22"/>
                <w:rtl w:val="0"/>
                <w:lang w:val="en-US"/>
              </w:rPr>
            </w:pPr>
            <w:r>
              <w:rPr>
                <w:rStyle w:val="None"/>
                <w:sz w:val="22"/>
                <w:szCs w:val="22"/>
                <w:shd w:val="nil" w:color="auto" w:fill="auto"/>
                <w:rtl w:val="0"/>
                <w:lang w:val="en-US"/>
              </w:rPr>
              <w:t>Talking Points for Students &amp; Staff</w:t>
            </w:r>
          </w:p>
          <w:p>
            <w:pPr>
              <w:pStyle w:val="List Paragraph"/>
              <w:numPr>
                <w:ilvl w:val="0"/>
                <w:numId w:val="13"/>
              </w:numPr>
              <w:bidi w:val="0"/>
              <w:spacing w:after="120"/>
              <w:ind w:right="0"/>
              <w:jc w:val="left"/>
              <w:rPr>
                <w:sz w:val="22"/>
                <w:szCs w:val="22"/>
                <w:rtl w:val="0"/>
                <w:lang w:val="en-US"/>
              </w:rPr>
            </w:pPr>
            <w:r>
              <w:rPr>
                <w:rStyle w:val="None"/>
                <w:sz w:val="22"/>
                <w:szCs w:val="22"/>
                <w:shd w:val="nil" w:color="auto" w:fill="auto"/>
                <w:rtl w:val="0"/>
                <w:lang w:val="en-US"/>
              </w:rPr>
              <w:t>Preventing Suicide: High School Toolkit</w:t>
            </w:r>
          </w:p>
          <w:p>
            <w:pPr>
              <w:pStyle w:val="Body"/>
              <w:bidi w:val="0"/>
              <w:spacing w:after="0" w:line="240" w:lineRule="auto"/>
              <w:ind w:left="0" w:right="0" w:firstLine="0"/>
              <w:jc w:val="left"/>
              <w:rPr>
                <w:rStyle w:val="None"/>
                <w:b w:val="1"/>
                <w:bCs w:val="1"/>
                <w:shd w:val="nil" w:color="auto" w:fill="auto"/>
                <w:rtl w:val="0"/>
              </w:rPr>
            </w:pPr>
            <w:r>
              <w:rPr>
                <w:rStyle w:val="None"/>
                <w:b w:val="1"/>
                <w:bCs w:val="1"/>
                <w:shd w:val="nil" w:color="auto" w:fill="auto"/>
                <w:rtl w:val="0"/>
                <w:lang w:val="en-US"/>
              </w:rPr>
              <w:t>Survivor of Suicide Loss Packet</w:t>
            </w:r>
          </w:p>
          <w:p>
            <w:pPr>
              <w:pStyle w:val="List Paragraph"/>
              <w:numPr>
                <w:ilvl w:val="0"/>
                <w:numId w:val="14"/>
              </w:numPr>
              <w:bidi w:val="0"/>
              <w:ind w:right="0"/>
              <w:jc w:val="left"/>
              <w:rPr>
                <w:sz w:val="22"/>
                <w:szCs w:val="22"/>
                <w:rtl w:val="0"/>
                <w:lang w:val="en-US"/>
              </w:rPr>
            </w:pPr>
            <w:r>
              <w:rPr>
                <w:rStyle w:val="None"/>
                <w:sz w:val="22"/>
                <w:szCs w:val="22"/>
                <w:shd w:val="nil" w:color="auto" w:fill="auto"/>
                <w:rtl w:val="0"/>
                <w:lang w:val="en-US"/>
              </w:rPr>
              <w:t>After a Suicide, AFSP</w:t>
            </w:r>
          </w:p>
          <w:p>
            <w:pPr>
              <w:pStyle w:val="List Paragraph"/>
              <w:numPr>
                <w:ilvl w:val="0"/>
                <w:numId w:val="14"/>
              </w:numPr>
              <w:bidi w:val="0"/>
              <w:ind w:right="0"/>
              <w:jc w:val="left"/>
              <w:rPr>
                <w:sz w:val="22"/>
                <w:szCs w:val="22"/>
                <w:rtl w:val="0"/>
                <w:lang w:val="en-US"/>
              </w:rPr>
            </w:pPr>
            <w:r>
              <w:rPr>
                <w:rStyle w:val="None"/>
                <w:sz w:val="22"/>
                <w:szCs w:val="22"/>
                <w:shd w:val="nil" w:color="auto" w:fill="auto"/>
                <w:rtl w:val="0"/>
                <w:lang w:val="en-US"/>
              </w:rPr>
              <w:t>Surviving After a Suicide, AAS</w:t>
            </w:r>
          </w:p>
          <w:p>
            <w:pPr>
              <w:pStyle w:val="Default"/>
              <w:numPr>
                <w:ilvl w:val="0"/>
                <w:numId w:val="14"/>
              </w:numPr>
              <w:bidi w:val="0"/>
              <w:spacing w:after="120"/>
              <w:ind w:right="0"/>
              <w:jc w:val="left"/>
              <w:rPr>
                <w:sz w:val="22"/>
                <w:szCs w:val="22"/>
                <w:rtl w:val="0"/>
                <w:lang w:val="en-US"/>
              </w:rPr>
            </w:pPr>
            <w:r>
              <w:rPr>
                <w:rStyle w:val="None"/>
                <w:sz w:val="22"/>
                <w:szCs w:val="22"/>
                <w:shd w:val="nil" w:color="auto" w:fill="auto"/>
                <w:rtl w:val="0"/>
                <w:lang w:val="en-US"/>
              </w:rPr>
              <w:t xml:space="preserve">Organizations and Websites for Survivors </w:t>
            </w:r>
          </w:p>
          <w:p>
            <w:pPr>
              <w:pStyle w:val="Default"/>
              <w:bidi w:val="0"/>
              <w:ind w:left="0" w:right="0" w:firstLine="0"/>
              <w:jc w:val="left"/>
              <w:rPr>
                <w:rStyle w:val="None"/>
                <w:b w:val="1"/>
                <w:bCs w:val="1"/>
                <w:sz w:val="22"/>
                <w:szCs w:val="22"/>
                <w:shd w:val="nil" w:color="auto" w:fill="auto"/>
                <w:rtl w:val="0"/>
              </w:rPr>
            </w:pPr>
            <w:r>
              <w:rPr>
                <w:rStyle w:val="None"/>
                <w:b w:val="1"/>
                <w:bCs w:val="1"/>
                <w:sz w:val="22"/>
                <w:szCs w:val="22"/>
                <w:shd w:val="nil" w:color="auto" w:fill="auto"/>
                <w:rtl w:val="0"/>
                <w:lang w:val="en-US"/>
              </w:rPr>
              <w:t xml:space="preserve">Alliance of Hope for Suicide Survivors </w:t>
            </w:r>
          </w:p>
          <w:p>
            <w:pPr>
              <w:pStyle w:val="Default"/>
              <w:bidi w:val="0"/>
              <w:ind w:left="0" w:right="0" w:firstLine="0"/>
              <w:jc w:val="left"/>
              <w:rPr>
                <w:rStyle w:val="None"/>
                <w:i w:val="1"/>
                <w:iCs w:val="1"/>
                <w:sz w:val="22"/>
                <w:szCs w:val="22"/>
                <w:shd w:val="nil" w:color="auto" w:fill="auto"/>
                <w:rtl w:val="0"/>
              </w:rPr>
            </w:pPr>
            <w:r>
              <w:rPr>
                <w:rStyle w:val="Hyperlink.6"/>
                <w:rFonts w:ascii="Calibri" w:cs="Calibri" w:hAnsi="Calibri" w:eastAsia="Calibri"/>
                <w:i w:val="1"/>
                <w:iCs w:val="1"/>
                <w:sz w:val="22"/>
                <w:szCs w:val="22"/>
                <w:shd w:val="nil" w:color="auto" w:fill="auto"/>
                <w:lang w:val="en-US"/>
              </w:rPr>
              <w:fldChar w:fldCharType="begin" w:fldLock="0"/>
            </w:r>
            <w:r>
              <w:rPr>
                <w:rStyle w:val="Hyperlink.6"/>
                <w:rFonts w:ascii="Calibri" w:cs="Calibri" w:hAnsi="Calibri" w:eastAsia="Calibri"/>
                <w:i w:val="1"/>
                <w:iCs w:val="1"/>
                <w:sz w:val="22"/>
                <w:szCs w:val="22"/>
                <w:shd w:val="nil" w:color="auto" w:fill="auto"/>
                <w:lang w:val="en-US"/>
              </w:rPr>
              <w:instrText xml:space="preserve"> HYPERLINK "http://www.allianceofhope.org"</w:instrText>
            </w:r>
            <w:r>
              <w:rPr>
                <w:rStyle w:val="Hyperlink.6"/>
                <w:rFonts w:ascii="Calibri" w:cs="Calibri" w:hAnsi="Calibri" w:eastAsia="Calibri"/>
                <w:i w:val="1"/>
                <w:iCs w:val="1"/>
                <w:sz w:val="22"/>
                <w:szCs w:val="22"/>
                <w:shd w:val="nil" w:color="auto" w:fill="auto"/>
                <w:lang w:val="en-US"/>
              </w:rPr>
              <w:fldChar w:fldCharType="separate" w:fldLock="0"/>
            </w:r>
            <w:r>
              <w:rPr>
                <w:rStyle w:val="Hyperlink.6"/>
                <w:rFonts w:ascii="Calibri" w:hAnsi="Calibri"/>
                <w:i w:val="1"/>
                <w:iCs w:val="1"/>
                <w:sz w:val="22"/>
                <w:szCs w:val="22"/>
                <w:shd w:val="nil" w:color="auto" w:fill="auto"/>
                <w:rtl w:val="0"/>
                <w:lang w:val="en-US"/>
              </w:rPr>
              <w:t>http://www.allianceofhope.org</w:t>
            </w:r>
            <w:r>
              <w:rPr>
                <w:i w:val="1"/>
                <w:iCs w:val="1"/>
                <w:sz w:val="22"/>
                <w:szCs w:val="22"/>
              </w:rPr>
              <w:fldChar w:fldCharType="end" w:fldLock="0"/>
            </w:r>
            <w:r>
              <w:rPr>
                <w:rStyle w:val="None"/>
                <w:rFonts w:ascii="Calibri" w:hAnsi="Calibri"/>
                <w:i w:val="1"/>
                <w:iCs w:val="1"/>
                <w:sz w:val="22"/>
                <w:szCs w:val="22"/>
                <w:shd w:val="nil" w:color="auto" w:fill="auto"/>
                <w:rtl w:val="0"/>
                <w:lang w:val="en-US"/>
              </w:rPr>
              <w:t xml:space="preserve">  </w:t>
            </w:r>
          </w:p>
          <w:p>
            <w:pPr>
              <w:pStyle w:val="Default"/>
              <w:rPr>
                <w:rStyle w:val="None"/>
                <w:rFonts w:ascii="Calibri" w:cs="Calibri" w:hAnsi="Calibri" w:eastAsia="Calibri"/>
                <w:b w:val="1"/>
                <w:bCs w:val="1"/>
                <w:sz w:val="22"/>
                <w:szCs w:val="22"/>
                <w:shd w:val="nil" w:color="auto" w:fill="auto"/>
                <w:lang w:val="en-US"/>
              </w:rPr>
            </w:pPr>
          </w:p>
          <w:p>
            <w:pPr>
              <w:pStyle w:val="Default"/>
              <w:bidi w:val="0"/>
              <w:ind w:left="0" w:right="0" w:firstLine="0"/>
              <w:jc w:val="left"/>
              <w:rPr>
                <w:rStyle w:val="None"/>
                <w:b w:val="1"/>
                <w:bCs w:val="1"/>
                <w:sz w:val="22"/>
                <w:szCs w:val="22"/>
                <w:shd w:val="nil" w:color="auto" w:fill="auto"/>
                <w:rtl w:val="0"/>
              </w:rPr>
            </w:pPr>
            <w:r>
              <w:rPr>
                <w:rStyle w:val="None"/>
                <w:b w:val="1"/>
                <w:bCs w:val="1"/>
                <w:sz w:val="22"/>
                <w:szCs w:val="22"/>
                <w:shd w:val="nil" w:color="auto" w:fill="auto"/>
                <w:rtl w:val="0"/>
                <w:lang w:val="en-US"/>
              </w:rPr>
              <w:t xml:space="preserve">Friends for Survival </w:t>
            </w:r>
          </w:p>
          <w:p>
            <w:pPr>
              <w:pStyle w:val="Default"/>
              <w:bidi w:val="0"/>
              <w:ind w:left="0" w:right="0" w:firstLine="0"/>
              <w:jc w:val="left"/>
              <w:rPr>
                <w:rStyle w:val="None"/>
                <w:i w:val="1"/>
                <w:iCs w:val="1"/>
                <w:sz w:val="22"/>
                <w:szCs w:val="22"/>
                <w:shd w:val="nil" w:color="auto" w:fill="auto"/>
                <w:rtl w:val="0"/>
              </w:rPr>
            </w:pPr>
            <w:r>
              <w:rPr>
                <w:rStyle w:val="Hyperlink.6"/>
                <w:rFonts w:ascii="Calibri" w:cs="Calibri" w:hAnsi="Calibri" w:eastAsia="Calibri"/>
                <w:i w:val="1"/>
                <w:iCs w:val="1"/>
                <w:sz w:val="22"/>
                <w:szCs w:val="22"/>
                <w:shd w:val="nil" w:color="auto" w:fill="auto"/>
                <w:lang w:val="en-US"/>
              </w:rPr>
              <w:fldChar w:fldCharType="begin" w:fldLock="0"/>
            </w:r>
            <w:r>
              <w:rPr>
                <w:rStyle w:val="Hyperlink.6"/>
                <w:rFonts w:ascii="Calibri" w:cs="Calibri" w:hAnsi="Calibri" w:eastAsia="Calibri"/>
                <w:i w:val="1"/>
                <w:iCs w:val="1"/>
                <w:sz w:val="22"/>
                <w:szCs w:val="22"/>
                <w:shd w:val="nil" w:color="auto" w:fill="auto"/>
                <w:lang w:val="en-US"/>
              </w:rPr>
              <w:instrText xml:space="preserve"> HYPERLINK "http://www.friendsforsurvival.org"</w:instrText>
            </w:r>
            <w:r>
              <w:rPr>
                <w:rStyle w:val="Hyperlink.6"/>
                <w:rFonts w:ascii="Calibri" w:cs="Calibri" w:hAnsi="Calibri" w:eastAsia="Calibri"/>
                <w:i w:val="1"/>
                <w:iCs w:val="1"/>
                <w:sz w:val="22"/>
                <w:szCs w:val="22"/>
                <w:shd w:val="nil" w:color="auto" w:fill="auto"/>
                <w:lang w:val="en-US"/>
              </w:rPr>
              <w:fldChar w:fldCharType="separate" w:fldLock="0"/>
            </w:r>
            <w:r>
              <w:rPr>
                <w:rStyle w:val="Hyperlink.6"/>
                <w:rFonts w:ascii="Calibri" w:hAnsi="Calibri"/>
                <w:i w:val="1"/>
                <w:iCs w:val="1"/>
                <w:sz w:val="22"/>
                <w:szCs w:val="22"/>
                <w:shd w:val="nil" w:color="auto" w:fill="auto"/>
                <w:rtl w:val="0"/>
                <w:lang w:val="en-US"/>
              </w:rPr>
              <w:t>http://www.friendsforsurvival.org</w:t>
            </w:r>
            <w:r>
              <w:rPr>
                <w:i w:val="1"/>
                <w:iCs w:val="1"/>
                <w:sz w:val="22"/>
                <w:szCs w:val="22"/>
              </w:rPr>
              <w:fldChar w:fldCharType="end" w:fldLock="0"/>
            </w:r>
            <w:r>
              <w:rPr>
                <w:rStyle w:val="None"/>
                <w:rFonts w:ascii="Calibri" w:hAnsi="Calibri"/>
                <w:i w:val="1"/>
                <w:iCs w:val="1"/>
                <w:sz w:val="22"/>
                <w:szCs w:val="22"/>
                <w:shd w:val="nil" w:color="auto" w:fill="auto"/>
                <w:rtl w:val="0"/>
                <w:lang w:val="en-US"/>
              </w:rPr>
              <w:t xml:space="preserve">  </w:t>
            </w:r>
          </w:p>
          <w:p>
            <w:pPr>
              <w:pStyle w:val="Default"/>
              <w:rPr>
                <w:rStyle w:val="None"/>
                <w:rFonts w:ascii="Calibri" w:cs="Calibri" w:hAnsi="Calibri" w:eastAsia="Calibri"/>
                <w:b w:val="1"/>
                <w:bCs w:val="1"/>
                <w:sz w:val="22"/>
                <w:szCs w:val="22"/>
                <w:shd w:val="nil" w:color="auto" w:fill="auto"/>
                <w:lang w:val="en-US"/>
              </w:rPr>
            </w:pPr>
          </w:p>
          <w:p>
            <w:pPr>
              <w:pStyle w:val="Default"/>
              <w:bidi w:val="0"/>
              <w:ind w:left="0" w:right="0" w:firstLine="0"/>
              <w:jc w:val="left"/>
              <w:rPr>
                <w:rStyle w:val="None"/>
                <w:b w:val="1"/>
                <w:bCs w:val="1"/>
                <w:sz w:val="22"/>
                <w:szCs w:val="22"/>
                <w:shd w:val="nil" w:color="auto" w:fill="auto"/>
                <w:rtl w:val="0"/>
              </w:rPr>
            </w:pPr>
            <w:r>
              <w:rPr>
                <w:rStyle w:val="None"/>
                <w:b w:val="1"/>
                <w:bCs w:val="1"/>
                <w:sz w:val="22"/>
                <w:szCs w:val="22"/>
                <w:shd w:val="nil" w:color="auto" w:fill="auto"/>
                <w:rtl w:val="0"/>
                <w:lang w:val="en-US"/>
              </w:rPr>
              <w:t xml:space="preserve">HEARTBEAT: Grief Support Following Suicide </w:t>
            </w:r>
          </w:p>
          <w:p>
            <w:pPr>
              <w:pStyle w:val="Default"/>
              <w:bidi w:val="0"/>
              <w:ind w:left="0" w:right="0" w:firstLine="0"/>
              <w:jc w:val="left"/>
              <w:rPr>
                <w:rStyle w:val="None"/>
                <w:i w:val="1"/>
                <w:iCs w:val="1"/>
                <w:sz w:val="22"/>
                <w:szCs w:val="22"/>
                <w:shd w:val="nil" w:color="auto" w:fill="auto"/>
                <w:rtl w:val="0"/>
              </w:rPr>
            </w:pPr>
            <w:r>
              <w:rPr>
                <w:rStyle w:val="Hyperlink.6"/>
                <w:rFonts w:ascii="Calibri" w:cs="Calibri" w:hAnsi="Calibri" w:eastAsia="Calibri"/>
                <w:i w:val="1"/>
                <w:iCs w:val="1"/>
                <w:sz w:val="22"/>
                <w:szCs w:val="22"/>
                <w:shd w:val="nil" w:color="auto" w:fill="auto"/>
                <w:lang w:val="en-US"/>
              </w:rPr>
              <w:fldChar w:fldCharType="begin" w:fldLock="0"/>
            </w:r>
            <w:r>
              <w:rPr>
                <w:rStyle w:val="Hyperlink.6"/>
                <w:rFonts w:ascii="Calibri" w:cs="Calibri" w:hAnsi="Calibri" w:eastAsia="Calibri"/>
                <w:i w:val="1"/>
                <w:iCs w:val="1"/>
                <w:sz w:val="22"/>
                <w:szCs w:val="22"/>
                <w:shd w:val="nil" w:color="auto" w:fill="auto"/>
                <w:lang w:val="en-US"/>
              </w:rPr>
              <w:instrText xml:space="preserve"> HYPERLINK "http://heartbeatsurvivorsaftersuicide.org"</w:instrText>
            </w:r>
            <w:r>
              <w:rPr>
                <w:rStyle w:val="Hyperlink.6"/>
                <w:rFonts w:ascii="Calibri" w:cs="Calibri" w:hAnsi="Calibri" w:eastAsia="Calibri"/>
                <w:i w:val="1"/>
                <w:iCs w:val="1"/>
                <w:sz w:val="22"/>
                <w:szCs w:val="22"/>
                <w:shd w:val="nil" w:color="auto" w:fill="auto"/>
                <w:lang w:val="en-US"/>
              </w:rPr>
              <w:fldChar w:fldCharType="separate" w:fldLock="0"/>
            </w:r>
            <w:r>
              <w:rPr>
                <w:rStyle w:val="Hyperlink.6"/>
                <w:rFonts w:ascii="Calibri" w:hAnsi="Calibri"/>
                <w:i w:val="1"/>
                <w:iCs w:val="1"/>
                <w:sz w:val="22"/>
                <w:szCs w:val="22"/>
                <w:shd w:val="nil" w:color="auto" w:fill="auto"/>
                <w:rtl w:val="0"/>
                <w:lang w:val="en-US"/>
              </w:rPr>
              <w:t>http://heartbeatsurvivorsaftersuicide.org</w:t>
            </w:r>
            <w:r>
              <w:rPr>
                <w:i w:val="1"/>
                <w:iCs w:val="1"/>
                <w:sz w:val="22"/>
                <w:szCs w:val="22"/>
              </w:rPr>
              <w:fldChar w:fldCharType="end" w:fldLock="0"/>
            </w:r>
            <w:r>
              <w:rPr>
                <w:rStyle w:val="None"/>
                <w:rFonts w:ascii="Calibri" w:hAnsi="Calibri"/>
                <w:i w:val="1"/>
                <w:iCs w:val="1"/>
                <w:sz w:val="22"/>
                <w:szCs w:val="22"/>
                <w:shd w:val="nil" w:color="auto" w:fill="auto"/>
                <w:rtl w:val="0"/>
                <w:lang w:val="en-US"/>
              </w:rPr>
              <w:t xml:space="preserve">  </w:t>
            </w:r>
          </w:p>
          <w:p>
            <w:pPr>
              <w:pStyle w:val="Body"/>
              <w:spacing w:after="0" w:line="240" w:lineRule="auto"/>
              <w:rPr>
                <w:rStyle w:val="None"/>
                <w:shd w:val="nil" w:color="auto" w:fill="auto"/>
                <w:lang w:val="en-US"/>
              </w:rPr>
            </w:pPr>
          </w:p>
          <w:p>
            <w:pPr>
              <w:pStyle w:val="Body"/>
              <w:bidi w:val="0"/>
              <w:spacing w:after="0" w:line="240" w:lineRule="auto"/>
              <w:ind w:left="0" w:right="0" w:firstLine="0"/>
              <w:jc w:val="left"/>
              <w:rPr>
                <w:rStyle w:val="None"/>
                <w:b w:val="1"/>
                <w:bCs w:val="1"/>
                <w:shd w:val="nil" w:color="auto" w:fill="auto"/>
                <w:rtl w:val="0"/>
              </w:rPr>
            </w:pPr>
            <w:r>
              <w:rPr>
                <w:rStyle w:val="None"/>
                <w:b w:val="1"/>
                <w:bCs w:val="1"/>
                <w:shd w:val="nil" w:color="auto" w:fill="auto"/>
                <w:rtl w:val="0"/>
                <w:lang w:val="en-US"/>
              </w:rPr>
              <w:t xml:space="preserve">Parents of Suicides and Friends &amp; Families of Suicides (POS-FFOS) </w:t>
            </w:r>
          </w:p>
          <w:p>
            <w:pPr>
              <w:pStyle w:val="Body"/>
              <w:bidi w:val="0"/>
              <w:spacing w:after="0" w:line="240" w:lineRule="auto"/>
              <w:ind w:left="0" w:right="0" w:firstLine="0"/>
              <w:jc w:val="left"/>
              <w:rPr>
                <w:rStyle w:val="None"/>
                <w:shd w:val="nil" w:color="auto" w:fill="auto"/>
                <w:rtl w:val="0"/>
              </w:rPr>
            </w:pPr>
            <w:r>
              <w:rPr>
                <w:rStyle w:val="Hyperlink.0"/>
              </w:rPr>
              <w:fldChar w:fldCharType="begin" w:fldLock="0"/>
            </w:r>
            <w:r>
              <w:rPr>
                <w:rStyle w:val="Hyperlink.0"/>
              </w:rPr>
              <w:instrText xml:space="preserve"> HYPERLINK "http://www.pos-ffos.com"</w:instrText>
            </w:r>
            <w:r>
              <w:rPr>
                <w:rStyle w:val="Hyperlink.0"/>
              </w:rPr>
              <w:fldChar w:fldCharType="separate" w:fldLock="0"/>
            </w:r>
            <w:r>
              <w:rPr>
                <w:rStyle w:val="Hyperlink.0"/>
                <w:rtl w:val="0"/>
                <w:lang w:val="en-US"/>
              </w:rPr>
              <w:t>h</w:t>
            </w:r>
            <w:r>
              <w:rPr>
                <w:rStyle w:val="Hyperlink.4"/>
                <w:rtl w:val="0"/>
                <w:lang w:val="en-US"/>
              </w:rPr>
              <w:t>ttp://www.pos-ffos.com</w:t>
            </w:r>
            <w:r>
              <w:rPr/>
              <w:fldChar w:fldCharType="end" w:fldLock="0"/>
            </w:r>
            <w:r>
              <w:rPr>
                <w:rStyle w:val="None"/>
                <w:shd w:val="nil" w:color="auto" w:fill="auto"/>
                <w:rtl w:val="0"/>
                <w:lang w:val="en-US"/>
              </w:rPr>
              <w:t xml:space="preserve">  </w:t>
            </w:r>
          </w:p>
          <w:p>
            <w:pPr>
              <w:pStyle w:val="Body"/>
              <w:spacing w:after="0" w:line="240" w:lineRule="auto"/>
              <w:rPr>
                <w:rStyle w:val="None"/>
                <w:shd w:val="nil" w:color="auto" w:fill="auto"/>
                <w:lang w:val="en-US"/>
              </w:rPr>
            </w:pPr>
          </w:p>
          <w:p>
            <w:pPr>
              <w:pStyle w:val="Body"/>
              <w:bidi w:val="0"/>
              <w:spacing w:after="0" w:line="240" w:lineRule="auto"/>
              <w:ind w:left="0" w:right="0" w:firstLine="0"/>
              <w:jc w:val="left"/>
              <w:rPr>
                <w:rStyle w:val="None"/>
                <w:b w:val="1"/>
                <w:bCs w:val="1"/>
                <w:shd w:val="nil" w:color="auto" w:fill="auto"/>
                <w:rtl w:val="0"/>
              </w:rPr>
            </w:pPr>
            <w:r>
              <w:rPr>
                <w:rStyle w:val="None"/>
                <w:b w:val="1"/>
                <w:bCs w:val="1"/>
                <w:shd w:val="nil" w:color="auto" w:fill="auto"/>
                <w:rtl w:val="0"/>
                <w:lang w:val="en-US"/>
              </w:rPr>
              <w:t xml:space="preserve">Suicide: Finding Hope </w:t>
            </w:r>
          </w:p>
          <w:p>
            <w:pPr>
              <w:pStyle w:val="Body"/>
              <w:bidi w:val="0"/>
              <w:spacing w:after="0" w:line="240" w:lineRule="auto"/>
              <w:ind w:left="0" w:right="0" w:firstLine="0"/>
              <w:jc w:val="left"/>
              <w:rPr>
                <w:rStyle w:val="None"/>
                <w:i w:val="1"/>
                <w:iCs w:val="1"/>
                <w:shd w:val="nil" w:color="auto" w:fill="auto"/>
                <w:rtl w:val="0"/>
              </w:rPr>
            </w:pPr>
            <w:r>
              <w:rPr>
                <w:rStyle w:val="Hyperlink.2"/>
                <w:i w:val="1"/>
                <w:iCs w:val="1"/>
              </w:rPr>
              <w:fldChar w:fldCharType="begin" w:fldLock="0"/>
            </w:r>
            <w:r>
              <w:rPr>
                <w:rStyle w:val="Hyperlink.2"/>
                <w:i w:val="1"/>
                <w:iCs w:val="1"/>
              </w:rPr>
              <w:instrText xml:space="preserve"> HYPERLINK "http://www.suicidefindinghope.com"</w:instrText>
            </w:r>
            <w:r>
              <w:rPr>
                <w:rStyle w:val="Hyperlink.2"/>
                <w:i w:val="1"/>
                <w:iCs w:val="1"/>
              </w:rPr>
              <w:fldChar w:fldCharType="separate" w:fldLock="0"/>
            </w:r>
            <w:r>
              <w:rPr>
                <w:rStyle w:val="Hyperlink.2"/>
                <w:i w:val="1"/>
                <w:iCs w:val="1"/>
                <w:rtl w:val="0"/>
                <w:lang w:val="en-US"/>
              </w:rPr>
              <w:t>http://www.suicidefindinghope.com</w:t>
            </w:r>
            <w:r>
              <w:rPr>
                <w:i w:val="1"/>
                <w:iCs w:val="1"/>
              </w:rPr>
              <w:fldChar w:fldCharType="end" w:fldLock="0"/>
            </w:r>
            <w:r>
              <w:rPr>
                <w:rStyle w:val="None"/>
                <w:i w:val="1"/>
                <w:iCs w:val="1"/>
                <w:shd w:val="nil" w:color="auto" w:fill="auto"/>
                <w:rtl w:val="0"/>
                <w:lang w:val="en-US"/>
              </w:rPr>
              <w:t xml:space="preserve">  </w:t>
            </w:r>
          </w:p>
          <w:p>
            <w:pPr>
              <w:pStyle w:val="Body"/>
              <w:spacing w:after="0" w:line="240" w:lineRule="auto"/>
              <w:rPr>
                <w:rStyle w:val="None"/>
                <w:shd w:val="nil" w:color="auto" w:fill="auto"/>
                <w:lang w:val="en-US"/>
              </w:rPr>
            </w:pPr>
          </w:p>
          <w:p>
            <w:pPr>
              <w:pStyle w:val="Body"/>
              <w:bidi w:val="0"/>
              <w:spacing w:after="0" w:line="240" w:lineRule="auto"/>
              <w:ind w:left="0" w:right="0" w:firstLine="0"/>
              <w:jc w:val="left"/>
              <w:rPr>
                <w:rStyle w:val="None"/>
                <w:b w:val="1"/>
                <w:bCs w:val="1"/>
                <w:u w:val="single"/>
                <w:shd w:val="nil" w:color="auto" w:fill="auto"/>
                <w:rtl w:val="0"/>
              </w:rPr>
            </w:pPr>
            <w:r>
              <w:rPr>
                <w:rStyle w:val="None"/>
                <w:b w:val="1"/>
                <w:bCs w:val="1"/>
                <w:u w:val="single"/>
                <w:shd w:val="nil" w:color="auto" w:fill="auto"/>
                <w:rtl w:val="0"/>
                <w:lang w:val="en-US"/>
              </w:rPr>
              <w:t xml:space="preserve">KEY SUICIDE PREVENTION ORGANIZATIONS WITH INFORMATION FOR SURVIVORS </w:t>
            </w:r>
          </w:p>
          <w:p>
            <w:pPr>
              <w:pStyle w:val="Body"/>
              <w:bidi w:val="0"/>
              <w:spacing w:after="0" w:line="240" w:lineRule="auto"/>
              <w:ind w:left="0" w:right="0" w:firstLine="0"/>
              <w:jc w:val="left"/>
              <w:rPr>
                <w:rStyle w:val="None"/>
                <w:b w:val="1"/>
                <w:bCs w:val="1"/>
                <w:shd w:val="nil" w:color="auto" w:fill="auto"/>
                <w:rtl w:val="0"/>
              </w:rPr>
            </w:pPr>
            <w:r>
              <w:rPr>
                <w:rStyle w:val="None"/>
                <w:b w:val="1"/>
                <w:bCs w:val="1"/>
                <w:shd w:val="nil" w:color="auto" w:fill="auto"/>
                <w:rtl w:val="0"/>
                <w:lang w:val="en-US"/>
              </w:rPr>
              <w:t xml:space="preserve">American Association of Suicidology (AAS) </w:t>
            </w:r>
          </w:p>
          <w:p>
            <w:pPr>
              <w:pStyle w:val="Body"/>
              <w:bidi w:val="0"/>
              <w:spacing w:after="0" w:line="240" w:lineRule="auto"/>
              <w:ind w:left="0" w:right="0" w:firstLine="0"/>
              <w:jc w:val="left"/>
              <w:rPr>
                <w:rStyle w:val="None"/>
                <w:i w:val="1"/>
                <w:iCs w:val="1"/>
                <w:outline w:val="0"/>
                <w:color w:val="0000ff"/>
                <w:u w:val="single" w:color="0000ff"/>
                <w:shd w:val="nil" w:color="auto" w:fill="auto"/>
                <w:rtl w:val="0"/>
                <w14:textFill>
                  <w14:solidFill>
                    <w14:srgbClr w14:val="0000FF"/>
                  </w14:solidFill>
                </w14:textFill>
              </w:rPr>
            </w:pPr>
            <w:r>
              <w:rPr>
                <w:rStyle w:val="Hyperlink.2"/>
                <w:i w:val="1"/>
                <w:iCs w:val="1"/>
                <w:outline w:val="0"/>
                <w:color w:val="0000ff"/>
                <w:u w:val="single" w:color="0000ff"/>
                <w14:textFill>
                  <w14:solidFill>
                    <w14:srgbClr w14:val="0000FF"/>
                  </w14:solidFill>
                </w14:textFill>
              </w:rPr>
              <w:fldChar w:fldCharType="begin" w:fldLock="0"/>
            </w:r>
            <w:r>
              <w:rPr>
                <w:rStyle w:val="Hyperlink.2"/>
                <w:i w:val="1"/>
                <w:iCs w:val="1"/>
                <w:outline w:val="0"/>
                <w:color w:val="0000ff"/>
                <w:u w:val="single" w:color="0000ff"/>
                <w14:textFill>
                  <w14:solidFill>
                    <w14:srgbClr w14:val="0000FF"/>
                  </w14:solidFill>
                </w14:textFill>
              </w:rPr>
              <w:instrText xml:space="preserve"> HYPERLINK "http://www.suicidology.org"</w:instrText>
            </w:r>
            <w:r>
              <w:rPr>
                <w:rStyle w:val="Hyperlink.2"/>
                <w:i w:val="1"/>
                <w:iCs w:val="1"/>
                <w:outline w:val="0"/>
                <w:color w:val="0000ff"/>
                <w:u w:val="single" w:color="0000ff"/>
                <w14:textFill>
                  <w14:solidFill>
                    <w14:srgbClr w14:val="0000FF"/>
                  </w14:solidFill>
                </w14:textFill>
              </w:rPr>
              <w:fldChar w:fldCharType="separate" w:fldLock="0"/>
            </w:r>
            <w:r>
              <w:rPr>
                <w:rStyle w:val="Hyperlink.2"/>
                <w:i w:val="1"/>
                <w:iCs w:val="1"/>
                <w:outline w:val="0"/>
                <w:color w:val="0000ff"/>
                <w:u w:val="single" w:color="0000ff"/>
                <w:rtl w:val="0"/>
                <w:lang w:val="en-US"/>
                <w14:textFill>
                  <w14:solidFill>
                    <w14:srgbClr w14:val="0000FF"/>
                  </w14:solidFill>
                </w14:textFill>
              </w:rPr>
              <w:t>http://www.suicidology.org</w:t>
            </w:r>
            <w:r>
              <w:rPr>
                <w:i w:val="1"/>
                <w:iCs w:val="1"/>
                <w:outline w:val="0"/>
                <w:color w:val="0000ff"/>
                <w:u w:val="single" w:color="0000ff"/>
                <w14:textFill>
                  <w14:solidFill>
                    <w14:srgbClr w14:val="0000FF"/>
                  </w14:solidFill>
                </w14:textFill>
              </w:rPr>
              <w:fldChar w:fldCharType="end" w:fldLock="0"/>
            </w:r>
          </w:p>
          <w:p>
            <w:pPr>
              <w:pStyle w:val="Body"/>
              <w:bidi w:val="0"/>
              <w:spacing w:after="0" w:line="240" w:lineRule="auto"/>
              <w:ind w:left="0" w:right="0" w:firstLine="0"/>
              <w:jc w:val="left"/>
              <w:rPr>
                <w:rStyle w:val="None"/>
                <w:i w:val="1"/>
                <w:iCs w:val="1"/>
                <w:shd w:val="nil" w:color="auto" w:fill="auto"/>
                <w:rtl w:val="0"/>
              </w:rPr>
            </w:pPr>
            <w:r>
              <w:rPr>
                <w:rStyle w:val="None"/>
                <w:i w:val="1"/>
                <w:iCs w:val="1"/>
                <w:shd w:val="nil" w:color="auto" w:fill="auto"/>
                <w:rtl w:val="0"/>
                <w:lang w:val="en-US"/>
              </w:rPr>
              <w:t xml:space="preserve">  </w:t>
            </w:r>
          </w:p>
          <w:p>
            <w:pPr>
              <w:pStyle w:val="Body"/>
              <w:bidi w:val="0"/>
              <w:spacing w:after="0" w:line="240" w:lineRule="auto"/>
              <w:ind w:left="0" w:right="0" w:firstLine="0"/>
              <w:jc w:val="left"/>
              <w:rPr>
                <w:rStyle w:val="None"/>
                <w:b w:val="1"/>
                <w:bCs w:val="1"/>
                <w:shd w:val="nil" w:color="auto" w:fill="auto"/>
                <w:rtl w:val="0"/>
              </w:rPr>
            </w:pPr>
            <w:r>
              <w:rPr>
                <w:rStyle w:val="None"/>
                <w:b w:val="1"/>
                <w:bCs w:val="1"/>
                <w:shd w:val="nil" w:color="auto" w:fill="auto"/>
                <w:rtl w:val="0"/>
                <w:lang w:val="en-US"/>
              </w:rPr>
              <w:t>Suicide Loss Survivors</w:t>
            </w:r>
          </w:p>
          <w:p>
            <w:pPr>
              <w:pStyle w:val="Body"/>
              <w:bidi w:val="0"/>
              <w:spacing w:after="0" w:line="240" w:lineRule="auto"/>
              <w:ind w:left="0" w:right="0" w:firstLine="0"/>
              <w:jc w:val="left"/>
              <w:rPr>
                <w:rStyle w:val="None"/>
                <w:shd w:val="nil" w:color="auto" w:fill="auto"/>
                <w:rtl w:val="0"/>
              </w:rPr>
            </w:pPr>
            <w:r>
              <w:rPr>
                <w:rStyle w:val="None"/>
                <w:shd w:val="nil" w:color="auto" w:fill="auto"/>
                <w:rtl w:val="0"/>
                <w:lang w:val="en-US"/>
              </w:rPr>
              <w:t xml:space="preserve"> </w:t>
            </w:r>
            <w:r>
              <w:rPr>
                <w:rStyle w:val="Hyperlink.4"/>
              </w:rPr>
              <w:fldChar w:fldCharType="begin" w:fldLock="0"/>
            </w:r>
            <w:r>
              <w:rPr>
                <w:rStyle w:val="Hyperlink.4"/>
              </w:rPr>
              <w:instrText xml:space="preserve"> HYPERLINK "http://www.suicidology.org/suicide-survivors"</w:instrText>
            </w:r>
            <w:r>
              <w:rPr>
                <w:rStyle w:val="Hyperlink.4"/>
              </w:rPr>
              <w:fldChar w:fldCharType="separate" w:fldLock="0"/>
            </w:r>
            <w:r>
              <w:rPr>
                <w:rStyle w:val="Hyperlink.4"/>
                <w:rtl w:val="0"/>
                <w:lang w:val="en-US"/>
              </w:rPr>
              <w:t>http://www.suicidology.org/suicide-survivors</w:t>
            </w:r>
            <w:r>
              <w:rPr/>
              <w:fldChar w:fldCharType="end" w:fldLock="0"/>
            </w:r>
            <w:r>
              <w:rPr>
                <w:rStyle w:val="None"/>
                <w:shd w:val="nil" w:color="auto" w:fill="auto"/>
                <w:rtl w:val="0"/>
                <w:lang w:val="en-US"/>
              </w:rPr>
              <w:t xml:space="preserve">  </w:t>
            </w:r>
          </w:p>
          <w:p>
            <w:pPr>
              <w:pStyle w:val="Body"/>
              <w:spacing w:after="0" w:line="240" w:lineRule="auto"/>
              <w:rPr>
                <w:rStyle w:val="None"/>
                <w:shd w:val="nil" w:color="auto" w:fill="auto"/>
                <w:lang w:val="en-US"/>
              </w:rPr>
            </w:pPr>
          </w:p>
          <w:p>
            <w:pPr>
              <w:pStyle w:val="Body"/>
              <w:bidi w:val="0"/>
              <w:spacing w:after="0" w:line="240" w:lineRule="auto"/>
              <w:ind w:left="0" w:right="0" w:firstLine="0"/>
              <w:jc w:val="left"/>
              <w:rPr>
                <w:rStyle w:val="None"/>
                <w:b w:val="1"/>
                <w:bCs w:val="1"/>
                <w:shd w:val="nil" w:color="auto" w:fill="auto"/>
                <w:rtl w:val="0"/>
              </w:rPr>
            </w:pPr>
            <w:r>
              <w:rPr>
                <w:rStyle w:val="None"/>
                <w:b w:val="1"/>
                <w:bCs w:val="1"/>
                <w:shd w:val="nil" w:color="auto" w:fill="auto"/>
                <w:rtl w:val="0"/>
                <w:lang w:val="en-US"/>
              </w:rPr>
              <w:t xml:space="preserve">American Foundation for Suicide Prevention (AFSP) </w:t>
            </w:r>
          </w:p>
          <w:p>
            <w:pPr>
              <w:pStyle w:val="Body"/>
              <w:bidi w:val="0"/>
              <w:spacing w:after="0" w:line="240" w:lineRule="auto"/>
              <w:ind w:left="0" w:right="0" w:firstLine="0"/>
              <w:jc w:val="left"/>
              <w:rPr>
                <w:rStyle w:val="None"/>
                <w:i w:val="1"/>
                <w:iCs w:val="1"/>
                <w:shd w:val="nil" w:color="auto" w:fill="auto"/>
                <w:rtl w:val="0"/>
              </w:rPr>
            </w:pPr>
            <w:r>
              <w:rPr>
                <w:rStyle w:val="Hyperlink.2"/>
                <w:i w:val="1"/>
                <w:iCs w:val="1"/>
              </w:rPr>
              <w:fldChar w:fldCharType="begin" w:fldLock="0"/>
            </w:r>
            <w:r>
              <w:rPr>
                <w:rStyle w:val="Hyperlink.2"/>
                <w:i w:val="1"/>
                <w:iCs w:val="1"/>
              </w:rPr>
              <w:instrText xml:space="preserve"> HYPERLINK "http://www.afsp.org"</w:instrText>
            </w:r>
            <w:r>
              <w:rPr>
                <w:rStyle w:val="Hyperlink.2"/>
                <w:i w:val="1"/>
                <w:iCs w:val="1"/>
              </w:rPr>
              <w:fldChar w:fldCharType="separate" w:fldLock="0"/>
            </w:r>
            <w:r>
              <w:rPr>
                <w:rStyle w:val="Hyperlink.2"/>
                <w:i w:val="1"/>
                <w:iCs w:val="1"/>
                <w:rtl w:val="0"/>
                <w:lang w:val="en-US"/>
              </w:rPr>
              <w:t>http://www.afsp.org</w:t>
            </w:r>
            <w:r>
              <w:rPr>
                <w:i w:val="1"/>
                <w:iCs w:val="1"/>
              </w:rPr>
              <w:fldChar w:fldCharType="end" w:fldLock="0"/>
            </w:r>
            <w:r>
              <w:rPr>
                <w:rStyle w:val="None"/>
                <w:i w:val="1"/>
                <w:iCs w:val="1"/>
                <w:shd w:val="nil" w:color="auto" w:fill="auto"/>
                <w:rtl w:val="0"/>
                <w:lang w:val="en-US"/>
              </w:rPr>
              <w:t xml:space="preserve"> </w:t>
            </w:r>
          </w:p>
          <w:p>
            <w:pPr>
              <w:pStyle w:val="Body"/>
              <w:bidi w:val="0"/>
              <w:spacing w:after="0" w:line="240" w:lineRule="auto"/>
              <w:ind w:left="0" w:right="0" w:firstLine="0"/>
              <w:jc w:val="left"/>
              <w:rPr>
                <w:rStyle w:val="None"/>
                <w:b w:val="1"/>
                <w:bCs w:val="1"/>
                <w:i w:val="1"/>
                <w:iCs w:val="1"/>
                <w:shd w:val="nil" w:color="auto" w:fill="auto"/>
                <w:rtl w:val="0"/>
              </w:rPr>
            </w:pPr>
            <w:r>
              <w:rPr>
                <w:rStyle w:val="None"/>
                <w:b w:val="0"/>
                <w:bCs w:val="0"/>
                <w:i w:val="1"/>
                <w:iCs w:val="1"/>
                <w:shd w:val="nil" w:color="auto" w:fill="auto"/>
                <w:rtl w:val="0"/>
                <w:lang w:val="en-US"/>
              </w:rPr>
              <w:t xml:space="preserve"> </w:t>
            </w:r>
            <w:r>
              <w:rPr>
                <w:rStyle w:val="None"/>
                <w:b w:val="1"/>
                <w:bCs w:val="1"/>
                <w:i w:val="1"/>
                <w:iCs w:val="1"/>
                <w:shd w:val="nil" w:color="auto" w:fill="auto"/>
                <w:rtl w:val="0"/>
                <w:lang w:val="en-US"/>
              </w:rPr>
              <w:t>Coping with Suicide</w:t>
            </w:r>
          </w:p>
          <w:p>
            <w:pPr>
              <w:pStyle w:val="Body"/>
              <w:bidi w:val="0"/>
              <w:spacing w:after="0" w:line="240" w:lineRule="auto"/>
              <w:ind w:left="0" w:right="0" w:firstLine="0"/>
              <w:jc w:val="left"/>
              <w:rPr>
                <w:rtl w:val="0"/>
              </w:rPr>
            </w:pPr>
            <w:r>
              <w:rPr>
                <w:rStyle w:val="Hyperlink.4"/>
              </w:rPr>
              <w:fldChar w:fldCharType="begin" w:fldLock="0"/>
            </w:r>
            <w:r>
              <w:rPr>
                <w:rStyle w:val="Hyperlink.4"/>
              </w:rPr>
              <w:instrText xml:space="preserve"> HYPERLINK "http://www.afsp.org/survivingsuicideloss"</w:instrText>
            </w:r>
            <w:r>
              <w:rPr>
                <w:rStyle w:val="Hyperlink.4"/>
              </w:rPr>
              <w:fldChar w:fldCharType="separate" w:fldLock="0"/>
            </w:r>
            <w:r>
              <w:rPr>
                <w:rStyle w:val="Hyperlink.4"/>
                <w:rtl w:val="0"/>
                <w:lang w:val="en-US"/>
              </w:rPr>
              <w:t>http://www.afsp.org/survivingsuicideloss</w:t>
            </w:r>
            <w:r>
              <w:rPr/>
              <w:fldChar w:fldCharType="end" w:fldLock="0"/>
            </w:r>
            <w:r>
              <w:rPr>
                <w:rStyle w:val="None"/>
                <w:shd w:val="nil" w:color="auto" w:fill="auto"/>
                <w:rtl w:val="0"/>
                <w:lang w:val="en-US"/>
              </w:rPr>
              <w:t xml:space="preserve"> </w:t>
            </w:r>
          </w:p>
        </w:tc>
        <w:tc>
          <w:tcPr>
            <w:tcW w:type="dxa" w:w="6918"/>
            <w:gridSpan w:val="2"/>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auto"/>
            <w:tcMar>
              <w:top w:type="dxa" w:w="80"/>
              <w:left w:type="dxa" w:w="80"/>
              <w:bottom w:type="dxa" w:w="80"/>
              <w:right w:type="dxa" w:w="80"/>
            </w:tcMar>
            <w:vAlign w:val="top"/>
          </w:tcPr>
          <w:p>
            <w:pPr>
              <w:pStyle w:val="Body"/>
              <w:spacing w:after="0" w:line="240" w:lineRule="auto"/>
              <w:rPr>
                <w:rStyle w:val="None"/>
                <w:b w:val="1"/>
                <w:bCs w:val="1"/>
                <w:shd w:val="nil" w:color="auto" w:fill="auto"/>
              </w:rPr>
            </w:pPr>
            <w:r>
              <w:rPr>
                <w:rStyle w:val="None"/>
                <w:b w:val="1"/>
                <w:bCs w:val="1"/>
                <w:shd w:val="nil" w:color="auto" w:fill="auto"/>
                <w:rtl w:val="0"/>
                <w:lang w:val="en-US"/>
              </w:rPr>
              <w:t xml:space="preserve">Suicide Awareness Voices of Education (SAVE)  </w:t>
            </w:r>
          </w:p>
          <w:p>
            <w:pPr>
              <w:pStyle w:val="Body"/>
              <w:bidi w:val="0"/>
              <w:spacing w:after="0" w:line="240" w:lineRule="auto"/>
              <w:ind w:left="0" w:right="0" w:firstLine="0"/>
              <w:jc w:val="left"/>
              <w:rPr>
                <w:rStyle w:val="None"/>
                <w:i w:val="1"/>
                <w:iCs w:val="1"/>
                <w:shd w:val="nil" w:color="auto" w:fill="auto"/>
                <w:rtl w:val="0"/>
              </w:rPr>
            </w:pPr>
            <w:r>
              <w:rPr>
                <w:rStyle w:val="None"/>
                <w:i w:val="1"/>
                <w:iCs w:val="1"/>
                <w:shd w:val="nil" w:color="auto" w:fill="auto"/>
                <w:rtl w:val="0"/>
                <w:lang w:val="en-US"/>
              </w:rPr>
              <w:t xml:space="preserve">Coping with Loss   </w:t>
            </w:r>
          </w:p>
          <w:p>
            <w:pPr>
              <w:pStyle w:val="Body"/>
              <w:bidi w:val="0"/>
              <w:spacing w:after="0" w:line="240" w:lineRule="auto"/>
              <w:ind w:left="0" w:right="0" w:firstLine="0"/>
              <w:jc w:val="left"/>
              <w:rPr>
                <w:rStyle w:val="None"/>
                <w:i w:val="1"/>
                <w:iCs w:val="1"/>
                <w:shd w:val="nil" w:color="auto" w:fill="auto"/>
                <w:rtl w:val="0"/>
              </w:rPr>
            </w:pPr>
            <w:r>
              <w:rPr>
                <w:rStyle w:val="Hyperlink.2"/>
                <w:i w:val="1"/>
                <w:iCs w:val="1"/>
              </w:rPr>
              <w:fldChar w:fldCharType="begin" w:fldLock="0"/>
            </w:r>
            <w:r>
              <w:rPr>
                <w:rStyle w:val="Hyperlink.2"/>
                <w:i w:val="1"/>
                <w:iCs w:val="1"/>
              </w:rPr>
              <w:instrText xml:space="preserve"> HYPERLINK "http://www.save.org/coping"</w:instrText>
            </w:r>
            <w:r>
              <w:rPr>
                <w:rStyle w:val="Hyperlink.2"/>
                <w:i w:val="1"/>
                <w:iCs w:val="1"/>
              </w:rPr>
              <w:fldChar w:fldCharType="separate" w:fldLock="0"/>
            </w:r>
            <w:r>
              <w:rPr>
                <w:rStyle w:val="Hyperlink.2"/>
                <w:i w:val="1"/>
                <w:iCs w:val="1"/>
                <w:rtl w:val="0"/>
                <w:lang w:val="en-US"/>
              </w:rPr>
              <w:t>http://www.save.org/coping</w:t>
            </w:r>
            <w:r>
              <w:rPr>
                <w:i w:val="1"/>
                <w:iCs w:val="1"/>
              </w:rPr>
              <w:fldChar w:fldCharType="end" w:fldLock="0"/>
            </w:r>
            <w:r>
              <w:rPr>
                <w:rStyle w:val="None"/>
                <w:i w:val="1"/>
                <w:iCs w:val="1"/>
                <w:shd w:val="nil" w:color="auto" w:fill="auto"/>
                <w:rtl w:val="0"/>
                <w:lang w:val="en-US"/>
              </w:rPr>
              <w:t xml:space="preserve">  </w:t>
            </w:r>
          </w:p>
          <w:p>
            <w:pPr>
              <w:pStyle w:val="Body"/>
              <w:bidi w:val="0"/>
              <w:spacing w:after="0" w:line="240" w:lineRule="auto"/>
              <w:ind w:left="0" w:right="0" w:firstLine="0"/>
              <w:jc w:val="left"/>
              <w:rPr>
                <w:rStyle w:val="None"/>
                <w:shd w:val="nil" w:color="auto" w:fill="auto"/>
                <w:rtl w:val="0"/>
              </w:rPr>
            </w:pPr>
            <w:r>
              <w:rPr>
                <w:rStyle w:val="None"/>
                <w:shd w:val="nil" w:color="auto" w:fill="auto"/>
                <w:rtl w:val="0"/>
                <w:lang w:val="en-US"/>
              </w:rPr>
              <w:t xml:space="preserve"> </w:t>
            </w:r>
          </w:p>
          <w:p>
            <w:pPr>
              <w:pStyle w:val="Body"/>
              <w:bidi w:val="0"/>
              <w:spacing w:after="0" w:line="240" w:lineRule="auto"/>
              <w:ind w:left="0" w:right="0" w:firstLine="0"/>
              <w:jc w:val="left"/>
              <w:rPr>
                <w:rStyle w:val="None"/>
                <w:b w:val="1"/>
                <w:bCs w:val="1"/>
                <w:shd w:val="nil" w:color="auto" w:fill="auto"/>
                <w:rtl w:val="0"/>
              </w:rPr>
            </w:pPr>
            <w:r>
              <w:rPr>
                <w:rStyle w:val="None"/>
                <w:b w:val="1"/>
                <w:bCs w:val="1"/>
                <w:shd w:val="nil" w:color="auto" w:fill="auto"/>
                <w:rtl w:val="0"/>
                <w:lang w:val="en-US"/>
              </w:rPr>
              <w:t xml:space="preserve">Suicide Prevention Resource Center (SPRC) </w:t>
            </w:r>
          </w:p>
          <w:p>
            <w:pPr>
              <w:pStyle w:val="Body"/>
              <w:bidi w:val="0"/>
              <w:spacing w:after="0" w:line="240" w:lineRule="auto"/>
              <w:ind w:left="0" w:right="0" w:firstLine="0"/>
              <w:jc w:val="left"/>
              <w:rPr>
                <w:rStyle w:val="None"/>
                <w:i w:val="1"/>
                <w:iCs w:val="1"/>
                <w:shd w:val="nil" w:color="auto" w:fill="auto"/>
                <w:rtl w:val="0"/>
              </w:rPr>
            </w:pPr>
            <w:r>
              <w:rPr>
                <w:rStyle w:val="Hyperlink.2"/>
                <w:i w:val="1"/>
                <w:iCs w:val="1"/>
              </w:rPr>
              <w:fldChar w:fldCharType="begin" w:fldLock="0"/>
            </w:r>
            <w:r>
              <w:rPr>
                <w:rStyle w:val="Hyperlink.2"/>
                <w:i w:val="1"/>
                <w:iCs w:val="1"/>
              </w:rPr>
              <w:instrText xml:space="preserve"> HYPERLINK "http://www.sprc.org"</w:instrText>
            </w:r>
            <w:r>
              <w:rPr>
                <w:rStyle w:val="Hyperlink.2"/>
                <w:i w:val="1"/>
                <w:iCs w:val="1"/>
              </w:rPr>
              <w:fldChar w:fldCharType="separate" w:fldLock="0"/>
            </w:r>
            <w:r>
              <w:rPr>
                <w:rStyle w:val="Hyperlink.2"/>
                <w:i w:val="1"/>
                <w:iCs w:val="1"/>
                <w:rtl w:val="0"/>
                <w:lang w:val="en-US"/>
              </w:rPr>
              <w:t>http://www.sprc.org</w:t>
            </w:r>
            <w:r>
              <w:rPr>
                <w:i w:val="1"/>
                <w:iCs w:val="1"/>
              </w:rPr>
              <w:fldChar w:fldCharType="end" w:fldLock="0"/>
            </w:r>
            <w:r>
              <w:rPr>
                <w:rStyle w:val="None"/>
                <w:i w:val="1"/>
                <w:iCs w:val="1"/>
                <w:shd w:val="nil" w:color="auto" w:fill="auto"/>
                <w:rtl w:val="0"/>
                <w:lang w:val="en-US"/>
              </w:rPr>
              <w:t xml:space="preserve">  </w:t>
            </w:r>
          </w:p>
          <w:p>
            <w:pPr>
              <w:pStyle w:val="Body"/>
              <w:spacing w:after="0" w:line="240" w:lineRule="auto"/>
              <w:rPr>
                <w:rStyle w:val="None"/>
                <w:shd w:val="nil" w:color="auto" w:fill="auto"/>
                <w:lang w:val="en-US"/>
              </w:rPr>
            </w:pPr>
          </w:p>
          <w:p>
            <w:pPr>
              <w:pStyle w:val="Body"/>
              <w:bidi w:val="0"/>
              <w:spacing w:after="0" w:line="240" w:lineRule="auto"/>
              <w:ind w:left="0" w:right="0" w:firstLine="0"/>
              <w:jc w:val="left"/>
              <w:rPr>
                <w:rStyle w:val="None"/>
                <w:b w:val="1"/>
                <w:bCs w:val="1"/>
                <w:u w:val="single"/>
                <w:shd w:val="nil" w:color="auto" w:fill="auto"/>
                <w:rtl w:val="0"/>
              </w:rPr>
            </w:pPr>
            <w:r>
              <w:rPr>
                <w:rStyle w:val="None"/>
                <w:b w:val="1"/>
                <w:bCs w:val="1"/>
                <w:u w:val="single"/>
                <w:shd w:val="nil" w:color="auto" w:fill="auto"/>
                <w:rtl w:val="0"/>
                <w:lang w:val="en-US"/>
              </w:rPr>
              <w:t xml:space="preserve">KEY GUIDES FOR SURVIVORS </w:t>
            </w:r>
          </w:p>
          <w:p>
            <w:pPr>
              <w:pStyle w:val="Body"/>
              <w:bidi w:val="0"/>
              <w:spacing w:after="0" w:line="240" w:lineRule="auto"/>
              <w:ind w:left="0" w:right="0" w:firstLine="0"/>
              <w:jc w:val="left"/>
              <w:rPr>
                <w:rStyle w:val="None"/>
                <w:b w:val="1"/>
                <w:bCs w:val="1"/>
                <w:i w:val="1"/>
                <w:iCs w:val="1"/>
                <w:shd w:val="nil" w:color="auto" w:fill="auto"/>
                <w:rtl w:val="0"/>
              </w:rPr>
            </w:pPr>
            <w:r>
              <w:rPr>
                <w:rStyle w:val="None"/>
                <w:b w:val="1"/>
                <w:bCs w:val="1"/>
                <w:i w:val="1"/>
                <w:iCs w:val="1"/>
                <w:shd w:val="nil" w:color="auto" w:fill="auto"/>
                <w:rtl w:val="0"/>
                <w:lang w:val="en-US"/>
              </w:rPr>
              <w:t xml:space="preserve">After a Suicide: Recommendations for Religious Services and Other Public Memorial Observances </w:t>
            </w:r>
          </w:p>
          <w:p>
            <w:pPr>
              <w:pStyle w:val="Body"/>
              <w:bidi w:val="0"/>
              <w:spacing w:after="0" w:line="240" w:lineRule="auto"/>
              <w:ind w:left="0" w:right="0" w:firstLine="0"/>
              <w:jc w:val="left"/>
              <w:rPr>
                <w:rStyle w:val="None"/>
                <w:i w:val="1"/>
                <w:iCs w:val="1"/>
                <w:shd w:val="nil" w:color="auto" w:fill="auto"/>
                <w:rtl w:val="0"/>
              </w:rPr>
            </w:pPr>
            <w:r>
              <w:rPr>
                <w:rStyle w:val="Hyperlink.2"/>
                <w:i w:val="1"/>
                <w:iCs w:val="1"/>
              </w:rPr>
              <w:fldChar w:fldCharType="begin" w:fldLock="0"/>
            </w:r>
            <w:r>
              <w:rPr>
                <w:rStyle w:val="Hyperlink.2"/>
                <w:i w:val="1"/>
                <w:iCs w:val="1"/>
              </w:rPr>
              <w:instrText xml:space="preserve"> HYPERLINK "http://www.sprc.org/sites/sprc.org/files/library/aftersuicide.pdf"</w:instrText>
            </w:r>
            <w:r>
              <w:rPr>
                <w:rStyle w:val="Hyperlink.2"/>
                <w:i w:val="1"/>
                <w:iCs w:val="1"/>
              </w:rPr>
              <w:fldChar w:fldCharType="separate" w:fldLock="0"/>
            </w:r>
            <w:r>
              <w:rPr>
                <w:rStyle w:val="Hyperlink.2"/>
                <w:i w:val="1"/>
                <w:iCs w:val="1"/>
                <w:rtl w:val="0"/>
                <w:lang w:val="en-US"/>
              </w:rPr>
              <w:t>http://www.sprc.org/sites/sprc.org/files/library/aftersuicide.pdf</w:t>
            </w:r>
            <w:r>
              <w:rPr>
                <w:i w:val="1"/>
                <w:iCs w:val="1"/>
              </w:rPr>
              <w:fldChar w:fldCharType="end" w:fldLock="0"/>
            </w:r>
            <w:r>
              <w:rPr>
                <w:rStyle w:val="None"/>
                <w:i w:val="1"/>
                <w:iCs w:val="1"/>
                <w:shd w:val="nil" w:color="auto" w:fill="auto"/>
                <w:rtl w:val="0"/>
                <w:lang w:val="en-US"/>
              </w:rPr>
              <w:t xml:space="preserve">  </w:t>
            </w:r>
          </w:p>
          <w:p>
            <w:pPr>
              <w:pStyle w:val="Body"/>
              <w:spacing w:after="0" w:line="240" w:lineRule="auto"/>
              <w:rPr>
                <w:rStyle w:val="None"/>
                <w:b w:val="1"/>
                <w:bCs w:val="1"/>
                <w:shd w:val="nil" w:color="auto" w:fill="auto"/>
                <w:lang w:val="en-US"/>
              </w:rPr>
            </w:pPr>
          </w:p>
          <w:p>
            <w:pPr>
              <w:pStyle w:val="Body"/>
              <w:bidi w:val="0"/>
              <w:spacing w:after="0" w:line="240" w:lineRule="auto"/>
              <w:ind w:left="0" w:right="0" w:firstLine="0"/>
              <w:jc w:val="left"/>
              <w:rPr>
                <w:rStyle w:val="None"/>
                <w:b w:val="1"/>
                <w:bCs w:val="1"/>
                <w:i w:val="1"/>
                <w:iCs w:val="1"/>
                <w:shd w:val="nil" w:color="auto" w:fill="auto"/>
                <w:rtl w:val="0"/>
              </w:rPr>
            </w:pPr>
            <w:r>
              <w:rPr>
                <w:rStyle w:val="None"/>
                <w:b w:val="1"/>
                <w:bCs w:val="1"/>
                <w:i w:val="1"/>
                <w:iCs w:val="1"/>
                <w:shd w:val="nil" w:color="auto" w:fill="auto"/>
                <w:rtl w:val="0"/>
                <w:lang w:val="en-US"/>
              </w:rPr>
              <w:t xml:space="preserve">SOS: A Handbook for Survivors of Suicide </w:t>
            </w:r>
          </w:p>
          <w:p>
            <w:pPr>
              <w:pStyle w:val="Body"/>
              <w:bidi w:val="0"/>
              <w:spacing w:after="0" w:line="240" w:lineRule="auto"/>
              <w:ind w:left="0" w:right="0" w:firstLine="0"/>
              <w:jc w:val="left"/>
              <w:rPr>
                <w:rStyle w:val="None"/>
                <w:i w:val="1"/>
                <w:iCs w:val="1"/>
                <w:shd w:val="nil" w:color="auto" w:fill="auto"/>
                <w:rtl w:val="0"/>
              </w:rPr>
            </w:pPr>
            <w:r>
              <w:rPr>
                <w:rStyle w:val="Hyperlink.2"/>
                <w:i w:val="1"/>
                <w:iCs w:val="1"/>
              </w:rPr>
              <w:fldChar w:fldCharType="begin" w:fldLock="0"/>
            </w:r>
            <w:r>
              <w:rPr>
                <w:rStyle w:val="Hyperlink.2"/>
                <w:i w:val="1"/>
                <w:iCs w:val="1"/>
              </w:rPr>
              <w:instrText xml:space="preserve"> HYPERLINK "http://www.suicidology.org/c/document_library/get_file?folderId=229&amp;name=DLFE-73.pdf"</w:instrText>
            </w:r>
            <w:r>
              <w:rPr>
                <w:rStyle w:val="Hyperlink.2"/>
                <w:i w:val="1"/>
                <w:iCs w:val="1"/>
              </w:rPr>
              <w:fldChar w:fldCharType="separate" w:fldLock="0"/>
            </w:r>
            <w:r>
              <w:rPr>
                <w:rStyle w:val="Hyperlink.2"/>
                <w:i w:val="1"/>
                <w:iCs w:val="1"/>
                <w:rtl w:val="0"/>
                <w:lang w:val="en-US"/>
              </w:rPr>
              <w:t>http://www.suicidology.org/c/document_library/get_file?folderId=229&amp;name=DLFE-73.pdf</w:t>
            </w:r>
            <w:r>
              <w:rPr>
                <w:i w:val="1"/>
                <w:iCs w:val="1"/>
              </w:rPr>
              <w:fldChar w:fldCharType="end" w:fldLock="0"/>
            </w:r>
            <w:r>
              <w:rPr>
                <w:rStyle w:val="None"/>
                <w:i w:val="1"/>
                <w:iCs w:val="1"/>
                <w:shd w:val="nil" w:color="auto" w:fill="auto"/>
                <w:rtl w:val="0"/>
                <w:lang w:val="en-US"/>
              </w:rPr>
              <w:t xml:space="preserve">  </w:t>
            </w:r>
          </w:p>
          <w:p>
            <w:pPr>
              <w:pStyle w:val="Body"/>
              <w:bidi w:val="0"/>
              <w:spacing w:after="0" w:line="240" w:lineRule="auto"/>
              <w:ind w:left="0" w:right="0" w:firstLine="0"/>
              <w:jc w:val="left"/>
              <w:rPr>
                <w:rStyle w:val="None"/>
                <w:shd w:val="nil" w:color="auto" w:fill="auto"/>
                <w:rtl w:val="0"/>
              </w:rPr>
            </w:pPr>
            <w:r>
              <w:rPr>
                <w:rStyle w:val="None"/>
                <w:rFonts w:ascii="Cambria" w:hAnsi="Cambria"/>
                <w:shd w:val="nil" w:color="auto" w:fill="auto"/>
                <w:rtl w:val="0"/>
                <w:lang w:val="en-US"/>
              </w:rPr>
              <w:t>Available in Spanish at</w:t>
            </w:r>
            <w:r>
              <w:rPr>
                <w:rStyle w:val="None"/>
                <w:shd w:val="nil" w:color="auto" w:fill="auto"/>
                <w:rtl w:val="0"/>
                <w:lang w:val="en-US"/>
              </w:rPr>
              <w:t xml:space="preserve">: </w:t>
            </w:r>
            <w:r>
              <w:rPr>
                <w:rStyle w:val="Hyperlink.4"/>
              </w:rPr>
              <w:fldChar w:fldCharType="begin" w:fldLock="0"/>
            </w:r>
            <w:r>
              <w:rPr>
                <w:rStyle w:val="Hyperlink.4"/>
              </w:rPr>
              <w:instrText xml:space="preserve"> HYPERLINK "http://www.suicidology.org/c/document_library/get_file?folderId=259&amp;name=DLFE-782.pdf"</w:instrText>
            </w:r>
            <w:r>
              <w:rPr>
                <w:rStyle w:val="Hyperlink.4"/>
              </w:rPr>
              <w:fldChar w:fldCharType="separate" w:fldLock="0"/>
            </w:r>
            <w:r>
              <w:rPr>
                <w:rStyle w:val="Hyperlink.4"/>
                <w:rtl w:val="0"/>
                <w:lang w:val="en-US"/>
              </w:rPr>
              <w:t>http://www.suicidology.org/c/document_library/get_file?folderId=259&amp;name=DLFE-782.pdf</w:t>
            </w:r>
            <w:r>
              <w:rPr/>
              <w:fldChar w:fldCharType="end" w:fldLock="0"/>
            </w:r>
            <w:r>
              <w:rPr>
                <w:rStyle w:val="None"/>
                <w:shd w:val="nil" w:color="auto" w:fill="auto"/>
                <w:rtl w:val="0"/>
                <w:lang w:val="en-US"/>
              </w:rPr>
              <w:t xml:space="preserve">  </w:t>
            </w:r>
          </w:p>
          <w:p>
            <w:pPr>
              <w:pStyle w:val="Body"/>
              <w:spacing w:after="0" w:line="240" w:lineRule="auto"/>
              <w:rPr>
                <w:rStyle w:val="None"/>
                <w:b w:val="1"/>
                <w:bCs w:val="1"/>
                <w:shd w:val="nil" w:color="auto" w:fill="auto"/>
                <w:lang w:val="en-US"/>
              </w:rPr>
            </w:pPr>
          </w:p>
          <w:p>
            <w:pPr>
              <w:pStyle w:val="Body"/>
              <w:bidi w:val="0"/>
              <w:spacing w:after="0" w:line="240" w:lineRule="auto"/>
              <w:ind w:left="0" w:right="0" w:firstLine="0"/>
              <w:jc w:val="left"/>
              <w:rPr>
                <w:rStyle w:val="None"/>
                <w:b w:val="1"/>
                <w:bCs w:val="1"/>
                <w:i w:val="1"/>
                <w:iCs w:val="1"/>
                <w:shd w:val="nil" w:color="auto" w:fill="auto"/>
                <w:rtl w:val="0"/>
              </w:rPr>
            </w:pPr>
            <w:r>
              <w:rPr>
                <w:rStyle w:val="None"/>
                <w:b w:val="1"/>
                <w:bCs w:val="1"/>
                <w:i w:val="1"/>
                <w:iCs w:val="1"/>
                <w:shd w:val="nil" w:color="auto" w:fill="auto"/>
                <w:rtl w:val="0"/>
                <w:lang w:val="en-US"/>
              </w:rPr>
              <w:t xml:space="preserve">Suicide: Coping with the Loss of a Friend or Loved One </w:t>
            </w:r>
          </w:p>
          <w:p>
            <w:pPr>
              <w:pStyle w:val="Body"/>
              <w:bidi w:val="0"/>
              <w:spacing w:after="0" w:line="240" w:lineRule="auto"/>
              <w:ind w:left="0" w:right="0" w:firstLine="0"/>
              <w:jc w:val="left"/>
              <w:rPr>
                <w:rStyle w:val="None"/>
                <w:i w:val="1"/>
                <w:iCs w:val="1"/>
                <w:shd w:val="nil" w:color="auto" w:fill="auto"/>
                <w:rtl w:val="0"/>
              </w:rPr>
            </w:pPr>
            <w:r>
              <w:rPr>
                <w:rStyle w:val="Hyperlink.2"/>
                <w:i w:val="1"/>
                <w:iCs w:val="1"/>
              </w:rPr>
              <w:fldChar w:fldCharType="begin" w:fldLock="0"/>
            </w:r>
            <w:r>
              <w:rPr>
                <w:rStyle w:val="Hyperlink.2"/>
                <w:i w:val="1"/>
                <w:iCs w:val="1"/>
              </w:rPr>
              <w:instrText xml:space="preserve"> HYPERLINK "http://www.save.org/index.cfm?fuseaction=shop.productDetails&amp;product_id=548F7ABC-A30B-FA7B-3375C27BCFB5A265"</w:instrText>
            </w:r>
            <w:r>
              <w:rPr>
                <w:rStyle w:val="Hyperlink.2"/>
                <w:i w:val="1"/>
                <w:iCs w:val="1"/>
              </w:rPr>
              <w:fldChar w:fldCharType="separate" w:fldLock="0"/>
            </w:r>
            <w:r>
              <w:rPr>
                <w:rStyle w:val="Hyperlink.2"/>
                <w:i w:val="1"/>
                <w:iCs w:val="1"/>
                <w:rtl w:val="0"/>
                <w:lang w:val="en-US"/>
              </w:rPr>
              <w:t>http://www.save.org/index.cfm?fuseaction=shop.productDetails&amp;product_id=548F7ABC-A30B-FA7B-3375C27BCFB5A265</w:t>
            </w:r>
            <w:r>
              <w:rPr>
                <w:i w:val="1"/>
                <w:iCs w:val="1"/>
              </w:rPr>
              <w:fldChar w:fldCharType="end" w:fldLock="0"/>
            </w:r>
            <w:r>
              <w:rPr>
                <w:rStyle w:val="None"/>
                <w:i w:val="1"/>
                <w:iCs w:val="1"/>
                <w:shd w:val="nil" w:color="auto" w:fill="auto"/>
                <w:rtl w:val="0"/>
                <w:lang w:val="en-US"/>
              </w:rPr>
              <w:t xml:space="preserve">  </w:t>
            </w:r>
          </w:p>
          <w:p>
            <w:pPr>
              <w:pStyle w:val="Body"/>
              <w:spacing w:after="0" w:line="240" w:lineRule="auto"/>
              <w:rPr>
                <w:rStyle w:val="None"/>
                <w:shd w:val="nil" w:color="auto" w:fill="auto"/>
                <w:lang w:val="en-US"/>
              </w:rPr>
            </w:pPr>
          </w:p>
          <w:p>
            <w:pPr>
              <w:pStyle w:val="Body"/>
              <w:bidi w:val="0"/>
              <w:spacing w:after="0" w:line="240" w:lineRule="auto"/>
              <w:ind w:left="0" w:right="0" w:firstLine="0"/>
              <w:jc w:val="left"/>
              <w:rPr>
                <w:rStyle w:val="None"/>
                <w:b w:val="1"/>
                <w:bCs w:val="1"/>
                <w:i w:val="1"/>
                <w:iCs w:val="1"/>
                <w:shd w:val="nil" w:color="auto" w:fill="auto"/>
                <w:rtl w:val="0"/>
              </w:rPr>
            </w:pPr>
            <w:r>
              <w:rPr>
                <w:rStyle w:val="None"/>
                <w:b w:val="1"/>
                <w:bCs w:val="1"/>
                <w:i w:val="1"/>
                <w:iCs w:val="1"/>
                <w:shd w:val="nil" w:color="auto" w:fill="auto"/>
                <w:rtl w:val="0"/>
                <w:lang w:val="en-US"/>
              </w:rPr>
              <w:t xml:space="preserve">Surviving a Suicide Loss: A Financial Guide </w:t>
            </w:r>
          </w:p>
          <w:p>
            <w:pPr>
              <w:pStyle w:val="Body"/>
              <w:bidi w:val="0"/>
              <w:spacing w:after="0" w:line="240" w:lineRule="auto"/>
              <w:ind w:left="0" w:right="0" w:firstLine="0"/>
              <w:jc w:val="left"/>
              <w:rPr>
                <w:rStyle w:val="None"/>
                <w:i w:val="1"/>
                <w:iCs w:val="1"/>
                <w:shd w:val="nil" w:color="auto" w:fill="auto"/>
                <w:rtl w:val="0"/>
              </w:rPr>
            </w:pPr>
            <w:r>
              <w:rPr>
                <w:rStyle w:val="Hyperlink.2"/>
                <w:i w:val="1"/>
                <w:iCs w:val="1"/>
              </w:rPr>
              <w:fldChar w:fldCharType="begin" w:fldLock="0"/>
            </w:r>
            <w:r>
              <w:rPr>
                <w:rStyle w:val="Hyperlink.2"/>
                <w:i w:val="1"/>
                <w:iCs w:val="1"/>
              </w:rPr>
              <w:instrText xml:space="preserve"> HYPERLINK "https://www.afsp.org/coping-with-suicide/resources/a-financial-guide"</w:instrText>
            </w:r>
            <w:r>
              <w:rPr>
                <w:rStyle w:val="Hyperlink.2"/>
                <w:i w:val="1"/>
                <w:iCs w:val="1"/>
              </w:rPr>
              <w:fldChar w:fldCharType="separate" w:fldLock="0"/>
            </w:r>
            <w:r>
              <w:rPr>
                <w:rStyle w:val="Hyperlink.2"/>
                <w:i w:val="1"/>
                <w:iCs w:val="1"/>
                <w:rtl w:val="0"/>
                <w:lang w:val="en-US"/>
              </w:rPr>
              <w:t>https://www.afsp.org/coping-with-suicide/resources/a-financial-guide</w:t>
            </w:r>
            <w:r>
              <w:rPr>
                <w:i w:val="1"/>
                <w:iCs w:val="1"/>
              </w:rPr>
              <w:fldChar w:fldCharType="end" w:fldLock="0"/>
            </w:r>
            <w:r>
              <w:rPr>
                <w:rStyle w:val="None"/>
                <w:i w:val="1"/>
                <w:iCs w:val="1"/>
                <w:shd w:val="nil" w:color="auto" w:fill="auto"/>
                <w:rtl w:val="0"/>
                <w:lang w:val="en-US"/>
              </w:rPr>
              <w:t xml:space="preserve">  </w:t>
            </w:r>
          </w:p>
          <w:p>
            <w:pPr>
              <w:pStyle w:val="Body"/>
              <w:spacing w:after="0" w:line="240" w:lineRule="auto"/>
              <w:rPr>
                <w:rStyle w:val="None"/>
                <w:shd w:val="nil" w:color="auto" w:fill="auto"/>
                <w:lang w:val="en-US"/>
              </w:rPr>
            </w:pPr>
          </w:p>
          <w:p>
            <w:pPr>
              <w:pStyle w:val="Body"/>
              <w:bidi w:val="0"/>
              <w:spacing w:after="0" w:line="240" w:lineRule="auto"/>
              <w:ind w:left="0" w:right="0" w:firstLine="0"/>
              <w:jc w:val="left"/>
              <w:rPr>
                <w:rStyle w:val="None"/>
                <w:b w:val="1"/>
                <w:bCs w:val="1"/>
                <w:i w:val="1"/>
                <w:iCs w:val="1"/>
                <w:shd w:val="nil" w:color="auto" w:fill="auto"/>
                <w:rtl w:val="0"/>
              </w:rPr>
            </w:pPr>
            <w:r>
              <w:rPr>
                <w:rStyle w:val="None"/>
                <w:b w:val="1"/>
                <w:bCs w:val="1"/>
                <w:i w:val="1"/>
                <w:iCs w:val="1"/>
                <w:shd w:val="nil" w:color="auto" w:fill="auto"/>
                <w:rtl w:val="0"/>
                <w:lang w:val="en-US"/>
              </w:rPr>
              <w:t xml:space="preserve">Surviving a Suicide Loss: A Resource and Healing Guide </w:t>
            </w:r>
          </w:p>
          <w:p>
            <w:pPr>
              <w:pStyle w:val="Body"/>
              <w:bidi w:val="0"/>
              <w:spacing w:after="0" w:line="240" w:lineRule="auto"/>
              <w:ind w:left="0" w:right="0" w:firstLine="0"/>
              <w:jc w:val="left"/>
              <w:rPr>
                <w:rStyle w:val="None"/>
                <w:i w:val="1"/>
                <w:iCs w:val="1"/>
                <w:shd w:val="nil" w:color="auto" w:fill="auto"/>
                <w:rtl w:val="0"/>
              </w:rPr>
            </w:pPr>
            <w:r>
              <w:rPr>
                <w:rStyle w:val="Hyperlink.2"/>
                <w:i w:val="1"/>
                <w:iCs w:val="1"/>
              </w:rPr>
              <w:fldChar w:fldCharType="begin" w:fldLock="0"/>
            </w:r>
            <w:r>
              <w:rPr>
                <w:rStyle w:val="Hyperlink.2"/>
                <w:i w:val="1"/>
                <w:iCs w:val="1"/>
              </w:rPr>
              <w:instrText xml:space="preserve"> HYPERLINK "https://www.afsp.org/coping-with-suicide/where-do-i-begin/resource-and-healing-guide"</w:instrText>
            </w:r>
            <w:r>
              <w:rPr>
                <w:rStyle w:val="Hyperlink.2"/>
                <w:i w:val="1"/>
                <w:iCs w:val="1"/>
              </w:rPr>
              <w:fldChar w:fldCharType="separate" w:fldLock="0"/>
            </w:r>
            <w:r>
              <w:rPr>
                <w:rStyle w:val="Hyperlink.2"/>
                <w:i w:val="1"/>
                <w:iCs w:val="1"/>
                <w:rtl w:val="0"/>
                <w:lang w:val="en-US"/>
              </w:rPr>
              <w:t>https://www.afsp.org/coping-with-suicide/where-do-i-begin/resource-and-healing-guide</w:t>
            </w:r>
            <w:r>
              <w:rPr>
                <w:i w:val="1"/>
                <w:iCs w:val="1"/>
              </w:rPr>
              <w:fldChar w:fldCharType="end" w:fldLock="0"/>
            </w:r>
            <w:r>
              <w:rPr>
                <w:rStyle w:val="None"/>
                <w:i w:val="1"/>
                <w:iCs w:val="1"/>
                <w:shd w:val="nil" w:color="auto" w:fill="auto"/>
                <w:rtl w:val="0"/>
                <w:lang w:val="en-US"/>
              </w:rPr>
              <w:t xml:space="preserve">  </w:t>
            </w:r>
          </w:p>
          <w:p>
            <w:pPr>
              <w:pStyle w:val="Body"/>
              <w:spacing w:after="0" w:line="240" w:lineRule="auto"/>
              <w:rPr>
                <w:rStyle w:val="None"/>
                <w:b w:val="1"/>
                <w:bCs w:val="1"/>
                <w:shd w:val="nil" w:color="auto" w:fill="auto"/>
                <w:lang w:val="en-US"/>
              </w:rPr>
            </w:pPr>
          </w:p>
          <w:p>
            <w:pPr>
              <w:pStyle w:val="Body"/>
              <w:bidi w:val="0"/>
              <w:spacing w:after="0" w:line="240" w:lineRule="auto"/>
              <w:ind w:left="0" w:right="0" w:firstLine="0"/>
              <w:jc w:val="left"/>
              <w:rPr>
                <w:rStyle w:val="None"/>
                <w:b w:val="1"/>
                <w:bCs w:val="1"/>
                <w:shd w:val="nil" w:color="auto" w:fill="auto"/>
                <w:rtl w:val="0"/>
              </w:rPr>
            </w:pPr>
            <w:r>
              <w:rPr>
                <w:rStyle w:val="None"/>
                <w:b w:val="1"/>
                <w:bCs w:val="1"/>
                <w:shd w:val="nil" w:color="auto" w:fill="auto"/>
                <w:rtl w:val="0"/>
                <w:lang w:val="en-US"/>
              </w:rPr>
              <w:t>Survivor of Suicide Loss Resources</w:t>
            </w:r>
          </w:p>
          <w:p>
            <w:pPr>
              <w:pStyle w:val="Body"/>
              <w:bidi w:val="0"/>
              <w:spacing w:after="0" w:line="240" w:lineRule="auto"/>
              <w:ind w:left="0" w:right="0" w:firstLine="0"/>
              <w:jc w:val="left"/>
              <w:rPr>
                <w:rtl w:val="0"/>
              </w:rPr>
            </w:pPr>
            <w:r>
              <w:rPr>
                <w:rStyle w:val="Hyperlink.4"/>
              </w:rPr>
              <w:fldChar w:fldCharType="begin" w:fldLock="0"/>
            </w:r>
            <w:r>
              <w:rPr>
                <w:rStyle w:val="Hyperlink.4"/>
              </w:rPr>
              <w:instrText xml:space="preserve"> HYPERLINK "http://www.sprc.org/search/library/Survivors%2520of%2520Suicide%2520Loss?filters=type%253Alibrary_resource"</w:instrText>
            </w:r>
            <w:r>
              <w:rPr>
                <w:rStyle w:val="Hyperlink.4"/>
              </w:rPr>
              <w:fldChar w:fldCharType="separate" w:fldLock="0"/>
            </w:r>
            <w:r>
              <w:rPr>
                <w:rStyle w:val="Hyperlink.4"/>
                <w:rtl w:val="0"/>
                <w:lang w:val="en-US"/>
              </w:rPr>
              <w:t>http://www.sprc.org/search/library/Survivors%20of%20Suicide%20Loss?filters=type%3Alibrary_resource</w:t>
            </w:r>
            <w:r>
              <w:rPr/>
              <w:fldChar w:fldCharType="end" w:fldLock="0"/>
            </w:r>
            <w:r>
              <w:rPr>
                <w:rStyle w:val="None"/>
                <w:shd w:val="nil" w:color="auto" w:fill="auto"/>
              </w:rPr>
            </w:r>
          </w:p>
        </w:tc>
      </w:tr>
      <w:tr>
        <w:tblPrEx>
          <w:shd w:val="clear" w:color="auto" w:fill="d0ddef"/>
        </w:tblPrEx>
        <w:trPr>
          <w:trHeight w:val="368" w:hRule="atLeast"/>
        </w:trPr>
        <w:tc>
          <w:tcPr>
            <w:tcW w:type="dxa" w:w="13837"/>
            <w:gridSpan w:val="4"/>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d0cece"/>
            <w:tcMar>
              <w:top w:type="dxa" w:w="80"/>
              <w:left w:type="dxa" w:w="80"/>
              <w:bottom w:type="dxa" w:w="80"/>
              <w:right w:type="dxa" w:w="80"/>
            </w:tcMar>
            <w:vAlign w:val="center"/>
          </w:tcPr>
          <w:p>
            <w:pPr>
              <w:pStyle w:val="Body"/>
              <w:spacing w:before="120" w:after="120" w:line="240" w:lineRule="auto"/>
              <w:jc w:val="center"/>
            </w:pPr>
            <w:r>
              <w:rPr>
                <w:rStyle w:val="None"/>
                <w:rFonts w:ascii="Times New Roman" w:hAnsi="Times New Roman"/>
                <w:b w:val="1"/>
                <w:bCs w:val="1"/>
                <w:sz w:val="28"/>
                <w:szCs w:val="28"/>
                <w:shd w:val="nil" w:color="auto" w:fill="auto"/>
                <w:rtl w:val="0"/>
                <w:lang w:val="en-US"/>
              </w:rPr>
              <w:t>BULLYING, HARASSMENT AND CYBER-BULLYING</w:t>
            </w:r>
          </w:p>
        </w:tc>
      </w:tr>
      <w:tr>
        <w:tblPrEx>
          <w:shd w:val="clear" w:color="auto" w:fill="d0ddef"/>
        </w:tblPrEx>
        <w:trPr>
          <w:trHeight w:val="291" w:hRule="atLeast"/>
        </w:trPr>
        <w:tc>
          <w:tcPr>
            <w:tcW w:type="dxa" w:w="4387"/>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auto"/>
            <w:tcMar>
              <w:top w:type="dxa" w:w="80"/>
              <w:left w:type="dxa" w:w="80"/>
              <w:bottom w:type="dxa" w:w="80"/>
              <w:right w:type="dxa" w:w="80"/>
            </w:tcMar>
            <w:vAlign w:val="top"/>
          </w:tcPr>
          <w:p>
            <w:pPr>
              <w:pStyle w:val="Body"/>
              <w:spacing w:line="240" w:lineRule="auto"/>
              <w:jc w:val="center"/>
            </w:pPr>
            <w:r>
              <w:rPr>
                <w:rStyle w:val="None"/>
                <w:rFonts w:ascii="Times New Roman" w:hAnsi="Times New Roman"/>
                <w:b w:val="1"/>
                <w:bCs w:val="1"/>
                <w:i w:val="0"/>
                <w:iCs w:val="0"/>
                <w:outline w:val="0"/>
                <w:color w:val="000000"/>
                <w:u w:color="000000"/>
                <w:shd w:val="nil" w:color="auto" w:fill="auto"/>
                <w:rtl w:val="0"/>
                <w:lang w:val="en-US"/>
                <w14:textFill>
                  <w14:solidFill>
                    <w14:srgbClr w14:val="000000"/>
                  </w14:solidFill>
                </w14:textFill>
              </w:rPr>
              <w:t>Resources/Programs</w:t>
            </w:r>
          </w:p>
        </w:tc>
        <w:tc>
          <w:tcPr>
            <w:tcW w:type="dxa" w:w="5557"/>
            <w:gridSpan w:val="2"/>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ffffff"/>
            <w:tcMar>
              <w:top w:type="dxa" w:w="80"/>
              <w:left w:type="dxa" w:w="80"/>
              <w:bottom w:type="dxa" w:w="80"/>
              <w:right w:type="dxa" w:w="80"/>
            </w:tcMar>
            <w:vAlign w:val="top"/>
          </w:tcPr>
          <w:p>
            <w:pPr>
              <w:pStyle w:val="Body"/>
              <w:spacing w:line="240" w:lineRule="auto"/>
              <w:jc w:val="center"/>
            </w:pPr>
            <w:r>
              <w:rPr>
                <w:rStyle w:val="None"/>
                <w:rFonts w:ascii="Times New Roman" w:hAnsi="Times New Roman"/>
                <w:b w:val="1"/>
                <w:bCs w:val="1"/>
                <w:i w:val="0"/>
                <w:iCs w:val="0"/>
                <w:outline w:val="0"/>
                <w:color w:val="000000"/>
                <w:u w:color="000000"/>
                <w:shd w:val="nil" w:color="auto" w:fill="auto"/>
                <w:rtl w:val="0"/>
                <w:lang w:val="en-US"/>
                <w14:textFill>
                  <w14:solidFill>
                    <w14:srgbClr w14:val="000000"/>
                  </w14:solidFill>
                </w14:textFill>
              </w:rPr>
              <w:t>Action Steps</w:t>
            </w:r>
          </w:p>
        </w:tc>
        <w:tc>
          <w:tcPr>
            <w:tcW w:type="dxa" w:w="3893"/>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auto"/>
            <w:tcMar>
              <w:top w:type="dxa" w:w="80"/>
              <w:left w:type="dxa" w:w="80"/>
              <w:bottom w:type="dxa" w:w="80"/>
              <w:right w:type="dxa" w:w="80"/>
            </w:tcMar>
            <w:vAlign w:val="top"/>
          </w:tcPr>
          <w:p>
            <w:pPr>
              <w:pStyle w:val="Body"/>
              <w:spacing w:line="240" w:lineRule="auto"/>
              <w:jc w:val="center"/>
            </w:pPr>
            <w:r>
              <w:rPr>
                <w:rStyle w:val="None"/>
                <w:rFonts w:ascii="Times New Roman" w:hAnsi="Times New Roman"/>
                <w:b w:val="1"/>
                <w:bCs w:val="1"/>
                <w:shd w:val="nil" w:color="auto" w:fill="auto"/>
                <w:rtl w:val="0"/>
                <w:lang w:val="en-US"/>
              </w:rPr>
              <w:t>Person(s) Responsible</w:t>
            </w:r>
          </w:p>
        </w:tc>
      </w:tr>
      <w:tr>
        <w:tblPrEx>
          <w:shd w:val="clear" w:color="auto" w:fill="d0ddef"/>
        </w:tblPrEx>
        <w:trPr>
          <w:trHeight w:val="291" w:hRule="atLeast"/>
        </w:trPr>
        <w:tc>
          <w:tcPr>
            <w:tcW w:type="dxa" w:w="4387"/>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auto"/>
            <w:tcMar>
              <w:top w:type="dxa" w:w="80"/>
              <w:left w:type="dxa" w:w="80"/>
              <w:bottom w:type="dxa" w:w="80"/>
              <w:right w:type="dxa" w:w="80"/>
            </w:tcMar>
            <w:vAlign w:val="top"/>
          </w:tcPr>
          <w:p>
            <w:pPr>
              <w:pStyle w:val="Body"/>
            </w:pPr>
            <w:r>
              <w:rPr>
                <w:rStyle w:val="None"/>
                <w:rFonts w:ascii="Times New Roman" w:hAnsi="Times New Roman"/>
                <w:shd w:val="nil" w:color="auto" w:fill="auto"/>
                <w:rtl w:val="0"/>
                <w:lang w:val="en-US"/>
              </w:rPr>
              <w:t>Safe Schools Online Training</w:t>
            </w:r>
          </w:p>
        </w:tc>
        <w:tc>
          <w:tcPr>
            <w:tcW w:type="dxa" w:w="5557"/>
            <w:gridSpan w:val="2"/>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auto"/>
            <w:tcMar>
              <w:top w:type="dxa" w:w="80"/>
              <w:left w:type="dxa" w:w="80"/>
              <w:bottom w:type="dxa" w:w="80"/>
              <w:right w:type="dxa" w:w="80"/>
            </w:tcMar>
            <w:vAlign w:val="top"/>
          </w:tcPr>
          <w:p>
            <w:pPr>
              <w:pStyle w:val="Body"/>
            </w:pPr>
            <w:r>
              <w:rPr>
                <w:rStyle w:val="None"/>
                <w:rFonts w:ascii="Times New Roman" w:hAnsi="Times New Roman"/>
                <w:shd w:val="nil" w:color="auto" w:fill="auto"/>
                <w:rtl w:val="0"/>
                <w:lang w:val="en-US"/>
              </w:rPr>
              <w:t>Complete Training in these areas.</w:t>
            </w:r>
          </w:p>
        </w:tc>
        <w:tc>
          <w:tcPr>
            <w:tcW w:type="dxa" w:w="3893"/>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auto"/>
            <w:tcMar>
              <w:top w:type="dxa" w:w="80"/>
              <w:left w:type="dxa" w:w="80"/>
              <w:bottom w:type="dxa" w:w="80"/>
              <w:right w:type="dxa" w:w="80"/>
            </w:tcMar>
            <w:vAlign w:val="top"/>
          </w:tcPr>
          <w:p>
            <w:pPr>
              <w:pStyle w:val="Body"/>
              <w:jc w:val="center"/>
            </w:pPr>
            <w:r>
              <w:rPr>
                <w:rStyle w:val="None"/>
                <w:shd w:val="nil" w:color="auto" w:fill="auto"/>
                <w:rtl w:val="0"/>
                <w:lang w:val="en-US"/>
              </w:rPr>
              <w:t>All instructors, principal, counselor</w:t>
            </w:r>
          </w:p>
        </w:tc>
      </w:tr>
      <w:tr>
        <w:tblPrEx>
          <w:shd w:val="clear" w:color="auto" w:fill="d0ddef"/>
        </w:tblPrEx>
        <w:trPr>
          <w:trHeight w:val="540" w:hRule="atLeast"/>
        </w:trPr>
        <w:tc>
          <w:tcPr>
            <w:tcW w:type="dxa" w:w="4387"/>
            <w:tcBorders>
              <w:top w:val="single" w:color="000000" w:sz="24" w:space="0" w:shadow="0" w:frame="0"/>
              <w:left w:val="single" w:color="000000" w:sz="18" w:space="0" w:shadow="0" w:frame="0"/>
              <w:bottom w:val="single" w:color="000000" w:sz="4" w:space="0" w:shadow="0" w:frame="0"/>
              <w:right w:val="single" w:color="000000" w:sz="18" w:space="0" w:shadow="0" w:frame="0"/>
            </w:tcBorders>
            <w:shd w:val="clear" w:color="auto" w:fill="auto"/>
            <w:tcMar>
              <w:top w:type="dxa" w:w="80"/>
              <w:left w:type="dxa" w:w="80"/>
              <w:bottom w:type="dxa" w:w="80"/>
              <w:right w:type="dxa" w:w="80"/>
            </w:tcMar>
            <w:vAlign w:val="top"/>
          </w:tcPr>
          <w:p>
            <w:pPr>
              <w:pStyle w:val="Body"/>
            </w:pPr>
            <w:r>
              <w:rPr>
                <w:rStyle w:val="None"/>
                <w:rFonts w:ascii="Times New Roman" w:hAnsi="Times New Roman"/>
                <w:shd w:val="nil" w:color="auto" w:fill="auto"/>
                <w:rtl w:val="0"/>
                <w:lang w:val="en-US"/>
              </w:rPr>
              <w:t>Student Code Of Conduct/Garnet Career Center Handbook</w:t>
            </w:r>
          </w:p>
        </w:tc>
        <w:tc>
          <w:tcPr>
            <w:tcW w:type="dxa" w:w="5557"/>
            <w:gridSpan w:val="2"/>
            <w:tcBorders>
              <w:top w:val="single" w:color="000000" w:sz="24" w:space="0" w:shadow="0" w:frame="0"/>
              <w:left w:val="single" w:color="000000" w:sz="18" w:space="0" w:shadow="0" w:frame="0"/>
              <w:bottom w:val="single" w:color="000000" w:sz="4" w:space="0" w:shadow="0" w:frame="0"/>
              <w:right w:val="single" w:color="000000" w:sz="18" w:space="0" w:shadow="0" w:frame="0"/>
            </w:tcBorders>
            <w:shd w:val="clear" w:color="auto" w:fill="ffffff"/>
            <w:tcMar>
              <w:top w:type="dxa" w:w="80"/>
              <w:left w:type="dxa" w:w="80"/>
              <w:bottom w:type="dxa" w:w="80"/>
              <w:right w:type="dxa" w:w="80"/>
            </w:tcMar>
            <w:vAlign w:val="top"/>
          </w:tcPr>
          <w:p>
            <w:pPr>
              <w:pStyle w:val="Body"/>
            </w:pPr>
            <w:r>
              <w:rPr>
                <w:rStyle w:val="None"/>
                <w:rFonts w:ascii="Times New Roman" w:hAnsi="Times New Roman"/>
                <w:shd w:val="nil" w:color="auto" w:fill="auto"/>
                <w:rtl w:val="0"/>
                <w:lang w:val="en-US"/>
              </w:rPr>
              <w:t>Students will read and sign off on Garnet Career Center Handbook</w:t>
            </w:r>
          </w:p>
        </w:tc>
        <w:tc>
          <w:tcPr>
            <w:tcW w:type="dxa" w:w="3893"/>
            <w:tcBorders>
              <w:top w:val="single" w:color="000000" w:sz="24" w:space="0" w:shadow="0" w:frame="0"/>
              <w:left w:val="single" w:color="000000" w:sz="18" w:space="0" w:shadow="0" w:frame="0"/>
              <w:bottom w:val="single" w:color="000000" w:sz="4" w:space="0" w:shadow="0" w:frame="0"/>
              <w:right w:val="single" w:color="000000" w:sz="18" w:space="0" w:shadow="0" w:frame="0"/>
            </w:tcBorders>
            <w:shd w:val="clear" w:color="auto" w:fill="auto"/>
            <w:tcMar>
              <w:top w:type="dxa" w:w="80"/>
              <w:left w:type="dxa" w:w="80"/>
              <w:bottom w:type="dxa" w:w="80"/>
              <w:right w:type="dxa" w:w="80"/>
            </w:tcMar>
            <w:vAlign w:val="top"/>
          </w:tcPr>
          <w:p>
            <w:pPr>
              <w:pStyle w:val="Body"/>
              <w:jc w:val="center"/>
            </w:pPr>
            <w:r>
              <w:rPr>
                <w:rStyle w:val="None"/>
                <w:shd w:val="nil" w:color="auto" w:fill="auto"/>
                <w:rtl w:val="0"/>
                <w:lang w:val="en-US"/>
              </w:rPr>
              <w:t>All instructors &amp; All Students</w:t>
            </w:r>
          </w:p>
        </w:tc>
      </w:tr>
      <w:tr>
        <w:tblPrEx>
          <w:shd w:val="clear" w:color="auto" w:fill="d0ddef"/>
        </w:tblPrEx>
        <w:trPr>
          <w:trHeight w:val="540" w:hRule="atLeast"/>
        </w:trPr>
        <w:tc>
          <w:tcPr>
            <w:tcW w:type="dxa" w:w="4387"/>
            <w:tcBorders>
              <w:top w:val="single" w:color="000000" w:sz="4" w:space="0" w:shadow="0" w:frame="0"/>
              <w:left w:val="single" w:color="000000" w:sz="18" w:space="0" w:shadow="0" w:frame="0"/>
              <w:bottom w:val="single" w:color="000000" w:sz="24" w:space="0" w:shadow="0" w:frame="0"/>
              <w:right w:val="single" w:color="000000" w:sz="18" w:space="0" w:shadow="0" w:frame="0"/>
            </w:tcBorders>
            <w:shd w:val="clear" w:color="auto" w:fill="auto"/>
            <w:tcMar>
              <w:top w:type="dxa" w:w="80"/>
              <w:left w:type="dxa" w:w="80"/>
              <w:bottom w:type="dxa" w:w="80"/>
              <w:right w:type="dxa" w:w="80"/>
            </w:tcMar>
            <w:vAlign w:val="top"/>
          </w:tcPr>
          <w:p>
            <w:pPr>
              <w:pStyle w:val="Body"/>
            </w:pPr>
            <w:r>
              <w:rPr>
                <w:rStyle w:val="None"/>
                <w:rFonts w:ascii="Times New Roman" w:hAnsi="Times New Roman"/>
                <w:shd w:val="nil" w:color="auto" w:fill="auto"/>
                <w:rtl w:val="0"/>
                <w:lang w:val="en-US"/>
              </w:rPr>
              <w:t>WV Hate Crime Task Force</w:t>
            </w:r>
          </w:p>
        </w:tc>
        <w:tc>
          <w:tcPr>
            <w:tcW w:type="dxa" w:w="5557"/>
            <w:gridSpan w:val="2"/>
            <w:tcBorders>
              <w:top w:val="single" w:color="000000" w:sz="4" w:space="0" w:shadow="0" w:frame="0"/>
              <w:left w:val="single" w:color="000000" w:sz="18" w:space="0" w:shadow="0" w:frame="0"/>
              <w:bottom w:val="single" w:color="000000" w:sz="24" w:space="0" w:shadow="0" w:frame="0"/>
              <w:right w:val="single" w:color="000000" w:sz="18" w:space="0" w:shadow="0" w:frame="0"/>
            </w:tcBorders>
            <w:shd w:val="clear" w:color="auto" w:fill="ffffff"/>
            <w:tcMar>
              <w:top w:type="dxa" w:w="80"/>
              <w:left w:type="dxa" w:w="80"/>
              <w:bottom w:type="dxa" w:w="80"/>
              <w:right w:type="dxa" w:w="80"/>
            </w:tcMar>
            <w:vAlign w:val="top"/>
          </w:tcPr>
          <w:p>
            <w:pPr>
              <w:pStyle w:val="Body"/>
            </w:pPr>
            <w:r>
              <w:rPr>
                <w:rStyle w:val="None"/>
                <w:rFonts w:ascii="Times New Roman" w:hAnsi="Times New Roman"/>
                <w:shd w:val="nil" w:color="auto" w:fill="auto"/>
                <w:rtl w:val="0"/>
                <w:lang w:val="en-US"/>
              </w:rPr>
              <w:t xml:space="preserve">888-676-5546 </w:t>
            </w:r>
            <w:r>
              <w:rPr>
                <w:rStyle w:val="None"/>
                <w:rFonts w:ascii="Times New Roman" w:hAnsi="Times New Roman" w:hint="default"/>
                <w:shd w:val="nil" w:color="auto" w:fill="auto"/>
                <w:rtl w:val="0"/>
                <w:lang w:val="en-US"/>
              </w:rPr>
              <w:t xml:space="preserve">– </w:t>
            </w:r>
            <w:r>
              <w:rPr>
                <w:rStyle w:val="None"/>
                <w:rFonts w:ascii="Times New Roman" w:hAnsi="Times New Roman"/>
                <w:shd w:val="nil" w:color="auto" w:fill="auto"/>
                <w:rtl w:val="0"/>
                <w:lang w:val="en-US"/>
              </w:rPr>
              <w:t>Report action if needed after in-house steps are taken based on KCS Policy C53</w:t>
            </w:r>
          </w:p>
        </w:tc>
        <w:tc>
          <w:tcPr>
            <w:tcW w:type="dxa" w:w="3893"/>
            <w:tcBorders>
              <w:top w:val="single" w:color="000000" w:sz="4" w:space="0" w:shadow="0" w:frame="0"/>
              <w:left w:val="single" w:color="000000" w:sz="18" w:space="0" w:shadow="0" w:frame="0"/>
              <w:bottom w:val="single" w:color="000000" w:sz="24" w:space="0" w:shadow="0" w:frame="0"/>
              <w:right w:val="single" w:color="000000" w:sz="18" w:space="0" w:shadow="0" w:frame="0"/>
            </w:tcBorders>
            <w:shd w:val="clear" w:color="auto" w:fill="auto"/>
            <w:tcMar>
              <w:top w:type="dxa" w:w="80"/>
              <w:left w:type="dxa" w:w="80"/>
              <w:bottom w:type="dxa" w:w="80"/>
              <w:right w:type="dxa" w:w="80"/>
            </w:tcMar>
            <w:vAlign w:val="top"/>
          </w:tcPr>
          <w:p>
            <w:pPr>
              <w:pStyle w:val="Body"/>
              <w:jc w:val="center"/>
            </w:pPr>
            <w:r>
              <w:rPr>
                <w:rStyle w:val="None"/>
                <w:shd w:val="nil" w:color="auto" w:fill="auto"/>
                <w:rtl w:val="0"/>
                <w:lang w:val="en-US"/>
              </w:rPr>
              <w:t>Principal, counselor</w:t>
            </w:r>
          </w:p>
        </w:tc>
      </w:tr>
      <w:tr>
        <w:tblPrEx>
          <w:shd w:val="clear" w:color="auto" w:fill="d0ddef"/>
        </w:tblPrEx>
        <w:trPr>
          <w:trHeight w:val="368" w:hRule="atLeast"/>
        </w:trPr>
        <w:tc>
          <w:tcPr>
            <w:tcW w:type="dxa" w:w="13837"/>
            <w:gridSpan w:val="4"/>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d0cece"/>
            <w:tcMar>
              <w:top w:type="dxa" w:w="80"/>
              <w:left w:type="dxa" w:w="80"/>
              <w:bottom w:type="dxa" w:w="80"/>
              <w:right w:type="dxa" w:w="80"/>
            </w:tcMar>
            <w:vAlign w:val="center"/>
          </w:tcPr>
          <w:p>
            <w:pPr>
              <w:pStyle w:val="Body"/>
              <w:spacing w:before="120" w:after="120" w:line="240" w:lineRule="auto"/>
              <w:jc w:val="center"/>
            </w:pPr>
            <w:r>
              <w:rPr>
                <w:rStyle w:val="None"/>
                <w:rFonts w:ascii="Times New Roman" w:hAnsi="Times New Roman"/>
                <w:b w:val="1"/>
                <w:bCs w:val="1"/>
                <w:sz w:val="28"/>
                <w:szCs w:val="28"/>
                <w:shd w:val="nil" w:color="auto" w:fill="auto"/>
                <w:rtl w:val="0"/>
                <w:lang w:val="en-US"/>
              </w:rPr>
              <w:t>SEXTING</w:t>
            </w:r>
          </w:p>
        </w:tc>
      </w:tr>
      <w:tr>
        <w:tblPrEx>
          <w:shd w:val="clear" w:color="auto" w:fill="d0ddef"/>
        </w:tblPrEx>
        <w:trPr>
          <w:trHeight w:val="291" w:hRule="atLeast"/>
        </w:trPr>
        <w:tc>
          <w:tcPr>
            <w:tcW w:type="dxa" w:w="4387"/>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auto"/>
            <w:tcMar>
              <w:top w:type="dxa" w:w="80"/>
              <w:left w:type="dxa" w:w="80"/>
              <w:bottom w:type="dxa" w:w="80"/>
              <w:right w:type="dxa" w:w="80"/>
            </w:tcMar>
            <w:vAlign w:val="center"/>
          </w:tcPr>
          <w:p>
            <w:pPr>
              <w:pStyle w:val="Body"/>
              <w:spacing w:before="120" w:after="120" w:line="240" w:lineRule="auto"/>
              <w:jc w:val="center"/>
            </w:pPr>
            <w:r>
              <w:rPr>
                <w:rStyle w:val="None"/>
                <w:rFonts w:ascii="Times New Roman" w:hAnsi="Times New Roman"/>
                <w:b w:val="1"/>
                <w:bCs w:val="1"/>
                <w:i w:val="0"/>
                <w:iCs w:val="0"/>
                <w:outline w:val="0"/>
                <w:color w:val="000000"/>
                <w:u w:color="000000"/>
                <w:shd w:val="nil" w:color="auto" w:fill="auto"/>
                <w:rtl w:val="0"/>
                <w:lang w:val="en-US"/>
                <w14:textFill>
                  <w14:solidFill>
                    <w14:srgbClr w14:val="000000"/>
                  </w14:solidFill>
                </w14:textFill>
              </w:rPr>
              <w:t>Resources/Programs</w:t>
            </w:r>
          </w:p>
        </w:tc>
        <w:tc>
          <w:tcPr>
            <w:tcW w:type="dxa" w:w="5557"/>
            <w:gridSpan w:val="2"/>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ffffff"/>
            <w:tcMar>
              <w:top w:type="dxa" w:w="80"/>
              <w:left w:type="dxa" w:w="80"/>
              <w:bottom w:type="dxa" w:w="80"/>
              <w:right w:type="dxa" w:w="80"/>
            </w:tcMar>
            <w:vAlign w:val="center"/>
          </w:tcPr>
          <w:p>
            <w:pPr>
              <w:pStyle w:val="Body"/>
              <w:spacing w:before="120" w:after="120" w:line="240" w:lineRule="auto"/>
              <w:jc w:val="center"/>
            </w:pPr>
            <w:r>
              <w:rPr>
                <w:rStyle w:val="None"/>
                <w:rFonts w:ascii="Times New Roman" w:hAnsi="Times New Roman"/>
                <w:b w:val="1"/>
                <w:bCs w:val="1"/>
                <w:i w:val="0"/>
                <w:iCs w:val="0"/>
                <w:outline w:val="0"/>
                <w:color w:val="000000"/>
                <w:u w:color="000000"/>
                <w:shd w:val="nil" w:color="auto" w:fill="auto"/>
                <w:rtl w:val="0"/>
                <w:lang w:val="en-US"/>
                <w14:textFill>
                  <w14:solidFill>
                    <w14:srgbClr w14:val="000000"/>
                  </w14:solidFill>
                </w14:textFill>
              </w:rPr>
              <w:t>Action Steps</w:t>
            </w:r>
          </w:p>
        </w:tc>
        <w:tc>
          <w:tcPr>
            <w:tcW w:type="dxa" w:w="3893"/>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auto"/>
            <w:tcMar>
              <w:top w:type="dxa" w:w="80"/>
              <w:left w:type="dxa" w:w="80"/>
              <w:bottom w:type="dxa" w:w="80"/>
              <w:right w:type="dxa" w:w="80"/>
            </w:tcMar>
            <w:vAlign w:val="center"/>
          </w:tcPr>
          <w:p>
            <w:pPr>
              <w:pStyle w:val="Body"/>
              <w:spacing w:before="120" w:after="120" w:line="240" w:lineRule="auto"/>
              <w:jc w:val="center"/>
            </w:pPr>
            <w:r>
              <w:rPr>
                <w:rStyle w:val="None"/>
                <w:rFonts w:ascii="Times New Roman" w:hAnsi="Times New Roman"/>
                <w:b w:val="1"/>
                <w:bCs w:val="1"/>
                <w:shd w:val="nil" w:color="auto" w:fill="auto"/>
                <w:rtl w:val="0"/>
                <w:lang w:val="en-US"/>
              </w:rPr>
              <w:t>Person(s) Responsible</w:t>
            </w:r>
          </w:p>
        </w:tc>
      </w:tr>
      <w:tr>
        <w:tblPrEx>
          <w:shd w:val="clear" w:color="auto" w:fill="d0ddef"/>
        </w:tblPrEx>
        <w:trPr>
          <w:trHeight w:val="763" w:hRule="atLeast"/>
        </w:trPr>
        <w:tc>
          <w:tcPr>
            <w:tcW w:type="dxa" w:w="4387"/>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auto"/>
            <w:tcMar>
              <w:top w:type="dxa" w:w="80"/>
              <w:left w:type="dxa" w:w="80"/>
              <w:bottom w:type="dxa" w:w="80"/>
              <w:right w:type="dxa" w:w="80"/>
            </w:tcMar>
            <w:vAlign w:val="top"/>
          </w:tcPr>
          <w:p>
            <w:pPr>
              <w:pStyle w:val="Body"/>
              <w:rPr>
                <w:rStyle w:val="None"/>
                <w:shd w:val="nil" w:color="auto" w:fill="auto"/>
              </w:rPr>
            </w:pPr>
            <w:r>
              <w:rPr>
                <w:rStyle w:val="None"/>
                <w:rFonts w:cs="Arial Unicode MS" w:eastAsia="Arial Unicode MS"/>
                <w:shd w:val="nil" w:color="auto" w:fill="auto"/>
                <w:rtl w:val="0"/>
                <w:lang w:val="en-US"/>
              </w:rPr>
              <w:t>Adolescent Health Initiative</w:t>
            </w:r>
          </w:p>
          <w:p>
            <w:pPr>
              <w:pStyle w:val="Body"/>
              <w:bidi w:val="0"/>
              <w:ind w:left="0" w:right="0" w:firstLine="0"/>
              <w:jc w:val="left"/>
              <w:rPr>
                <w:rtl w:val="0"/>
              </w:rPr>
            </w:pPr>
            <w:r>
              <w:rPr>
                <w:rStyle w:val="None"/>
                <w:shd w:val="nil" w:color="auto" w:fill="auto"/>
                <w:rtl w:val="0"/>
                <w:lang w:val="en-US"/>
              </w:rPr>
              <w:t>Child/Abuse Hotline -- WVDHHR</w:t>
            </w:r>
          </w:p>
        </w:tc>
        <w:tc>
          <w:tcPr>
            <w:tcW w:type="dxa" w:w="5557"/>
            <w:gridSpan w:val="2"/>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ffffff"/>
            <w:tcMar>
              <w:top w:type="dxa" w:w="80"/>
              <w:left w:type="dxa" w:w="80"/>
              <w:bottom w:type="dxa" w:w="80"/>
              <w:right w:type="dxa" w:w="80"/>
            </w:tcMar>
            <w:vAlign w:val="top"/>
          </w:tcPr>
          <w:p>
            <w:pPr>
              <w:pStyle w:val="Body"/>
            </w:pPr>
            <w:r>
              <w:rPr>
                <w:rStyle w:val="None"/>
                <w:rFonts w:cs="Arial Unicode MS" w:eastAsia="Arial Unicode MS"/>
                <w:shd w:val="nil" w:color="auto" w:fill="auto"/>
                <w:rtl w:val="0"/>
                <w:lang w:val="en-US"/>
              </w:rPr>
              <w:t xml:space="preserve">KCS Policy J33A </w:t>
            </w:r>
            <w:r>
              <w:rPr>
                <w:rStyle w:val="None"/>
                <w:rFonts w:cs="Arial Unicode MS" w:eastAsia="Arial Unicode MS" w:hint="default"/>
                <w:shd w:val="nil" w:color="auto" w:fill="auto"/>
                <w:rtl w:val="0"/>
                <w:lang w:val="en-US"/>
              </w:rPr>
              <w:t xml:space="preserve">– </w:t>
            </w:r>
            <w:r>
              <w:rPr>
                <w:rStyle w:val="None"/>
                <w:rFonts w:cs="Arial Unicode MS" w:eastAsia="Arial Unicode MS"/>
                <w:shd w:val="nil" w:color="auto" w:fill="auto"/>
                <w:rtl w:val="0"/>
                <w:lang w:val="en-US"/>
              </w:rPr>
              <w:t>Telecommunications Network Access</w:t>
            </w:r>
          </w:p>
        </w:tc>
        <w:tc>
          <w:tcPr>
            <w:tcW w:type="dxa" w:w="3893"/>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auto"/>
            <w:tcMar>
              <w:top w:type="dxa" w:w="80"/>
              <w:left w:type="dxa" w:w="80"/>
              <w:bottom w:type="dxa" w:w="80"/>
              <w:right w:type="dxa" w:w="80"/>
            </w:tcMar>
            <w:vAlign w:val="top"/>
          </w:tcPr>
          <w:p>
            <w:pPr>
              <w:pStyle w:val="Body"/>
            </w:pPr>
            <w:r>
              <w:rPr>
                <w:rStyle w:val="None"/>
                <w:rFonts w:cs="Arial Unicode MS" w:eastAsia="Arial Unicode MS"/>
                <w:shd w:val="nil" w:color="auto" w:fill="auto"/>
                <w:rtl w:val="0"/>
                <w:lang w:val="en-US"/>
              </w:rPr>
              <w:t>Principal, Counselor</w:t>
            </w:r>
          </w:p>
        </w:tc>
      </w:tr>
      <w:tr>
        <w:tblPrEx>
          <w:shd w:val="clear" w:color="auto" w:fill="d0ddef"/>
        </w:tblPrEx>
        <w:trPr>
          <w:trHeight w:val="271" w:hRule="atLeast"/>
        </w:trPr>
        <w:tc>
          <w:tcPr>
            <w:tcW w:type="dxa" w:w="4387"/>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auto"/>
            <w:tcMar>
              <w:top w:type="dxa" w:w="80"/>
              <w:left w:type="dxa" w:w="80"/>
              <w:bottom w:type="dxa" w:w="80"/>
              <w:right w:type="dxa" w:w="80"/>
            </w:tcMar>
            <w:vAlign w:val="top"/>
          </w:tcPr>
          <w:p/>
        </w:tc>
        <w:tc>
          <w:tcPr>
            <w:tcW w:type="dxa" w:w="5557"/>
            <w:gridSpan w:val="2"/>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ffffff"/>
            <w:tcMar>
              <w:top w:type="dxa" w:w="80"/>
              <w:left w:type="dxa" w:w="80"/>
              <w:bottom w:type="dxa" w:w="80"/>
              <w:right w:type="dxa" w:w="80"/>
            </w:tcMar>
            <w:vAlign w:val="top"/>
          </w:tcPr>
          <w:p>
            <w:pPr>
              <w:pStyle w:val="Body"/>
            </w:pPr>
            <w:r>
              <w:rPr>
                <w:rStyle w:val="None"/>
                <w:rFonts w:cs="Arial Unicode MS" w:eastAsia="Arial Unicode MS"/>
                <w:shd w:val="nil" w:color="auto" w:fill="auto"/>
                <w:rtl w:val="0"/>
                <w:lang w:val="en-US"/>
              </w:rPr>
              <w:t xml:space="preserve">KCS Policy J25 </w:t>
            </w:r>
            <w:r>
              <w:rPr>
                <w:rStyle w:val="None"/>
                <w:rFonts w:cs="Arial Unicode MS" w:eastAsia="Arial Unicode MS" w:hint="default"/>
                <w:shd w:val="nil" w:color="auto" w:fill="auto"/>
                <w:rtl w:val="0"/>
                <w:lang w:val="en-US"/>
              </w:rPr>
              <w:t xml:space="preserve">– </w:t>
            </w:r>
            <w:r>
              <w:rPr>
                <w:rStyle w:val="None"/>
                <w:rFonts w:cs="Arial Unicode MS" w:eastAsia="Arial Unicode MS"/>
                <w:shd w:val="nil" w:color="auto" w:fill="auto"/>
                <w:rtl w:val="0"/>
                <w:lang w:val="en-US"/>
              </w:rPr>
              <w:t>Student Code of Conduct</w:t>
            </w:r>
          </w:p>
        </w:tc>
        <w:tc>
          <w:tcPr>
            <w:tcW w:type="dxa" w:w="3893"/>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auto"/>
            <w:tcMar>
              <w:top w:type="dxa" w:w="80"/>
              <w:left w:type="dxa" w:w="80"/>
              <w:bottom w:type="dxa" w:w="80"/>
              <w:right w:type="dxa" w:w="80"/>
            </w:tcMar>
            <w:vAlign w:val="top"/>
          </w:tcPr>
          <w:p>
            <w:pPr>
              <w:pStyle w:val="Body"/>
            </w:pPr>
            <w:r>
              <w:rPr>
                <w:rStyle w:val="None"/>
                <w:rFonts w:cs="Arial Unicode MS" w:eastAsia="Arial Unicode MS"/>
                <w:shd w:val="nil" w:color="auto" w:fill="auto"/>
                <w:rtl w:val="0"/>
                <w:lang w:val="en-US"/>
              </w:rPr>
              <w:t>Principal, Counselor</w:t>
            </w:r>
          </w:p>
        </w:tc>
      </w:tr>
      <w:tr>
        <w:tblPrEx>
          <w:shd w:val="clear" w:color="auto" w:fill="d0ddef"/>
        </w:tblPrEx>
        <w:trPr>
          <w:trHeight w:val="368" w:hRule="atLeast"/>
        </w:trPr>
        <w:tc>
          <w:tcPr>
            <w:tcW w:type="dxa" w:w="13837"/>
            <w:gridSpan w:val="4"/>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d0cece"/>
            <w:tcMar>
              <w:top w:type="dxa" w:w="80"/>
              <w:left w:type="dxa" w:w="80"/>
              <w:bottom w:type="dxa" w:w="80"/>
              <w:right w:type="dxa" w:w="80"/>
            </w:tcMar>
            <w:vAlign w:val="center"/>
          </w:tcPr>
          <w:p>
            <w:pPr>
              <w:pStyle w:val="Body"/>
              <w:spacing w:before="120" w:after="120" w:line="240" w:lineRule="auto"/>
              <w:jc w:val="center"/>
            </w:pPr>
            <w:r>
              <w:rPr>
                <w:rStyle w:val="None"/>
                <w:rFonts w:ascii="Times New Roman" w:hAnsi="Times New Roman"/>
                <w:b w:val="1"/>
                <w:bCs w:val="1"/>
                <w:sz w:val="28"/>
                <w:szCs w:val="28"/>
                <w:shd w:val="nil" w:color="auto" w:fill="auto"/>
                <w:rtl w:val="0"/>
                <w:lang w:val="en-US"/>
              </w:rPr>
              <w:t>SUBSTANCE ABUSE</w:t>
            </w:r>
          </w:p>
        </w:tc>
      </w:tr>
      <w:tr>
        <w:tblPrEx>
          <w:shd w:val="clear" w:color="auto" w:fill="d0ddef"/>
        </w:tblPrEx>
        <w:trPr>
          <w:trHeight w:val="291" w:hRule="atLeast"/>
        </w:trPr>
        <w:tc>
          <w:tcPr>
            <w:tcW w:type="dxa" w:w="4387"/>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auto"/>
            <w:tcMar>
              <w:top w:type="dxa" w:w="80"/>
              <w:left w:type="dxa" w:w="80"/>
              <w:bottom w:type="dxa" w:w="80"/>
              <w:right w:type="dxa" w:w="80"/>
            </w:tcMar>
            <w:vAlign w:val="center"/>
          </w:tcPr>
          <w:p>
            <w:pPr>
              <w:pStyle w:val="Body"/>
              <w:spacing w:before="120" w:after="120" w:line="240" w:lineRule="auto"/>
              <w:jc w:val="center"/>
            </w:pPr>
            <w:r>
              <w:rPr>
                <w:rStyle w:val="None"/>
                <w:rFonts w:ascii="Times New Roman" w:hAnsi="Times New Roman"/>
                <w:b w:val="1"/>
                <w:bCs w:val="1"/>
                <w:i w:val="0"/>
                <w:iCs w:val="0"/>
                <w:outline w:val="0"/>
                <w:color w:val="000000"/>
                <w:u w:color="000000"/>
                <w:shd w:val="nil" w:color="auto" w:fill="auto"/>
                <w:rtl w:val="0"/>
                <w:lang w:val="en-US"/>
                <w14:textFill>
                  <w14:solidFill>
                    <w14:srgbClr w14:val="000000"/>
                  </w14:solidFill>
                </w14:textFill>
              </w:rPr>
              <w:t>Resources/Programs</w:t>
            </w:r>
          </w:p>
        </w:tc>
        <w:tc>
          <w:tcPr>
            <w:tcW w:type="dxa" w:w="5557"/>
            <w:gridSpan w:val="2"/>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ffffff"/>
            <w:tcMar>
              <w:top w:type="dxa" w:w="80"/>
              <w:left w:type="dxa" w:w="80"/>
              <w:bottom w:type="dxa" w:w="80"/>
              <w:right w:type="dxa" w:w="80"/>
            </w:tcMar>
            <w:vAlign w:val="center"/>
          </w:tcPr>
          <w:p>
            <w:pPr>
              <w:pStyle w:val="Body"/>
              <w:spacing w:before="120" w:after="120" w:line="240" w:lineRule="auto"/>
              <w:jc w:val="center"/>
            </w:pPr>
            <w:r>
              <w:rPr>
                <w:rStyle w:val="None"/>
                <w:rFonts w:ascii="Times New Roman" w:hAnsi="Times New Roman"/>
                <w:b w:val="1"/>
                <w:bCs w:val="1"/>
                <w:i w:val="0"/>
                <w:iCs w:val="0"/>
                <w:outline w:val="0"/>
                <w:color w:val="000000"/>
                <w:u w:color="000000"/>
                <w:shd w:val="nil" w:color="auto" w:fill="auto"/>
                <w:rtl w:val="0"/>
                <w:lang w:val="en-US"/>
                <w14:textFill>
                  <w14:solidFill>
                    <w14:srgbClr w14:val="000000"/>
                  </w14:solidFill>
                </w14:textFill>
              </w:rPr>
              <w:t>Action Steps</w:t>
            </w:r>
          </w:p>
        </w:tc>
        <w:tc>
          <w:tcPr>
            <w:tcW w:type="dxa" w:w="3893"/>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auto"/>
            <w:tcMar>
              <w:top w:type="dxa" w:w="80"/>
              <w:left w:type="dxa" w:w="80"/>
              <w:bottom w:type="dxa" w:w="80"/>
              <w:right w:type="dxa" w:w="80"/>
            </w:tcMar>
            <w:vAlign w:val="center"/>
          </w:tcPr>
          <w:p>
            <w:pPr>
              <w:pStyle w:val="Body"/>
              <w:spacing w:before="120" w:after="120" w:line="240" w:lineRule="auto"/>
              <w:jc w:val="center"/>
            </w:pPr>
            <w:r>
              <w:rPr>
                <w:rStyle w:val="None"/>
                <w:rFonts w:ascii="Times New Roman" w:hAnsi="Times New Roman"/>
                <w:b w:val="1"/>
                <w:bCs w:val="1"/>
                <w:shd w:val="nil" w:color="auto" w:fill="auto"/>
                <w:rtl w:val="0"/>
                <w:lang w:val="en-US"/>
              </w:rPr>
              <w:t>Person(s) Responsible</w:t>
            </w:r>
          </w:p>
        </w:tc>
      </w:tr>
      <w:tr>
        <w:tblPrEx>
          <w:shd w:val="clear" w:color="auto" w:fill="d0ddef"/>
        </w:tblPrEx>
        <w:trPr>
          <w:trHeight w:val="271" w:hRule="atLeast"/>
        </w:trPr>
        <w:tc>
          <w:tcPr>
            <w:tcW w:type="dxa" w:w="4387"/>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auto"/>
            <w:tcMar>
              <w:top w:type="dxa" w:w="80"/>
              <w:left w:type="dxa" w:w="80"/>
              <w:bottom w:type="dxa" w:w="80"/>
              <w:right w:type="dxa" w:w="80"/>
            </w:tcMar>
            <w:vAlign w:val="top"/>
          </w:tcPr>
          <w:p>
            <w:pPr>
              <w:pStyle w:val="Body"/>
            </w:pPr>
            <w:r>
              <w:rPr>
                <w:rStyle w:val="None"/>
                <w:rFonts w:cs="Arial Unicode MS" w:eastAsia="Arial Unicode MS"/>
                <w:shd w:val="nil" w:color="auto" w:fill="auto"/>
                <w:rtl w:val="0"/>
                <w:lang w:val="en-US"/>
              </w:rPr>
              <w:t>Safe Schools Online Program</w:t>
            </w:r>
          </w:p>
        </w:tc>
        <w:tc>
          <w:tcPr>
            <w:tcW w:type="dxa" w:w="5557"/>
            <w:gridSpan w:val="2"/>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ffffff"/>
            <w:tcMar>
              <w:top w:type="dxa" w:w="80"/>
              <w:left w:type="dxa" w:w="80"/>
              <w:bottom w:type="dxa" w:w="80"/>
              <w:right w:type="dxa" w:w="80"/>
            </w:tcMar>
            <w:vAlign w:val="top"/>
          </w:tcPr>
          <w:p>
            <w:pPr>
              <w:pStyle w:val="Body"/>
            </w:pPr>
            <w:r>
              <w:rPr>
                <w:rStyle w:val="None"/>
                <w:rFonts w:cs="Arial Unicode MS" w:eastAsia="Arial Unicode MS"/>
                <w:shd w:val="nil" w:color="auto" w:fill="auto"/>
                <w:rtl w:val="0"/>
                <w:lang w:val="en-US"/>
              </w:rPr>
              <w:t xml:space="preserve">KCS Policy J25 </w:t>
            </w:r>
            <w:r>
              <w:rPr>
                <w:rStyle w:val="None"/>
                <w:rFonts w:cs="Arial Unicode MS" w:eastAsia="Arial Unicode MS" w:hint="default"/>
                <w:shd w:val="nil" w:color="auto" w:fill="auto"/>
                <w:rtl w:val="0"/>
                <w:lang w:val="en-US"/>
              </w:rPr>
              <w:t xml:space="preserve">– </w:t>
            </w:r>
            <w:r>
              <w:rPr>
                <w:rStyle w:val="None"/>
                <w:rFonts w:cs="Arial Unicode MS" w:eastAsia="Arial Unicode MS"/>
                <w:shd w:val="nil" w:color="auto" w:fill="auto"/>
                <w:rtl w:val="0"/>
                <w:lang w:val="en-US"/>
              </w:rPr>
              <w:t>Student Code of Conduct</w:t>
            </w:r>
          </w:p>
        </w:tc>
        <w:tc>
          <w:tcPr>
            <w:tcW w:type="dxa" w:w="3893"/>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auto"/>
            <w:tcMar>
              <w:top w:type="dxa" w:w="80"/>
              <w:left w:type="dxa" w:w="80"/>
              <w:bottom w:type="dxa" w:w="80"/>
              <w:right w:type="dxa" w:w="80"/>
            </w:tcMar>
            <w:vAlign w:val="top"/>
          </w:tcPr>
          <w:p>
            <w:pPr>
              <w:pStyle w:val="Body"/>
            </w:pPr>
            <w:r>
              <w:rPr>
                <w:rStyle w:val="None"/>
                <w:rFonts w:cs="Arial Unicode MS" w:eastAsia="Arial Unicode MS"/>
                <w:shd w:val="nil" w:color="auto" w:fill="auto"/>
                <w:rtl w:val="0"/>
                <w:lang w:val="en-US"/>
              </w:rPr>
              <w:t>Principal, Counselor</w:t>
            </w:r>
          </w:p>
        </w:tc>
      </w:tr>
      <w:tr>
        <w:tblPrEx>
          <w:shd w:val="clear" w:color="auto" w:fill="d0ddef"/>
        </w:tblPrEx>
        <w:trPr>
          <w:trHeight w:val="565" w:hRule="atLeast"/>
        </w:trPr>
        <w:tc>
          <w:tcPr>
            <w:tcW w:type="dxa" w:w="4387"/>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auto"/>
            <w:tcMar>
              <w:top w:type="dxa" w:w="80"/>
              <w:left w:type="dxa" w:w="80"/>
              <w:bottom w:type="dxa" w:w="80"/>
              <w:right w:type="dxa" w:w="80"/>
            </w:tcMar>
            <w:vAlign w:val="top"/>
          </w:tcPr>
          <w:p>
            <w:pPr>
              <w:pStyle w:val="Body"/>
            </w:pPr>
            <w:r>
              <w:rPr>
                <w:rStyle w:val="None"/>
                <w:rFonts w:ascii="Times New Roman" w:hAnsi="Times New Roman"/>
                <w:shd w:val="nil" w:color="auto" w:fill="auto"/>
                <w:rtl w:val="0"/>
                <w:lang w:val="en-US"/>
              </w:rPr>
              <w:t>Student Code Of Conduct/Garnet Career Center Handbook</w:t>
            </w:r>
          </w:p>
        </w:tc>
        <w:tc>
          <w:tcPr>
            <w:tcW w:type="dxa" w:w="5557"/>
            <w:gridSpan w:val="2"/>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ffffff"/>
            <w:tcMar>
              <w:top w:type="dxa" w:w="80"/>
              <w:left w:type="dxa" w:w="80"/>
              <w:bottom w:type="dxa" w:w="80"/>
              <w:right w:type="dxa" w:w="80"/>
            </w:tcMar>
            <w:vAlign w:val="top"/>
          </w:tcPr>
          <w:p>
            <w:pPr>
              <w:pStyle w:val="Body"/>
            </w:pPr>
            <w:r>
              <w:rPr>
                <w:rStyle w:val="None"/>
                <w:rFonts w:ascii="Times New Roman" w:hAnsi="Times New Roman"/>
                <w:shd w:val="nil" w:color="auto" w:fill="auto"/>
                <w:rtl w:val="0"/>
                <w:lang w:val="en-US"/>
              </w:rPr>
              <w:t>Students will read and sign off on Garnet Career Center Handbook</w:t>
            </w:r>
          </w:p>
        </w:tc>
        <w:tc>
          <w:tcPr>
            <w:tcW w:type="dxa" w:w="3893"/>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auto"/>
            <w:tcMar>
              <w:top w:type="dxa" w:w="80"/>
              <w:left w:type="dxa" w:w="80"/>
              <w:bottom w:type="dxa" w:w="80"/>
              <w:right w:type="dxa" w:w="80"/>
            </w:tcMar>
            <w:vAlign w:val="top"/>
          </w:tcPr>
          <w:p>
            <w:pPr>
              <w:pStyle w:val="Body"/>
            </w:pPr>
            <w:r>
              <w:rPr>
                <w:rStyle w:val="None"/>
                <w:rFonts w:cs="Arial Unicode MS" w:eastAsia="Arial Unicode MS"/>
                <w:shd w:val="nil" w:color="auto" w:fill="auto"/>
                <w:rtl w:val="0"/>
                <w:lang w:val="en-US"/>
              </w:rPr>
              <w:t>All instructors &amp; All Students</w:t>
            </w:r>
          </w:p>
        </w:tc>
      </w:tr>
      <w:tr>
        <w:tblPrEx>
          <w:shd w:val="clear" w:color="auto" w:fill="d0ddef"/>
        </w:tblPrEx>
        <w:trPr>
          <w:trHeight w:val="1311" w:hRule="atLeast"/>
        </w:trPr>
        <w:tc>
          <w:tcPr>
            <w:tcW w:type="dxa" w:w="4387"/>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auto"/>
            <w:tcMar>
              <w:top w:type="dxa" w:w="80"/>
              <w:left w:type="dxa" w:w="80"/>
              <w:bottom w:type="dxa" w:w="80"/>
              <w:right w:type="dxa" w:w="80"/>
            </w:tcMar>
            <w:vAlign w:val="top"/>
          </w:tcPr>
          <w:p>
            <w:pPr>
              <w:pStyle w:val="Body"/>
            </w:pPr>
            <w:r>
              <w:rPr>
                <w:rStyle w:val="None"/>
                <w:rFonts w:cs="Arial Unicode MS" w:eastAsia="Arial Unicode MS"/>
                <w:shd w:val="nil" w:color="auto" w:fill="auto"/>
                <w:rtl w:val="0"/>
                <w:lang w:val="en-US"/>
              </w:rPr>
              <w:t>Prestera Center</w:t>
            </w:r>
          </w:p>
        </w:tc>
        <w:tc>
          <w:tcPr>
            <w:tcW w:type="dxa" w:w="5557"/>
            <w:gridSpan w:val="2"/>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ffffff"/>
            <w:tcMar>
              <w:top w:type="dxa" w:w="80"/>
              <w:left w:type="dxa" w:w="80"/>
              <w:bottom w:type="dxa" w:w="80"/>
              <w:right w:type="dxa" w:w="80"/>
            </w:tcMar>
            <w:vAlign w:val="top"/>
          </w:tcPr>
          <w:p>
            <w:pPr>
              <w:pStyle w:val="Body"/>
            </w:pPr>
            <w:r>
              <w:rPr>
                <w:rStyle w:val="None"/>
                <w:rFonts w:cs="Arial Unicode MS" w:eastAsia="Arial Unicode MS"/>
                <w:shd w:val="nil" w:color="auto" w:fill="auto"/>
                <w:rtl w:val="0"/>
                <w:lang w:val="en-US"/>
              </w:rPr>
              <w:t>Identify issues; recommend help</w:t>
            </w:r>
          </w:p>
        </w:tc>
        <w:tc>
          <w:tcPr>
            <w:tcW w:type="dxa" w:w="3893"/>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auto"/>
            <w:tcMar>
              <w:top w:type="dxa" w:w="80"/>
              <w:left w:type="dxa" w:w="80"/>
              <w:bottom w:type="dxa" w:w="80"/>
              <w:right w:type="dxa" w:w="80"/>
            </w:tcMar>
            <w:vAlign w:val="top"/>
          </w:tcPr>
          <w:p>
            <w:pPr>
              <w:pStyle w:val="Body"/>
              <w:spacing w:after="0" w:line="240" w:lineRule="auto"/>
              <w:rPr>
                <w:rStyle w:val="None"/>
                <w:b w:val="1"/>
                <w:bCs w:val="1"/>
                <w:shd w:val="nil" w:color="auto" w:fill="auto"/>
              </w:rPr>
            </w:pPr>
            <w:r>
              <w:rPr>
                <w:rStyle w:val="None"/>
                <w:b w:val="1"/>
                <w:bCs w:val="1"/>
                <w:shd w:val="nil" w:color="auto" w:fill="auto"/>
                <w:rtl w:val="0"/>
                <w:lang w:val="en-US"/>
              </w:rPr>
              <w:t>Lisa Zappia, Clinical Director</w:t>
            </w:r>
          </w:p>
          <w:p>
            <w:pPr>
              <w:pStyle w:val="Body"/>
              <w:bidi w:val="0"/>
              <w:spacing w:after="0" w:line="240" w:lineRule="auto"/>
              <w:ind w:left="0" w:right="0" w:firstLine="0"/>
              <w:jc w:val="left"/>
              <w:rPr>
                <w:rStyle w:val="None"/>
                <w:b w:val="1"/>
                <w:bCs w:val="1"/>
                <w:shd w:val="nil" w:color="auto" w:fill="auto"/>
                <w:rtl w:val="0"/>
              </w:rPr>
            </w:pPr>
            <w:r>
              <w:rPr>
                <w:rStyle w:val="None"/>
                <w:b w:val="1"/>
                <w:bCs w:val="1"/>
                <w:shd w:val="nil" w:color="auto" w:fill="auto"/>
                <w:rtl w:val="0"/>
                <w:lang w:val="en-US"/>
              </w:rPr>
              <w:t>Prestera</w:t>
            </w:r>
          </w:p>
          <w:p>
            <w:pPr>
              <w:pStyle w:val="Body"/>
              <w:bidi w:val="0"/>
              <w:spacing w:after="0" w:line="240" w:lineRule="auto"/>
              <w:ind w:left="0" w:right="0" w:firstLine="0"/>
              <w:jc w:val="left"/>
              <w:rPr>
                <w:rStyle w:val="None"/>
                <w:b w:val="1"/>
                <w:bCs w:val="1"/>
                <w:shd w:val="nil" w:color="auto" w:fill="auto"/>
                <w:rtl w:val="0"/>
              </w:rPr>
            </w:pPr>
            <w:r>
              <w:rPr>
                <w:rStyle w:val="None"/>
                <w:b w:val="1"/>
                <w:bCs w:val="1"/>
                <w:shd w:val="nil" w:color="auto" w:fill="auto"/>
                <w:rtl w:val="0"/>
                <w:lang w:val="en-US"/>
              </w:rPr>
              <w:t>304-525-7851</w:t>
            </w:r>
          </w:p>
          <w:p>
            <w:pPr>
              <w:pStyle w:val="Body"/>
              <w:bidi w:val="0"/>
              <w:spacing w:after="0" w:line="240" w:lineRule="auto"/>
              <w:ind w:left="0" w:right="0" w:firstLine="0"/>
              <w:jc w:val="left"/>
              <w:rPr>
                <w:rStyle w:val="None"/>
                <w:b w:val="1"/>
                <w:bCs w:val="1"/>
                <w:shd w:val="nil" w:color="auto" w:fill="auto"/>
                <w:rtl w:val="0"/>
              </w:rPr>
            </w:pPr>
            <w:r>
              <w:rPr>
                <w:rStyle w:val="None"/>
                <w:b w:val="1"/>
                <w:bCs w:val="1"/>
                <w:shd w:val="nil" w:color="auto" w:fill="auto"/>
                <w:rtl w:val="0"/>
                <w:lang w:val="en-US"/>
              </w:rPr>
              <w:t>877-399-7776</w:t>
            </w:r>
          </w:p>
          <w:p>
            <w:pPr>
              <w:pStyle w:val="Body"/>
              <w:bidi w:val="0"/>
              <w:ind w:left="0" w:right="0" w:firstLine="0"/>
              <w:jc w:val="left"/>
              <w:rPr>
                <w:rtl w:val="0"/>
              </w:rPr>
            </w:pPr>
            <w:r>
              <w:rPr>
                <w:rStyle w:val="Hyperlink.0"/>
              </w:rPr>
              <w:fldChar w:fldCharType="begin" w:fldLock="0"/>
            </w:r>
            <w:r>
              <w:rPr>
                <w:rStyle w:val="Hyperlink.0"/>
              </w:rPr>
              <w:instrText xml:space="preserve"> HYPERLINK "mailto:Barri.faucett@prestera.org"</w:instrText>
            </w:r>
            <w:r>
              <w:rPr>
                <w:rStyle w:val="Hyperlink.0"/>
              </w:rPr>
              <w:fldChar w:fldCharType="separate" w:fldLock="0"/>
            </w:r>
            <w:r>
              <w:rPr>
                <w:rStyle w:val="Hyperlink.0"/>
                <w:rtl w:val="0"/>
                <w:lang w:val="en-US"/>
              </w:rPr>
              <w:t>Barri.faucett@prestera.org</w:t>
            </w:r>
            <w:r>
              <w:rPr/>
              <w:fldChar w:fldCharType="end" w:fldLock="0"/>
            </w:r>
            <w:r>
              <w:rPr>
                <w:rStyle w:val="None"/>
                <w:shd w:val="nil" w:color="auto" w:fill="auto"/>
                <w:rtl w:val="0"/>
                <w:lang w:val="en-US"/>
              </w:rPr>
              <w:t xml:space="preserve"> </w:t>
            </w:r>
          </w:p>
        </w:tc>
      </w:tr>
      <w:tr>
        <w:tblPrEx>
          <w:shd w:val="clear" w:color="auto" w:fill="d0ddef"/>
        </w:tblPrEx>
        <w:trPr>
          <w:trHeight w:val="1240" w:hRule="atLeast"/>
        </w:trPr>
        <w:tc>
          <w:tcPr>
            <w:tcW w:type="dxa" w:w="4387"/>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auto"/>
            <w:tcMar>
              <w:top w:type="dxa" w:w="80"/>
              <w:left w:type="dxa" w:w="80"/>
              <w:bottom w:type="dxa" w:w="80"/>
              <w:right w:type="dxa" w:w="80"/>
            </w:tcMar>
            <w:vAlign w:val="center"/>
          </w:tcPr>
          <w:p>
            <w:pPr>
              <w:pStyle w:val="Body"/>
              <w:rPr>
                <w:rStyle w:val="None"/>
                <w:rFonts w:ascii="Times New Roman" w:cs="Times New Roman" w:hAnsi="Times New Roman" w:eastAsia="Times New Roman"/>
                <w:shd w:val="nil" w:color="auto" w:fill="auto"/>
              </w:rPr>
            </w:pPr>
            <w:r>
              <w:rPr>
                <w:rStyle w:val="None"/>
                <w:rFonts w:ascii="Times New Roman" w:hAnsi="Times New Roman"/>
                <w:shd w:val="nil" w:color="auto" w:fill="auto"/>
                <w:rtl w:val="0"/>
                <w:lang w:val="en-US"/>
              </w:rPr>
              <w:t>Kanawha County CTC Substance Abuse</w:t>
            </w:r>
          </w:p>
          <w:p>
            <w:pPr>
              <w:pStyle w:val="Body"/>
            </w:pPr>
            <w:r>
              <w:rPr>
                <w:rStyle w:val="None"/>
                <w:rFonts w:ascii="Times New Roman" w:cs="Times New Roman" w:hAnsi="Times New Roman" w:eastAsia="Times New Roman"/>
                <w:shd w:val="nil" w:color="auto" w:fill="auto"/>
                <w:lang w:val="en-US"/>
              </w:rPr>
            </w:r>
          </w:p>
        </w:tc>
        <w:tc>
          <w:tcPr>
            <w:tcW w:type="dxa" w:w="5557"/>
            <w:gridSpan w:val="2"/>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ffffff"/>
            <w:tcMar>
              <w:top w:type="dxa" w:w="80"/>
              <w:left w:type="dxa" w:w="80"/>
              <w:bottom w:type="dxa" w:w="80"/>
              <w:right w:type="dxa" w:w="80"/>
            </w:tcMar>
            <w:vAlign w:val="top"/>
          </w:tcPr>
          <w:p/>
        </w:tc>
        <w:tc>
          <w:tcPr>
            <w:tcW w:type="dxa" w:w="3893"/>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auto"/>
            <w:tcMar>
              <w:top w:type="dxa" w:w="80"/>
              <w:left w:type="dxa" w:w="80"/>
              <w:bottom w:type="dxa" w:w="80"/>
              <w:right w:type="dxa" w:w="80"/>
            </w:tcMar>
            <w:vAlign w:val="top"/>
          </w:tcPr>
          <w:p>
            <w:pPr>
              <w:pStyle w:val="Body"/>
            </w:pPr>
            <w:r>
              <w:rPr>
                <w:rStyle w:val="None"/>
                <w:rFonts w:cs="Arial Unicode MS" w:eastAsia="Arial Unicode MS"/>
                <w:shd w:val="nil" w:color="auto" w:fill="auto"/>
                <w:rtl w:val="0"/>
                <w:lang w:val="en-US"/>
              </w:rPr>
              <w:t xml:space="preserve">Agency Director </w:t>
            </w:r>
            <w:r>
              <w:rPr>
                <w:rStyle w:val="None"/>
                <w:rFonts w:cs="Arial Unicode MS" w:eastAsia="Arial Unicode MS" w:hint="default"/>
                <w:shd w:val="nil" w:color="auto" w:fill="auto"/>
                <w:rtl w:val="0"/>
                <w:lang w:val="en-US"/>
              </w:rPr>
              <w:t xml:space="preserve">– </w:t>
            </w:r>
            <w:r>
              <w:rPr>
                <w:rStyle w:val="None"/>
                <w:rFonts w:cs="Arial Unicode MS" w:eastAsia="Arial Unicode MS"/>
                <w:shd w:val="nil" w:color="auto" w:fill="auto"/>
                <w:rtl w:val="0"/>
                <w:lang w:val="en-US"/>
              </w:rPr>
              <w:t>304-437-3356</w:t>
            </w:r>
          </w:p>
        </w:tc>
      </w:tr>
      <w:tr>
        <w:tblPrEx>
          <w:shd w:val="clear" w:color="auto" w:fill="d0ddef"/>
        </w:tblPrEx>
        <w:trPr>
          <w:trHeight w:val="368" w:hRule="atLeast"/>
        </w:trPr>
        <w:tc>
          <w:tcPr>
            <w:tcW w:type="dxa" w:w="13837"/>
            <w:gridSpan w:val="4"/>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d0cece"/>
            <w:tcMar>
              <w:top w:type="dxa" w:w="80"/>
              <w:left w:type="dxa" w:w="80"/>
              <w:bottom w:type="dxa" w:w="80"/>
              <w:right w:type="dxa" w:w="80"/>
            </w:tcMar>
            <w:vAlign w:val="center"/>
          </w:tcPr>
          <w:p>
            <w:pPr>
              <w:pStyle w:val="Body"/>
              <w:spacing w:before="120" w:after="120" w:line="240" w:lineRule="auto"/>
              <w:jc w:val="center"/>
            </w:pPr>
            <w:r>
              <w:rPr>
                <w:rStyle w:val="None"/>
                <w:rFonts w:ascii="Times New Roman" w:hAnsi="Times New Roman"/>
                <w:b w:val="1"/>
                <w:bCs w:val="1"/>
                <w:sz w:val="28"/>
                <w:szCs w:val="28"/>
                <w:shd w:val="nil" w:color="auto" w:fill="auto"/>
                <w:rtl w:val="0"/>
                <w:lang w:val="en-US"/>
              </w:rPr>
              <w:t>VIOLENCE (Sexual Assault, Domestic Violence, Fighting, Weapons, Gangs, Homicide, Etc.)</w:t>
            </w:r>
          </w:p>
        </w:tc>
      </w:tr>
      <w:tr>
        <w:tblPrEx>
          <w:shd w:val="clear" w:color="auto" w:fill="d0ddef"/>
        </w:tblPrEx>
        <w:trPr>
          <w:trHeight w:val="291" w:hRule="atLeast"/>
        </w:trPr>
        <w:tc>
          <w:tcPr>
            <w:tcW w:type="dxa" w:w="4387"/>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auto"/>
            <w:tcMar>
              <w:top w:type="dxa" w:w="80"/>
              <w:left w:type="dxa" w:w="80"/>
              <w:bottom w:type="dxa" w:w="80"/>
              <w:right w:type="dxa" w:w="80"/>
            </w:tcMar>
            <w:vAlign w:val="center"/>
          </w:tcPr>
          <w:p>
            <w:pPr>
              <w:pStyle w:val="Body"/>
              <w:spacing w:before="120" w:after="120" w:line="240" w:lineRule="auto"/>
              <w:jc w:val="center"/>
            </w:pPr>
            <w:r>
              <w:rPr>
                <w:rStyle w:val="None"/>
                <w:rFonts w:ascii="Times New Roman" w:hAnsi="Times New Roman"/>
                <w:b w:val="1"/>
                <w:bCs w:val="1"/>
                <w:i w:val="0"/>
                <w:iCs w:val="0"/>
                <w:outline w:val="0"/>
                <w:color w:val="000000"/>
                <w:u w:color="000000"/>
                <w:shd w:val="nil" w:color="auto" w:fill="auto"/>
                <w:rtl w:val="0"/>
                <w:lang w:val="en-US"/>
                <w14:textFill>
                  <w14:solidFill>
                    <w14:srgbClr w14:val="000000"/>
                  </w14:solidFill>
                </w14:textFill>
              </w:rPr>
              <w:t>Resources/Programs</w:t>
            </w:r>
          </w:p>
        </w:tc>
        <w:tc>
          <w:tcPr>
            <w:tcW w:type="dxa" w:w="5557"/>
            <w:gridSpan w:val="2"/>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ffffff"/>
            <w:tcMar>
              <w:top w:type="dxa" w:w="80"/>
              <w:left w:type="dxa" w:w="80"/>
              <w:bottom w:type="dxa" w:w="80"/>
              <w:right w:type="dxa" w:w="80"/>
            </w:tcMar>
            <w:vAlign w:val="center"/>
          </w:tcPr>
          <w:p>
            <w:pPr>
              <w:pStyle w:val="Body"/>
              <w:spacing w:before="120" w:after="120" w:line="240" w:lineRule="auto"/>
              <w:jc w:val="center"/>
            </w:pPr>
            <w:r>
              <w:rPr>
                <w:rStyle w:val="None"/>
                <w:rFonts w:ascii="Times New Roman" w:hAnsi="Times New Roman"/>
                <w:b w:val="1"/>
                <w:bCs w:val="1"/>
                <w:i w:val="0"/>
                <w:iCs w:val="0"/>
                <w:outline w:val="0"/>
                <w:color w:val="000000"/>
                <w:u w:color="000000"/>
                <w:shd w:val="nil" w:color="auto" w:fill="auto"/>
                <w:rtl w:val="0"/>
                <w:lang w:val="en-US"/>
                <w14:textFill>
                  <w14:solidFill>
                    <w14:srgbClr w14:val="000000"/>
                  </w14:solidFill>
                </w14:textFill>
              </w:rPr>
              <w:t>Action Steps</w:t>
            </w:r>
          </w:p>
        </w:tc>
        <w:tc>
          <w:tcPr>
            <w:tcW w:type="dxa" w:w="3893"/>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auto"/>
            <w:tcMar>
              <w:top w:type="dxa" w:w="80"/>
              <w:left w:type="dxa" w:w="80"/>
              <w:bottom w:type="dxa" w:w="80"/>
              <w:right w:type="dxa" w:w="80"/>
            </w:tcMar>
            <w:vAlign w:val="center"/>
          </w:tcPr>
          <w:p>
            <w:pPr>
              <w:pStyle w:val="Body"/>
              <w:spacing w:before="120" w:after="120" w:line="240" w:lineRule="auto"/>
              <w:jc w:val="center"/>
            </w:pPr>
            <w:r>
              <w:rPr>
                <w:rStyle w:val="None"/>
                <w:rFonts w:ascii="Times New Roman" w:hAnsi="Times New Roman"/>
                <w:b w:val="1"/>
                <w:bCs w:val="1"/>
                <w:shd w:val="nil" w:color="auto" w:fill="auto"/>
                <w:rtl w:val="0"/>
                <w:lang w:val="en-US"/>
              </w:rPr>
              <w:t>Person(s) Responsible</w:t>
            </w:r>
          </w:p>
        </w:tc>
      </w:tr>
      <w:tr>
        <w:tblPrEx>
          <w:shd w:val="clear" w:color="auto" w:fill="d0ddef"/>
        </w:tblPrEx>
        <w:trPr>
          <w:trHeight w:val="291" w:hRule="atLeast"/>
        </w:trPr>
        <w:tc>
          <w:tcPr>
            <w:tcW w:type="dxa" w:w="4387"/>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auto"/>
            <w:tcMar>
              <w:top w:type="dxa" w:w="80"/>
              <w:left w:type="dxa" w:w="80"/>
              <w:bottom w:type="dxa" w:w="80"/>
              <w:right w:type="dxa" w:w="80"/>
            </w:tcMar>
            <w:vAlign w:val="center"/>
          </w:tcPr>
          <w:p>
            <w:pPr>
              <w:pStyle w:val="Body"/>
            </w:pPr>
            <w:r>
              <w:rPr>
                <w:rStyle w:val="None"/>
                <w:rFonts w:ascii="Times New Roman" w:hAnsi="Times New Roman"/>
                <w:shd w:val="nil" w:color="auto" w:fill="auto"/>
                <w:rtl w:val="0"/>
                <w:lang w:val="en-US"/>
              </w:rPr>
              <w:t>Safe Schools Online Training</w:t>
            </w:r>
          </w:p>
        </w:tc>
        <w:tc>
          <w:tcPr>
            <w:tcW w:type="dxa" w:w="5557"/>
            <w:gridSpan w:val="2"/>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ffffff"/>
            <w:tcMar>
              <w:top w:type="dxa" w:w="80"/>
              <w:left w:type="dxa" w:w="80"/>
              <w:bottom w:type="dxa" w:w="80"/>
              <w:right w:type="dxa" w:w="80"/>
            </w:tcMar>
            <w:vAlign w:val="center"/>
          </w:tcPr>
          <w:p>
            <w:pPr>
              <w:pStyle w:val="Body"/>
            </w:pPr>
            <w:r>
              <w:rPr>
                <w:rStyle w:val="None"/>
                <w:rFonts w:ascii="Times New Roman" w:hAnsi="Times New Roman"/>
                <w:shd w:val="nil" w:color="auto" w:fill="auto"/>
                <w:rtl w:val="0"/>
                <w:lang w:val="en-US"/>
              </w:rPr>
              <w:t xml:space="preserve">KCS Policy J25 </w:t>
            </w:r>
            <w:r>
              <w:rPr>
                <w:rStyle w:val="None"/>
                <w:rFonts w:ascii="Times New Roman" w:hAnsi="Times New Roman" w:hint="default"/>
                <w:shd w:val="nil" w:color="auto" w:fill="auto"/>
                <w:rtl w:val="0"/>
                <w:lang w:val="en-US"/>
              </w:rPr>
              <w:t xml:space="preserve">– </w:t>
            </w:r>
            <w:r>
              <w:rPr>
                <w:rStyle w:val="None"/>
                <w:rFonts w:ascii="Times New Roman" w:hAnsi="Times New Roman"/>
                <w:shd w:val="nil" w:color="auto" w:fill="auto"/>
                <w:rtl w:val="0"/>
                <w:lang w:val="en-US"/>
              </w:rPr>
              <w:t>Student Code of Conduct</w:t>
            </w:r>
          </w:p>
        </w:tc>
        <w:tc>
          <w:tcPr>
            <w:tcW w:type="dxa" w:w="3893"/>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auto"/>
            <w:tcMar>
              <w:top w:type="dxa" w:w="80"/>
              <w:left w:type="dxa" w:w="80"/>
              <w:bottom w:type="dxa" w:w="80"/>
              <w:right w:type="dxa" w:w="80"/>
            </w:tcMar>
            <w:vAlign w:val="top"/>
          </w:tcPr>
          <w:p>
            <w:pPr>
              <w:pStyle w:val="Body"/>
            </w:pPr>
            <w:r>
              <w:rPr>
                <w:rStyle w:val="None"/>
                <w:rFonts w:cs="Arial Unicode MS" w:eastAsia="Arial Unicode MS"/>
                <w:shd w:val="nil" w:color="auto" w:fill="auto"/>
                <w:rtl w:val="0"/>
                <w:lang w:val="en-US"/>
              </w:rPr>
              <w:t>Principal, Counselor</w:t>
            </w:r>
          </w:p>
        </w:tc>
      </w:tr>
      <w:tr>
        <w:tblPrEx>
          <w:shd w:val="clear" w:color="auto" w:fill="d0ddef"/>
        </w:tblPrEx>
        <w:trPr>
          <w:trHeight w:val="565" w:hRule="atLeast"/>
        </w:trPr>
        <w:tc>
          <w:tcPr>
            <w:tcW w:type="dxa" w:w="4387"/>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auto"/>
            <w:tcMar>
              <w:top w:type="dxa" w:w="80"/>
              <w:left w:type="dxa" w:w="80"/>
              <w:bottom w:type="dxa" w:w="80"/>
              <w:right w:type="dxa" w:w="80"/>
            </w:tcMar>
            <w:vAlign w:val="top"/>
          </w:tcPr>
          <w:p>
            <w:pPr>
              <w:pStyle w:val="Body"/>
            </w:pPr>
            <w:r>
              <w:rPr>
                <w:rStyle w:val="None"/>
                <w:rFonts w:ascii="Times New Roman" w:hAnsi="Times New Roman"/>
                <w:shd w:val="nil" w:color="auto" w:fill="auto"/>
                <w:rtl w:val="0"/>
                <w:lang w:val="en-US"/>
              </w:rPr>
              <w:t>Student Code Of Conduct/Garnet Career Center Handbook</w:t>
            </w:r>
          </w:p>
        </w:tc>
        <w:tc>
          <w:tcPr>
            <w:tcW w:type="dxa" w:w="5557"/>
            <w:gridSpan w:val="2"/>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ffffff"/>
            <w:tcMar>
              <w:top w:type="dxa" w:w="80"/>
              <w:left w:type="dxa" w:w="80"/>
              <w:bottom w:type="dxa" w:w="80"/>
              <w:right w:type="dxa" w:w="80"/>
            </w:tcMar>
            <w:vAlign w:val="top"/>
          </w:tcPr>
          <w:p>
            <w:pPr>
              <w:pStyle w:val="Body"/>
            </w:pPr>
            <w:r>
              <w:rPr>
                <w:rStyle w:val="None"/>
                <w:rFonts w:ascii="Times New Roman" w:hAnsi="Times New Roman"/>
                <w:shd w:val="nil" w:color="auto" w:fill="auto"/>
                <w:rtl w:val="0"/>
                <w:lang w:val="en-US"/>
              </w:rPr>
              <w:t>Students will read and sign off on Garnet Career Center Handbook</w:t>
            </w:r>
          </w:p>
        </w:tc>
        <w:tc>
          <w:tcPr>
            <w:tcW w:type="dxa" w:w="3893"/>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auto"/>
            <w:tcMar>
              <w:top w:type="dxa" w:w="80"/>
              <w:left w:type="dxa" w:w="80"/>
              <w:bottom w:type="dxa" w:w="80"/>
              <w:right w:type="dxa" w:w="80"/>
            </w:tcMar>
            <w:vAlign w:val="top"/>
          </w:tcPr>
          <w:p>
            <w:pPr>
              <w:pStyle w:val="Body"/>
            </w:pPr>
            <w:r>
              <w:rPr>
                <w:rStyle w:val="None"/>
                <w:rFonts w:cs="Arial Unicode MS" w:eastAsia="Arial Unicode MS"/>
                <w:shd w:val="nil" w:color="auto" w:fill="auto"/>
                <w:rtl w:val="0"/>
                <w:lang w:val="en-US"/>
              </w:rPr>
              <w:t>All instructors &amp; All Students</w:t>
            </w:r>
          </w:p>
        </w:tc>
      </w:tr>
      <w:tr>
        <w:tblPrEx>
          <w:shd w:val="clear" w:color="auto" w:fill="d0ddef"/>
        </w:tblPrEx>
        <w:trPr>
          <w:trHeight w:val="563" w:hRule="atLeast"/>
        </w:trPr>
        <w:tc>
          <w:tcPr>
            <w:tcW w:type="dxa" w:w="4387"/>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auto"/>
            <w:tcMar>
              <w:top w:type="dxa" w:w="80"/>
              <w:left w:type="dxa" w:w="80"/>
              <w:bottom w:type="dxa" w:w="80"/>
              <w:right w:type="dxa" w:w="80"/>
            </w:tcMar>
            <w:vAlign w:val="center"/>
          </w:tcPr>
          <w:p>
            <w:pPr>
              <w:pStyle w:val="Body"/>
            </w:pPr>
            <w:r>
              <w:rPr>
                <w:rStyle w:val="None"/>
                <w:rFonts w:ascii="Times New Roman" w:hAnsi="Times New Roman"/>
                <w:shd w:val="nil" w:color="auto" w:fill="auto"/>
                <w:rtl w:val="0"/>
                <w:lang w:val="en-US"/>
              </w:rPr>
              <w:t>Rape/Sexual Assault Services</w:t>
            </w:r>
          </w:p>
        </w:tc>
        <w:tc>
          <w:tcPr>
            <w:tcW w:type="dxa" w:w="5557"/>
            <w:gridSpan w:val="2"/>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ffffff"/>
            <w:tcMar>
              <w:top w:type="dxa" w:w="80"/>
              <w:left w:type="dxa" w:w="80"/>
              <w:bottom w:type="dxa" w:w="80"/>
              <w:right w:type="dxa" w:w="80"/>
            </w:tcMar>
            <w:vAlign w:val="center"/>
          </w:tcPr>
          <w:p>
            <w:pPr>
              <w:pStyle w:val="Body"/>
            </w:pPr>
            <w:r>
              <w:rPr>
                <w:rStyle w:val="None"/>
                <w:rFonts w:ascii="Times New Roman" w:hAnsi="Times New Roman"/>
                <w:shd w:val="nil" w:color="auto" w:fill="auto"/>
                <w:rtl w:val="0"/>
                <w:lang w:val="en-US"/>
              </w:rPr>
              <w:t>Refer to Domestic Violence Services Agencies</w:t>
            </w:r>
          </w:p>
        </w:tc>
        <w:tc>
          <w:tcPr>
            <w:tcW w:type="dxa" w:w="3893"/>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auto"/>
            <w:tcMar>
              <w:top w:type="dxa" w:w="80"/>
              <w:left w:type="dxa" w:w="80"/>
              <w:bottom w:type="dxa" w:w="80"/>
              <w:right w:type="dxa" w:w="80"/>
            </w:tcMar>
            <w:vAlign w:val="top"/>
          </w:tcPr>
          <w:p>
            <w:pPr>
              <w:pStyle w:val="Body"/>
              <w:spacing w:after="0"/>
              <w:rPr>
                <w:rStyle w:val="None"/>
                <w:shd w:val="nil" w:color="auto" w:fill="auto"/>
              </w:rPr>
            </w:pPr>
            <w:r>
              <w:rPr>
                <w:rStyle w:val="None"/>
                <w:shd w:val="nil" w:color="auto" w:fill="auto"/>
                <w:rtl w:val="0"/>
                <w:lang w:val="en-US"/>
              </w:rPr>
              <w:t>Principal, Counselor</w:t>
            </w:r>
          </w:p>
          <w:p>
            <w:pPr>
              <w:pStyle w:val="Body"/>
              <w:bidi w:val="0"/>
              <w:ind w:left="0" w:right="0" w:firstLine="0"/>
              <w:jc w:val="left"/>
              <w:rPr>
                <w:rtl w:val="0"/>
              </w:rPr>
            </w:pPr>
            <w:r>
              <w:rPr>
                <w:rStyle w:val="None"/>
                <w:shd w:val="nil" w:color="auto" w:fill="auto"/>
                <w:rtl w:val="0"/>
                <w:lang w:val="en-US"/>
              </w:rPr>
              <w:t>304-340-3676</w:t>
            </w:r>
          </w:p>
        </w:tc>
      </w:tr>
      <w:tr>
        <w:tblPrEx>
          <w:shd w:val="clear" w:color="auto" w:fill="d0ddef"/>
        </w:tblPrEx>
        <w:trPr>
          <w:trHeight w:val="565" w:hRule="atLeast"/>
        </w:trPr>
        <w:tc>
          <w:tcPr>
            <w:tcW w:type="dxa" w:w="4387"/>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auto"/>
            <w:tcMar>
              <w:top w:type="dxa" w:w="80"/>
              <w:left w:type="dxa" w:w="80"/>
              <w:bottom w:type="dxa" w:w="80"/>
              <w:right w:type="dxa" w:w="80"/>
            </w:tcMar>
            <w:vAlign w:val="center"/>
          </w:tcPr>
          <w:p>
            <w:pPr>
              <w:pStyle w:val="Body"/>
            </w:pPr>
            <w:r>
              <w:rPr>
                <w:rStyle w:val="None"/>
                <w:rFonts w:ascii="Times New Roman" w:hAnsi="Times New Roman"/>
                <w:shd w:val="nil" w:color="auto" w:fill="auto"/>
                <w:rtl w:val="0"/>
                <w:lang w:val="en-US"/>
              </w:rPr>
              <w:t>YWCA Resolve Family Abuse/Court Advocacy</w:t>
            </w:r>
          </w:p>
        </w:tc>
        <w:tc>
          <w:tcPr>
            <w:tcW w:type="dxa" w:w="5557"/>
            <w:gridSpan w:val="2"/>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ffffff"/>
            <w:tcMar>
              <w:top w:type="dxa" w:w="80"/>
              <w:left w:type="dxa" w:w="80"/>
              <w:bottom w:type="dxa" w:w="80"/>
              <w:right w:type="dxa" w:w="80"/>
            </w:tcMar>
            <w:vAlign w:val="top"/>
          </w:tcPr>
          <w:p>
            <w:pPr>
              <w:pStyle w:val="Body"/>
            </w:pPr>
            <w:r>
              <w:rPr>
                <w:rStyle w:val="None"/>
                <w:rFonts w:ascii="Times New Roman" w:hAnsi="Times New Roman"/>
                <w:shd w:val="nil" w:color="auto" w:fill="auto"/>
                <w:rtl w:val="0"/>
                <w:lang w:val="en-US"/>
              </w:rPr>
              <w:t xml:space="preserve">Refer to Domestic Violence Services Agencies </w:t>
            </w:r>
          </w:p>
        </w:tc>
        <w:tc>
          <w:tcPr>
            <w:tcW w:type="dxa" w:w="3893"/>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auto"/>
            <w:tcMar>
              <w:top w:type="dxa" w:w="80"/>
              <w:left w:type="dxa" w:w="80"/>
              <w:bottom w:type="dxa" w:w="80"/>
              <w:right w:type="dxa" w:w="80"/>
            </w:tcMar>
            <w:vAlign w:val="top"/>
          </w:tcPr>
          <w:p>
            <w:pPr>
              <w:pStyle w:val="Body"/>
              <w:spacing w:after="0"/>
              <w:rPr>
                <w:rStyle w:val="None"/>
                <w:shd w:val="nil" w:color="auto" w:fill="auto"/>
              </w:rPr>
            </w:pPr>
            <w:r>
              <w:rPr>
                <w:rStyle w:val="None"/>
                <w:shd w:val="nil" w:color="auto" w:fill="auto"/>
                <w:rtl w:val="0"/>
                <w:lang w:val="en-US"/>
              </w:rPr>
              <w:t>Principal, Counselor</w:t>
            </w:r>
          </w:p>
          <w:p>
            <w:pPr>
              <w:pStyle w:val="Body"/>
              <w:bidi w:val="0"/>
              <w:ind w:left="0" w:right="0" w:firstLine="0"/>
              <w:jc w:val="left"/>
              <w:rPr>
                <w:rtl w:val="0"/>
              </w:rPr>
            </w:pPr>
            <w:r>
              <w:rPr>
                <w:rStyle w:val="None"/>
                <w:b w:val="0"/>
                <w:bCs w:val="0"/>
                <w:shd w:val="nil" w:color="auto" w:fill="auto"/>
                <w:rtl w:val="0"/>
                <w:lang w:val="en-US"/>
              </w:rPr>
              <w:t>304-340-3549 &amp; 304-610-1575</w:t>
            </w:r>
          </w:p>
        </w:tc>
      </w:tr>
      <w:tr>
        <w:tblPrEx>
          <w:shd w:val="clear" w:color="auto" w:fill="d0ddef"/>
        </w:tblPrEx>
        <w:trPr>
          <w:trHeight w:val="1248" w:hRule="atLeast"/>
        </w:trPr>
        <w:tc>
          <w:tcPr>
            <w:tcW w:type="dxa" w:w="13837"/>
            <w:gridSpan w:val="4"/>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d0cece"/>
            <w:tcMar>
              <w:top w:type="dxa" w:w="80"/>
              <w:left w:type="dxa" w:w="80"/>
              <w:bottom w:type="dxa" w:w="80"/>
              <w:right w:type="dxa" w:w="80"/>
            </w:tcMar>
            <w:vAlign w:val="center"/>
          </w:tcPr>
          <w:p>
            <w:pPr>
              <w:pStyle w:val="Body"/>
              <w:spacing w:before="120" w:after="120" w:line="240" w:lineRule="auto"/>
              <w:jc w:val="center"/>
              <w:rPr>
                <w:rStyle w:val="None"/>
                <w:rFonts w:ascii="Times New Roman" w:cs="Times New Roman" w:hAnsi="Times New Roman" w:eastAsia="Times New Roman"/>
                <w:b w:val="1"/>
                <w:bCs w:val="1"/>
                <w:sz w:val="28"/>
                <w:szCs w:val="28"/>
                <w:shd w:val="nil" w:color="auto" w:fill="auto"/>
              </w:rPr>
            </w:pPr>
            <w:r>
              <w:rPr>
                <w:rStyle w:val="None"/>
                <w:rFonts w:ascii="Times New Roman" w:hAnsi="Times New Roman"/>
                <w:b w:val="1"/>
                <w:bCs w:val="1"/>
                <w:sz w:val="28"/>
                <w:szCs w:val="28"/>
                <w:shd w:val="nil" w:color="auto" w:fill="auto"/>
                <w:rtl w:val="0"/>
                <w:lang w:val="en-US"/>
              </w:rPr>
              <w:t>MENTAL HEALTH MANAGEMENT</w:t>
            </w:r>
          </w:p>
          <w:p>
            <w:pPr>
              <w:pStyle w:val="Body"/>
              <w:bidi w:val="0"/>
              <w:spacing w:before="120" w:after="120" w:line="240" w:lineRule="auto"/>
              <w:ind w:left="0" w:right="0" w:firstLine="0"/>
              <w:jc w:val="center"/>
              <w:rPr>
                <w:rStyle w:val="None"/>
                <w:rFonts w:ascii="Times New Roman" w:cs="Times New Roman" w:hAnsi="Times New Roman" w:eastAsia="Times New Roman"/>
                <w:b w:val="1"/>
                <w:bCs w:val="1"/>
                <w:sz w:val="28"/>
                <w:szCs w:val="28"/>
                <w:shd w:val="nil" w:color="auto" w:fill="auto"/>
                <w:rtl w:val="0"/>
              </w:rPr>
            </w:pPr>
            <w:r>
              <w:rPr>
                <w:rStyle w:val="None"/>
                <w:rFonts w:ascii="Times New Roman" w:hAnsi="Times New Roman"/>
                <w:b w:val="1"/>
                <w:bCs w:val="1"/>
                <w:sz w:val="28"/>
                <w:szCs w:val="28"/>
                <w:shd w:val="nil" w:color="auto" w:fill="auto"/>
                <w:rtl w:val="0"/>
                <w:lang w:val="en-US"/>
              </w:rPr>
              <w:t>(Relationships; effective SAT team; safe, supportive school culture; supporting vulnerable students;</w:t>
            </w:r>
          </w:p>
          <w:p>
            <w:pPr>
              <w:pStyle w:val="Body"/>
              <w:bidi w:val="0"/>
              <w:spacing w:before="120" w:after="120" w:line="240" w:lineRule="auto"/>
              <w:ind w:left="0" w:right="0" w:firstLine="0"/>
              <w:jc w:val="center"/>
              <w:rPr>
                <w:rtl w:val="0"/>
              </w:rPr>
            </w:pPr>
            <w:r>
              <w:rPr>
                <w:rStyle w:val="None"/>
                <w:rFonts w:ascii="Times New Roman" w:hAnsi="Times New Roman"/>
                <w:b w:val="1"/>
                <w:bCs w:val="1"/>
                <w:sz w:val="28"/>
                <w:szCs w:val="28"/>
                <w:shd w:val="nil" w:color="auto" w:fill="auto"/>
                <w:rtl w:val="0"/>
                <w:lang w:val="en-US"/>
              </w:rPr>
              <w:t>see also Safe Supportive School Plan)</w:t>
            </w:r>
          </w:p>
        </w:tc>
      </w:tr>
      <w:tr>
        <w:tblPrEx>
          <w:shd w:val="clear" w:color="auto" w:fill="d0ddef"/>
        </w:tblPrEx>
        <w:trPr>
          <w:trHeight w:val="291" w:hRule="atLeast"/>
        </w:trPr>
        <w:tc>
          <w:tcPr>
            <w:tcW w:type="dxa" w:w="4387"/>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auto"/>
            <w:tcMar>
              <w:top w:type="dxa" w:w="80"/>
              <w:left w:type="dxa" w:w="80"/>
              <w:bottom w:type="dxa" w:w="80"/>
              <w:right w:type="dxa" w:w="80"/>
            </w:tcMar>
            <w:vAlign w:val="center"/>
          </w:tcPr>
          <w:p>
            <w:pPr>
              <w:pStyle w:val="Body"/>
              <w:spacing w:before="120" w:after="120" w:line="240" w:lineRule="auto"/>
              <w:jc w:val="center"/>
            </w:pPr>
            <w:r>
              <w:rPr>
                <w:rStyle w:val="None"/>
                <w:rFonts w:ascii="Times New Roman" w:hAnsi="Times New Roman"/>
                <w:b w:val="1"/>
                <w:bCs w:val="1"/>
                <w:i w:val="0"/>
                <w:iCs w:val="0"/>
                <w:outline w:val="0"/>
                <w:color w:val="000000"/>
                <w:u w:color="000000"/>
                <w:shd w:val="nil" w:color="auto" w:fill="auto"/>
                <w:rtl w:val="0"/>
                <w:lang w:val="en-US"/>
                <w14:textFill>
                  <w14:solidFill>
                    <w14:srgbClr w14:val="000000"/>
                  </w14:solidFill>
                </w14:textFill>
              </w:rPr>
              <w:t>Resources/Programs</w:t>
            </w:r>
          </w:p>
        </w:tc>
        <w:tc>
          <w:tcPr>
            <w:tcW w:type="dxa" w:w="5557"/>
            <w:gridSpan w:val="2"/>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ffffff"/>
            <w:tcMar>
              <w:top w:type="dxa" w:w="80"/>
              <w:left w:type="dxa" w:w="80"/>
              <w:bottom w:type="dxa" w:w="80"/>
              <w:right w:type="dxa" w:w="80"/>
            </w:tcMar>
            <w:vAlign w:val="center"/>
          </w:tcPr>
          <w:p>
            <w:pPr>
              <w:pStyle w:val="Body"/>
              <w:spacing w:before="120" w:after="120" w:line="240" w:lineRule="auto"/>
              <w:jc w:val="center"/>
            </w:pPr>
            <w:r>
              <w:rPr>
                <w:rStyle w:val="None"/>
                <w:rFonts w:ascii="Times New Roman" w:hAnsi="Times New Roman"/>
                <w:b w:val="1"/>
                <w:bCs w:val="1"/>
                <w:i w:val="0"/>
                <w:iCs w:val="0"/>
                <w:outline w:val="0"/>
                <w:color w:val="000000"/>
                <w:u w:color="000000"/>
                <w:shd w:val="nil" w:color="auto" w:fill="auto"/>
                <w:rtl w:val="0"/>
                <w:lang w:val="en-US"/>
                <w14:textFill>
                  <w14:solidFill>
                    <w14:srgbClr w14:val="000000"/>
                  </w14:solidFill>
                </w14:textFill>
              </w:rPr>
              <w:t>Action Steps</w:t>
            </w:r>
          </w:p>
        </w:tc>
        <w:tc>
          <w:tcPr>
            <w:tcW w:type="dxa" w:w="3893"/>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auto"/>
            <w:tcMar>
              <w:top w:type="dxa" w:w="80"/>
              <w:left w:type="dxa" w:w="80"/>
              <w:bottom w:type="dxa" w:w="80"/>
              <w:right w:type="dxa" w:w="80"/>
            </w:tcMar>
            <w:vAlign w:val="center"/>
          </w:tcPr>
          <w:p>
            <w:pPr>
              <w:pStyle w:val="Body"/>
              <w:spacing w:before="120" w:after="120" w:line="240" w:lineRule="auto"/>
              <w:jc w:val="center"/>
            </w:pPr>
            <w:r>
              <w:rPr>
                <w:rStyle w:val="None"/>
                <w:rFonts w:ascii="Times New Roman" w:hAnsi="Times New Roman"/>
                <w:b w:val="1"/>
                <w:bCs w:val="1"/>
                <w:shd w:val="nil" w:color="auto" w:fill="auto"/>
                <w:rtl w:val="0"/>
                <w:lang w:val="en-US"/>
              </w:rPr>
              <w:t>Person(s) Responsible</w:t>
            </w:r>
          </w:p>
        </w:tc>
      </w:tr>
      <w:tr>
        <w:tblPrEx>
          <w:shd w:val="clear" w:color="auto" w:fill="d0ddef"/>
        </w:tblPrEx>
        <w:trPr>
          <w:trHeight w:val="4371" w:hRule="atLeast"/>
        </w:trPr>
        <w:tc>
          <w:tcPr>
            <w:tcW w:type="dxa" w:w="4387"/>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auto"/>
            <w:tcMar>
              <w:top w:type="dxa" w:w="80"/>
              <w:left w:type="dxa" w:w="80"/>
              <w:bottom w:type="dxa" w:w="80"/>
              <w:right w:type="dxa" w:w="80"/>
            </w:tcMar>
            <w:vAlign w:val="top"/>
          </w:tcPr>
          <w:p>
            <w:pPr>
              <w:pStyle w:val="Body"/>
              <w:spacing w:after="0" w:line="240" w:lineRule="auto"/>
              <w:rPr>
                <w:rStyle w:val="None"/>
                <w:rFonts w:ascii="Times New Roman" w:cs="Times New Roman" w:hAnsi="Times New Roman" w:eastAsia="Times New Roman"/>
                <w:shd w:val="nil" w:color="auto" w:fill="auto"/>
              </w:rPr>
            </w:pPr>
            <w:r>
              <w:rPr>
                <w:rStyle w:val="None"/>
                <w:rFonts w:ascii="Times New Roman" w:hAnsi="Times New Roman"/>
                <w:shd w:val="nil" w:color="auto" w:fill="auto"/>
                <w:rtl w:val="0"/>
                <w:lang w:val="en-US"/>
              </w:rPr>
              <w:t>Various agencies available in the Kanawha County area:</w:t>
            </w:r>
          </w:p>
          <w:p>
            <w:pPr>
              <w:pStyle w:val="Body"/>
              <w:spacing w:after="0" w:line="240" w:lineRule="auto"/>
              <w:rPr>
                <w:rStyle w:val="None"/>
                <w:rFonts w:ascii="Times New Roman" w:cs="Times New Roman" w:hAnsi="Times New Roman" w:eastAsia="Times New Roman"/>
                <w:shd w:val="nil" w:color="auto" w:fill="auto"/>
                <w:lang w:val="en-US"/>
              </w:rPr>
            </w:pPr>
          </w:p>
          <w:p>
            <w:pPr>
              <w:pStyle w:val="Body"/>
              <w:bidi w:val="0"/>
              <w:spacing w:after="0" w:line="240" w:lineRule="auto"/>
              <w:ind w:left="0" w:right="0" w:firstLine="0"/>
              <w:jc w:val="left"/>
              <w:rPr>
                <w:rStyle w:val="None"/>
                <w:rFonts w:ascii="Times New Roman" w:cs="Times New Roman" w:hAnsi="Times New Roman" w:eastAsia="Times New Roman"/>
                <w:shd w:val="nil" w:color="auto" w:fill="auto"/>
                <w:rtl w:val="0"/>
              </w:rPr>
            </w:pPr>
            <w:r>
              <w:rPr>
                <w:rStyle w:val="None"/>
                <w:rFonts w:ascii="Times New Roman" w:hAnsi="Times New Roman"/>
                <w:shd w:val="nil" w:color="auto" w:fill="auto"/>
                <w:rtl w:val="0"/>
                <w:lang w:val="en-US"/>
              </w:rPr>
              <w:t>Addressing special needs/situations</w:t>
            </w:r>
          </w:p>
          <w:p>
            <w:pPr>
              <w:pStyle w:val="List Paragraph"/>
              <w:numPr>
                <w:ilvl w:val="0"/>
                <w:numId w:val="15"/>
              </w:numPr>
              <w:bidi w:val="0"/>
              <w:ind w:right="0"/>
              <w:jc w:val="left"/>
              <w:rPr>
                <w:sz w:val="22"/>
                <w:szCs w:val="22"/>
                <w:rtl w:val="0"/>
                <w:lang w:val="en-US"/>
              </w:rPr>
            </w:pPr>
            <w:r>
              <w:rPr>
                <w:rStyle w:val="None"/>
                <w:sz w:val="22"/>
                <w:szCs w:val="22"/>
                <w:shd w:val="nil" w:color="auto" w:fill="auto"/>
                <w:rtl w:val="0"/>
                <w:lang w:val="en-US"/>
              </w:rPr>
              <w:t>Kinship care</w:t>
            </w:r>
          </w:p>
          <w:p>
            <w:pPr>
              <w:pStyle w:val="List Paragraph"/>
              <w:numPr>
                <w:ilvl w:val="0"/>
                <w:numId w:val="15"/>
              </w:numPr>
              <w:bidi w:val="0"/>
              <w:ind w:right="0"/>
              <w:jc w:val="left"/>
              <w:rPr>
                <w:sz w:val="22"/>
                <w:szCs w:val="22"/>
                <w:rtl w:val="0"/>
                <w:lang w:val="en-US"/>
              </w:rPr>
            </w:pPr>
            <w:r>
              <w:rPr>
                <w:rStyle w:val="None"/>
                <w:sz w:val="22"/>
                <w:szCs w:val="22"/>
                <w:shd w:val="nil" w:color="auto" w:fill="auto"/>
                <w:rtl w:val="0"/>
                <w:lang w:val="en-US"/>
              </w:rPr>
              <w:t>Foster care</w:t>
            </w:r>
          </w:p>
          <w:p>
            <w:pPr>
              <w:pStyle w:val="List Paragraph"/>
              <w:numPr>
                <w:ilvl w:val="0"/>
                <w:numId w:val="15"/>
              </w:numPr>
              <w:bidi w:val="0"/>
              <w:ind w:right="0"/>
              <w:jc w:val="left"/>
              <w:rPr>
                <w:sz w:val="22"/>
                <w:szCs w:val="22"/>
                <w:rtl w:val="0"/>
                <w:lang w:val="en-US"/>
              </w:rPr>
            </w:pPr>
            <w:r>
              <w:rPr>
                <w:rStyle w:val="None"/>
                <w:sz w:val="22"/>
                <w:szCs w:val="22"/>
                <w:shd w:val="nil" w:color="auto" w:fill="auto"/>
                <w:rtl w:val="0"/>
                <w:lang w:val="en-US"/>
              </w:rPr>
              <w:t>Homelessness</w:t>
            </w:r>
          </w:p>
          <w:p>
            <w:pPr>
              <w:pStyle w:val="List Paragraph"/>
              <w:numPr>
                <w:ilvl w:val="0"/>
                <w:numId w:val="15"/>
              </w:numPr>
              <w:bidi w:val="0"/>
              <w:ind w:right="0"/>
              <w:jc w:val="left"/>
              <w:rPr>
                <w:sz w:val="22"/>
                <w:szCs w:val="22"/>
                <w:rtl w:val="0"/>
                <w:lang w:val="en-US"/>
              </w:rPr>
            </w:pPr>
            <w:r>
              <w:rPr>
                <w:rStyle w:val="None"/>
                <w:sz w:val="22"/>
                <w:szCs w:val="22"/>
                <w:shd w:val="nil" w:color="auto" w:fill="auto"/>
                <w:rtl w:val="0"/>
                <w:lang w:val="en-US"/>
              </w:rPr>
              <w:t>Loss/grief</w:t>
            </w:r>
          </w:p>
          <w:p>
            <w:pPr>
              <w:pStyle w:val="List Paragraph"/>
              <w:numPr>
                <w:ilvl w:val="0"/>
                <w:numId w:val="15"/>
              </w:numPr>
              <w:bidi w:val="0"/>
              <w:ind w:right="0"/>
              <w:jc w:val="left"/>
              <w:rPr>
                <w:sz w:val="22"/>
                <w:szCs w:val="22"/>
                <w:rtl w:val="0"/>
                <w:lang w:val="en-US"/>
              </w:rPr>
            </w:pPr>
            <w:r>
              <w:rPr>
                <w:rStyle w:val="None"/>
                <w:sz w:val="22"/>
                <w:szCs w:val="22"/>
                <w:shd w:val="nil" w:color="auto" w:fill="auto"/>
                <w:rtl w:val="0"/>
                <w:lang w:val="en-US"/>
              </w:rPr>
              <w:t>Trauma</w:t>
            </w:r>
          </w:p>
          <w:p>
            <w:pPr>
              <w:pStyle w:val="List Paragraph"/>
              <w:numPr>
                <w:ilvl w:val="0"/>
                <w:numId w:val="15"/>
              </w:numPr>
              <w:bidi w:val="0"/>
              <w:ind w:right="0"/>
              <w:jc w:val="left"/>
              <w:rPr>
                <w:sz w:val="22"/>
                <w:szCs w:val="22"/>
                <w:rtl w:val="0"/>
                <w:lang w:val="en-US"/>
              </w:rPr>
            </w:pPr>
            <w:r>
              <w:rPr>
                <w:rStyle w:val="None"/>
                <w:sz w:val="22"/>
                <w:szCs w:val="22"/>
                <w:shd w:val="nil" w:color="auto" w:fill="auto"/>
                <w:rtl w:val="0"/>
                <w:lang w:val="en-US"/>
              </w:rPr>
              <w:t>LGBTQ</w:t>
            </w:r>
          </w:p>
          <w:p>
            <w:pPr>
              <w:pStyle w:val="List Paragraph"/>
              <w:numPr>
                <w:ilvl w:val="0"/>
                <w:numId w:val="15"/>
              </w:numPr>
              <w:bidi w:val="0"/>
              <w:ind w:right="0"/>
              <w:jc w:val="left"/>
              <w:rPr>
                <w:sz w:val="22"/>
                <w:szCs w:val="22"/>
                <w:rtl w:val="0"/>
                <w:lang w:val="en-US"/>
              </w:rPr>
            </w:pPr>
            <w:r>
              <w:rPr>
                <w:rStyle w:val="None"/>
                <w:sz w:val="22"/>
                <w:szCs w:val="22"/>
                <w:shd w:val="nil" w:color="auto" w:fill="auto"/>
                <w:rtl w:val="0"/>
                <w:lang w:val="en-US"/>
              </w:rPr>
              <w:t>Emotional/Behavior Disorders</w:t>
            </w:r>
          </w:p>
          <w:p>
            <w:pPr>
              <w:pStyle w:val="List Paragraph"/>
              <w:numPr>
                <w:ilvl w:val="0"/>
                <w:numId w:val="15"/>
              </w:numPr>
              <w:bidi w:val="0"/>
              <w:ind w:right="0"/>
              <w:jc w:val="left"/>
              <w:rPr>
                <w:sz w:val="22"/>
                <w:szCs w:val="22"/>
                <w:rtl w:val="0"/>
                <w:lang w:val="en-US"/>
              </w:rPr>
            </w:pPr>
            <w:r>
              <w:rPr>
                <w:rStyle w:val="None"/>
                <w:sz w:val="22"/>
                <w:szCs w:val="22"/>
                <w:shd w:val="nil" w:color="auto" w:fill="auto"/>
                <w:rtl w:val="0"/>
                <w:lang w:val="en-US"/>
              </w:rPr>
              <w:t>Depression</w:t>
            </w:r>
          </w:p>
          <w:p>
            <w:pPr>
              <w:pStyle w:val="List Paragraph"/>
              <w:numPr>
                <w:ilvl w:val="0"/>
                <w:numId w:val="15"/>
              </w:numPr>
              <w:bidi w:val="0"/>
              <w:ind w:right="0"/>
              <w:jc w:val="left"/>
              <w:rPr>
                <w:sz w:val="22"/>
                <w:szCs w:val="22"/>
                <w:rtl w:val="0"/>
                <w:lang w:val="en-US"/>
              </w:rPr>
            </w:pPr>
            <w:r>
              <w:rPr>
                <w:rStyle w:val="None"/>
                <w:sz w:val="22"/>
                <w:szCs w:val="22"/>
                <w:shd w:val="nil" w:color="auto" w:fill="auto"/>
                <w:rtl w:val="0"/>
                <w:lang w:val="en-US"/>
              </w:rPr>
              <w:t>Self-Harm</w:t>
            </w:r>
          </w:p>
          <w:p>
            <w:pPr>
              <w:pStyle w:val="List Paragraph"/>
              <w:ind w:left="360" w:firstLine="0"/>
              <w:rPr>
                <w:rStyle w:val="None"/>
                <w:sz w:val="22"/>
                <w:szCs w:val="22"/>
                <w:shd w:val="nil" w:color="auto" w:fill="auto"/>
                <w:lang w:val="en-US"/>
              </w:rPr>
            </w:pPr>
          </w:p>
          <w:p>
            <w:pPr>
              <w:pStyle w:val="Body"/>
              <w:spacing w:after="0" w:line="240" w:lineRule="auto"/>
              <w:rPr>
                <w:rStyle w:val="None"/>
                <w:rFonts w:ascii="Times New Roman" w:cs="Times New Roman" w:hAnsi="Times New Roman" w:eastAsia="Times New Roman"/>
                <w:b w:val="1"/>
                <w:bCs w:val="1"/>
                <w:i w:val="1"/>
                <w:iCs w:val="1"/>
                <w:outline w:val="0"/>
                <w:color w:val="767171"/>
                <w:u w:color="767171"/>
                <w:shd w:val="nil" w:color="auto" w:fill="auto"/>
                <w:lang w:val="en-US"/>
                <w14:textFill>
                  <w14:solidFill>
                    <w14:srgbClr w14:val="767171"/>
                  </w14:solidFill>
                </w14:textFill>
              </w:rPr>
            </w:pPr>
          </w:p>
          <w:p>
            <w:pPr>
              <w:pStyle w:val="Body"/>
              <w:spacing w:after="0" w:line="240" w:lineRule="auto"/>
              <w:rPr>
                <w:rStyle w:val="None"/>
                <w:rFonts w:ascii="Times New Roman" w:cs="Times New Roman" w:hAnsi="Times New Roman" w:eastAsia="Times New Roman"/>
                <w:b w:val="1"/>
                <w:bCs w:val="1"/>
                <w:i w:val="1"/>
                <w:iCs w:val="1"/>
                <w:outline w:val="0"/>
                <w:color w:val="767171"/>
                <w:u w:color="767171"/>
                <w:shd w:val="nil" w:color="auto" w:fill="auto"/>
                <w:lang w:val="en-US"/>
                <w14:textFill>
                  <w14:solidFill>
                    <w14:srgbClr w14:val="767171"/>
                  </w14:solidFill>
                </w14:textFill>
              </w:rPr>
            </w:pPr>
          </w:p>
          <w:p>
            <w:pPr>
              <w:pStyle w:val="Body"/>
              <w:spacing w:after="0" w:line="240" w:lineRule="auto"/>
            </w:pPr>
            <w:r>
              <w:rPr>
                <w:rStyle w:val="None"/>
                <w:rFonts w:ascii="Times New Roman" w:cs="Times New Roman" w:hAnsi="Times New Roman" w:eastAsia="Times New Roman"/>
                <w:b w:val="1"/>
                <w:bCs w:val="1"/>
                <w:i w:val="1"/>
                <w:iCs w:val="1"/>
                <w:outline w:val="0"/>
                <w:color w:val="767171"/>
                <w:u w:color="767171"/>
                <w:shd w:val="nil" w:color="auto" w:fill="auto"/>
                <w:lang w:val="en-US"/>
                <w14:textFill>
                  <w14:solidFill>
                    <w14:srgbClr w14:val="767171"/>
                  </w14:solidFill>
                </w14:textFill>
              </w:rPr>
            </w:r>
          </w:p>
        </w:tc>
        <w:tc>
          <w:tcPr>
            <w:tcW w:type="dxa" w:w="5557"/>
            <w:gridSpan w:val="2"/>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ffffff"/>
            <w:tcMar>
              <w:top w:type="dxa" w:w="80"/>
              <w:left w:type="dxa" w:w="80"/>
              <w:bottom w:type="dxa" w:w="80"/>
              <w:right w:type="dxa" w:w="80"/>
            </w:tcMar>
            <w:vAlign w:val="center"/>
          </w:tcPr>
          <w:p>
            <w:pPr>
              <w:pStyle w:val="Body"/>
              <w:spacing w:after="0" w:line="240" w:lineRule="auto"/>
              <w:rPr>
                <w:rStyle w:val="None"/>
                <w:rFonts w:ascii="Times New Roman" w:cs="Times New Roman" w:hAnsi="Times New Roman" w:eastAsia="Times New Roman"/>
                <w:shd w:val="nil" w:color="auto" w:fill="auto"/>
              </w:rPr>
            </w:pPr>
            <w:r>
              <w:rPr>
                <w:rStyle w:val="None"/>
                <w:rFonts w:ascii="Times New Roman" w:hAnsi="Times New Roman"/>
                <w:shd w:val="nil" w:color="auto" w:fill="auto"/>
                <w:rtl w:val="0"/>
                <w:lang w:val="en-US"/>
              </w:rPr>
              <w:t>Refer to Quick Guide to Kanawha County Community Services</w:t>
            </w:r>
          </w:p>
          <w:p>
            <w:pPr>
              <w:pStyle w:val="Body"/>
              <w:spacing w:after="0" w:line="240" w:lineRule="auto"/>
              <w:rPr>
                <w:rStyle w:val="None"/>
                <w:rFonts w:ascii="Times New Roman" w:cs="Times New Roman" w:hAnsi="Times New Roman" w:eastAsia="Times New Roman"/>
                <w:shd w:val="nil" w:color="auto" w:fill="auto"/>
                <w:lang w:val="en-US"/>
              </w:rPr>
            </w:pPr>
          </w:p>
          <w:p>
            <w:pPr>
              <w:pStyle w:val="Body"/>
              <w:bidi w:val="0"/>
              <w:spacing w:after="0" w:line="240" w:lineRule="auto"/>
              <w:ind w:left="0" w:right="0" w:firstLine="0"/>
              <w:jc w:val="left"/>
              <w:rPr>
                <w:rtl w:val="0"/>
              </w:rPr>
            </w:pPr>
            <w:r>
              <w:rPr>
                <w:rStyle w:val="None"/>
                <w:rFonts w:ascii="Times New Roman" w:hAnsi="Times New Roman"/>
                <w:shd w:val="nil" w:color="auto" w:fill="auto"/>
                <w:rtl w:val="0"/>
                <w:lang w:val="en-US"/>
              </w:rPr>
              <w:t>Students are provided this list courtesy of the United Way of Charleston</w:t>
            </w:r>
          </w:p>
        </w:tc>
        <w:tc>
          <w:tcPr>
            <w:tcW w:type="dxa" w:w="3893"/>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auto"/>
            <w:tcMar>
              <w:top w:type="dxa" w:w="80"/>
              <w:left w:type="dxa" w:w="80"/>
              <w:bottom w:type="dxa" w:w="80"/>
              <w:right w:type="dxa" w:w="80"/>
            </w:tcMar>
            <w:vAlign w:val="top"/>
          </w:tcPr>
          <w:p>
            <w:pPr>
              <w:pStyle w:val="Body"/>
              <w:spacing w:after="0" w:line="240" w:lineRule="auto"/>
            </w:pPr>
            <w:r>
              <w:rPr>
                <w:rStyle w:val="None"/>
                <w:rFonts w:ascii="Times New Roman" w:hAnsi="Times New Roman"/>
                <w:shd w:val="nil" w:color="auto" w:fill="auto"/>
                <w:rtl w:val="0"/>
                <w:lang w:val="en-US"/>
              </w:rPr>
              <w:t>Principal, Counselor, School Nurse</w:t>
            </w:r>
          </w:p>
        </w:tc>
      </w:tr>
      <w:tr>
        <w:tblPrEx>
          <w:shd w:val="clear" w:color="auto" w:fill="d0ddef"/>
        </w:tblPrEx>
        <w:trPr>
          <w:trHeight w:val="368" w:hRule="atLeast"/>
        </w:trPr>
        <w:tc>
          <w:tcPr>
            <w:tcW w:type="dxa" w:w="13837"/>
            <w:gridSpan w:val="4"/>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d0cece"/>
            <w:tcMar>
              <w:top w:type="dxa" w:w="80"/>
              <w:left w:type="dxa" w:w="80"/>
              <w:bottom w:type="dxa" w:w="80"/>
              <w:right w:type="dxa" w:w="80"/>
            </w:tcMar>
            <w:vAlign w:val="center"/>
          </w:tcPr>
          <w:p>
            <w:pPr>
              <w:pStyle w:val="Body"/>
              <w:spacing w:before="120" w:after="120" w:line="240" w:lineRule="auto"/>
              <w:jc w:val="center"/>
            </w:pPr>
            <w:r>
              <w:rPr>
                <w:rStyle w:val="None"/>
                <w:rFonts w:ascii="Times New Roman" w:hAnsi="Times New Roman"/>
                <w:b w:val="1"/>
                <w:bCs w:val="1"/>
                <w:i w:val="0"/>
                <w:iCs w:val="0"/>
                <w:outline w:val="0"/>
                <w:color w:val="000000"/>
                <w:sz w:val="28"/>
                <w:szCs w:val="28"/>
                <w:u w:color="000000"/>
                <w:shd w:val="nil" w:color="auto" w:fill="auto"/>
                <w:rtl w:val="0"/>
                <w:lang w:val="en-US"/>
                <w14:textFill>
                  <w14:solidFill>
                    <w14:srgbClr w14:val="000000"/>
                  </w14:solidFill>
                </w14:textFill>
              </w:rPr>
              <w:t>MEDICAL HEALTH MANAGEMENT</w:t>
            </w:r>
          </w:p>
        </w:tc>
      </w:tr>
      <w:tr>
        <w:tblPrEx>
          <w:shd w:val="clear" w:color="auto" w:fill="d0ddef"/>
        </w:tblPrEx>
        <w:trPr>
          <w:trHeight w:val="291" w:hRule="atLeast"/>
        </w:trPr>
        <w:tc>
          <w:tcPr>
            <w:tcW w:type="dxa" w:w="4387"/>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auto"/>
            <w:tcMar>
              <w:top w:type="dxa" w:w="80"/>
              <w:left w:type="dxa" w:w="80"/>
              <w:bottom w:type="dxa" w:w="80"/>
              <w:right w:type="dxa" w:w="80"/>
            </w:tcMar>
            <w:vAlign w:val="center"/>
          </w:tcPr>
          <w:p>
            <w:pPr>
              <w:pStyle w:val="Body"/>
              <w:spacing w:before="120" w:after="120" w:line="240" w:lineRule="auto"/>
              <w:jc w:val="center"/>
            </w:pPr>
            <w:r>
              <w:rPr>
                <w:rStyle w:val="None"/>
                <w:rFonts w:ascii="Times New Roman" w:hAnsi="Times New Roman"/>
                <w:b w:val="1"/>
                <w:bCs w:val="1"/>
                <w:i w:val="0"/>
                <w:iCs w:val="0"/>
                <w:outline w:val="0"/>
                <w:color w:val="000000"/>
                <w:u w:color="000000"/>
                <w:shd w:val="nil" w:color="auto" w:fill="auto"/>
                <w:rtl w:val="0"/>
                <w:lang w:val="en-US"/>
                <w14:textFill>
                  <w14:solidFill>
                    <w14:srgbClr w14:val="000000"/>
                  </w14:solidFill>
                </w14:textFill>
              </w:rPr>
              <w:t>Resources/Programs</w:t>
            </w:r>
          </w:p>
        </w:tc>
        <w:tc>
          <w:tcPr>
            <w:tcW w:type="dxa" w:w="5557"/>
            <w:gridSpan w:val="2"/>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ffffff"/>
            <w:tcMar>
              <w:top w:type="dxa" w:w="80"/>
              <w:left w:type="dxa" w:w="80"/>
              <w:bottom w:type="dxa" w:w="80"/>
              <w:right w:type="dxa" w:w="80"/>
            </w:tcMar>
            <w:vAlign w:val="center"/>
          </w:tcPr>
          <w:p>
            <w:pPr>
              <w:pStyle w:val="Body"/>
              <w:spacing w:before="120" w:after="120" w:line="240" w:lineRule="auto"/>
              <w:jc w:val="center"/>
            </w:pPr>
            <w:r>
              <w:rPr>
                <w:rStyle w:val="None"/>
                <w:rFonts w:ascii="Times New Roman" w:hAnsi="Times New Roman"/>
                <w:b w:val="1"/>
                <w:bCs w:val="1"/>
                <w:i w:val="0"/>
                <w:iCs w:val="0"/>
                <w:outline w:val="0"/>
                <w:color w:val="000000"/>
                <w:u w:color="000000"/>
                <w:shd w:val="nil" w:color="auto" w:fill="auto"/>
                <w:rtl w:val="0"/>
                <w:lang w:val="en-US"/>
                <w14:textFill>
                  <w14:solidFill>
                    <w14:srgbClr w14:val="000000"/>
                  </w14:solidFill>
                </w14:textFill>
              </w:rPr>
              <w:t>Action Steps</w:t>
            </w:r>
          </w:p>
        </w:tc>
        <w:tc>
          <w:tcPr>
            <w:tcW w:type="dxa" w:w="3893"/>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auto"/>
            <w:tcMar>
              <w:top w:type="dxa" w:w="80"/>
              <w:left w:type="dxa" w:w="80"/>
              <w:bottom w:type="dxa" w:w="80"/>
              <w:right w:type="dxa" w:w="80"/>
            </w:tcMar>
            <w:vAlign w:val="center"/>
          </w:tcPr>
          <w:p>
            <w:pPr>
              <w:pStyle w:val="Body"/>
              <w:spacing w:before="120" w:after="120" w:line="240" w:lineRule="auto"/>
              <w:jc w:val="center"/>
            </w:pPr>
            <w:r>
              <w:rPr>
                <w:rStyle w:val="None"/>
                <w:rFonts w:ascii="Times New Roman" w:hAnsi="Times New Roman"/>
                <w:b w:val="1"/>
                <w:bCs w:val="1"/>
                <w:i w:val="0"/>
                <w:iCs w:val="0"/>
                <w:outline w:val="0"/>
                <w:color w:val="000000"/>
                <w:u w:color="000000"/>
                <w:shd w:val="nil" w:color="auto" w:fill="auto"/>
                <w:rtl w:val="0"/>
                <w:lang w:val="en-US"/>
                <w14:textFill>
                  <w14:solidFill>
                    <w14:srgbClr w14:val="000000"/>
                  </w14:solidFill>
                </w14:textFill>
              </w:rPr>
              <w:t>Person(s) Responsible</w:t>
            </w:r>
          </w:p>
        </w:tc>
      </w:tr>
      <w:tr>
        <w:tblPrEx>
          <w:shd w:val="clear" w:color="auto" w:fill="d0ddef"/>
        </w:tblPrEx>
        <w:trPr>
          <w:trHeight w:val="2464" w:hRule="atLeast"/>
        </w:trPr>
        <w:tc>
          <w:tcPr>
            <w:tcW w:type="dxa" w:w="4387"/>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auto"/>
            <w:tcMar>
              <w:top w:type="dxa" w:w="80"/>
              <w:left w:type="dxa" w:w="80"/>
              <w:bottom w:type="dxa" w:w="80"/>
              <w:right w:type="dxa" w:w="80"/>
            </w:tcMar>
            <w:vAlign w:val="top"/>
          </w:tcPr>
          <w:p>
            <w:pPr>
              <w:pStyle w:val="Body"/>
              <w:rPr>
                <w:rStyle w:val="None"/>
                <w:rFonts w:ascii="Times New Roman" w:cs="Times New Roman" w:hAnsi="Times New Roman" w:eastAsia="Times New Roman"/>
                <w:shd w:val="nil" w:color="auto" w:fill="auto"/>
              </w:rPr>
            </w:pPr>
            <w:r>
              <w:rPr>
                <w:rStyle w:val="None"/>
                <w:rFonts w:ascii="Times New Roman" w:hAnsi="Times New Roman"/>
                <w:shd w:val="nil" w:color="auto" w:fill="auto"/>
                <w:rtl w:val="0"/>
                <w:lang w:val="en-US"/>
              </w:rPr>
              <w:t xml:space="preserve">CAMC Resource Center </w:t>
            </w:r>
            <w:r>
              <w:rPr>
                <w:rStyle w:val="None"/>
                <w:rFonts w:ascii="Times New Roman" w:hAnsi="Times New Roman" w:hint="default"/>
                <w:shd w:val="nil" w:color="auto" w:fill="auto"/>
                <w:rtl w:val="0"/>
                <w:lang w:val="en-US"/>
              </w:rPr>
              <w:t xml:space="preserve">– </w:t>
            </w:r>
            <w:r>
              <w:rPr>
                <w:rStyle w:val="None"/>
                <w:rFonts w:ascii="Times New Roman" w:hAnsi="Times New Roman"/>
                <w:shd w:val="nil" w:color="auto" w:fill="auto"/>
                <w:rtl w:val="0"/>
                <w:lang w:val="en-US"/>
              </w:rPr>
              <w:t>304-388-2545</w:t>
            </w:r>
          </w:p>
          <w:p>
            <w:pPr>
              <w:pStyle w:val="Body"/>
              <w:bidi w:val="0"/>
              <w:ind w:left="0" w:right="0" w:firstLine="0"/>
              <w:jc w:val="left"/>
              <w:rPr>
                <w:rStyle w:val="None"/>
                <w:rFonts w:ascii="Times New Roman" w:cs="Times New Roman" w:hAnsi="Times New Roman" w:eastAsia="Times New Roman"/>
                <w:shd w:val="nil" w:color="auto" w:fill="auto"/>
                <w:rtl w:val="0"/>
              </w:rPr>
            </w:pPr>
            <w:r>
              <w:rPr>
                <w:rStyle w:val="None"/>
                <w:rFonts w:ascii="Times New Roman" w:hAnsi="Times New Roman"/>
                <w:shd w:val="nil" w:color="auto" w:fill="auto"/>
                <w:rtl w:val="0"/>
                <w:lang w:val="en-US"/>
              </w:rPr>
              <w:t xml:space="preserve">FamilyCare </w:t>
            </w:r>
            <w:r>
              <w:rPr>
                <w:rStyle w:val="None"/>
                <w:rFonts w:ascii="Times New Roman" w:hAnsi="Times New Roman" w:hint="default"/>
                <w:shd w:val="nil" w:color="auto" w:fill="auto"/>
                <w:rtl w:val="0"/>
                <w:lang w:val="en-US"/>
              </w:rPr>
              <w:t xml:space="preserve">– </w:t>
            </w:r>
            <w:r>
              <w:rPr>
                <w:rStyle w:val="None"/>
                <w:rFonts w:ascii="Times New Roman" w:hAnsi="Times New Roman"/>
                <w:shd w:val="nil" w:color="auto" w:fill="auto"/>
                <w:rtl w:val="0"/>
                <w:lang w:val="en-US"/>
              </w:rPr>
              <w:t>304-720-4466</w:t>
            </w:r>
          </w:p>
          <w:p>
            <w:pPr>
              <w:pStyle w:val="Body"/>
              <w:bidi w:val="0"/>
              <w:ind w:left="0" w:right="0" w:firstLine="0"/>
              <w:jc w:val="left"/>
              <w:rPr>
                <w:rStyle w:val="None"/>
                <w:rFonts w:ascii="Times New Roman" w:cs="Times New Roman" w:hAnsi="Times New Roman" w:eastAsia="Times New Roman"/>
                <w:shd w:val="nil" w:color="auto" w:fill="auto"/>
                <w:rtl w:val="0"/>
              </w:rPr>
            </w:pPr>
            <w:r>
              <w:rPr>
                <w:rStyle w:val="None"/>
                <w:rFonts w:ascii="Times New Roman" w:hAnsi="Times New Roman"/>
                <w:shd w:val="nil" w:color="auto" w:fill="auto"/>
                <w:rtl w:val="0"/>
                <w:lang w:val="en-US"/>
              </w:rPr>
              <w:t xml:space="preserve">WV Health Right </w:t>
            </w:r>
            <w:r>
              <w:rPr>
                <w:rStyle w:val="None"/>
                <w:rFonts w:ascii="Times New Roman" w:hAnsi="Times New Roman" w:hint="default"/>
                <w:shd w:val="nil" w:color="auto" w:fill="auto"/>
                <w:rtl w:val="0"/>
                <w:lang w:val="en-US"/>
              </w:rPr>
              <w:t xml:space="preserve">– </w:t>
            </w:r>
            <w:r>
              <w:rPr>
                <w:rStyle w:val="None"/>
                <w:rFonts w:ascii="Times New Roman" w:hAnsi="Times New Roman"/>
                <w:shd w:val="nil" w:color="auto" w:fill="auto"/>
                <w:rtl w:val="0"/>
                <w:lang w:val="en-US"/>
              </w:rPr>
              <w:t>304-343-7000</w:t>
            </w:r>
          </w:p>
          <w:p>
            <w:pPr>
              <w:pStyle w:val="Body"/>
              <w:bidi w:val="0"/>
              <w:spacing w:after="0"/>
              <w:ind w:left="0" w:right="0" w:firstLine="0"/>
              <w:jc w:val="left"/>
              <w:rPr>
                <w:rStyle w:val="None"/>
                <w:rFonts w:ascii="Times New Roman" w:cs="Times New Roman" w:hAnsi="Times New Roman" w:eastAsia="Times New Roman"/>
                <w:shd w:val="nil" w:color="auto" w:fill="auto"/>
                <w:rtl w:val="0"/>
              </w:rPr>
            </w:pPr>
            <w:r>
              <w:rPr>
                <w:rStyle w:val="None"/>
                <w:rFonts w:ascii="Times New Roman" w:hAnsi="Times New Roman"/>
                <w:shd w:val="nil" w:color="auto" w:fill="auto"/>
                <w:rtl w:val="0"/>
                <w:lang w:val="en-US"/>
              </w:rPr>
              <w:t>Upper Kanawha Valley Medical Center</w:t>
            </w:r>
          </w:p>
          <w:p>
            <w:pPr>
              <w:pStyle w:val="Body"/>
              <w:bidi w:val="0"/>
              <w:ind w:left="0" w:right="0" w:firstLine="0"/>
              <w:jc w:val="left"/>
              <w:rPr>
                <w:rStyle w:val="None"/>
                <w:rFonts w:ascii="Times New Roman" w:cs="Times New Roman" w:hAnsi="Times New Roman" w:eastAsia="Times New Roman"/>
                <w:shd w:val="nil" w:color="auto" w:fill="auto"/>
                <w:rtl w:val="0"/>
              </w:rPr>
            </w:pPr>
            <w:r>
              <w:rPr>
                <w:rStyle w:val="None"/>
                <w:rFonts w:ascii="Times New Roman" w:hAnsi="Times New Roman"/>
                <w:shd w:val="nil" w:color="auto" w:fill="auto"/>
                <w:rtl w:val="0"/>
                <w:lang w:val="en-US"/>
              </w:rPr>
              <w:t>304-595-3282</w:t>
            </w:r>
          </w:p>
          <w:p>
            <w:pPr>
              <w:pStyle w:val="Body"/>
              <w:bidi w:val="0"/>
              <w:ind w:left="0" w:right="0" w:firstLine="0"/>
              <w:jc w:val="left"/>
              <w:rPr>
                <w:rtl w:val="0"/>
              </w:rPr>
            </w:pPr>
            <w:r>
              <w:rPr>
                <w:rStyle w:val="None"/>
                <w:rFonts w:ascii="Times New Roman" w:hAnsi="Times New Roman"/>
                <w:shd w:val="nil" w:color="auto" w:fill="auto"/>
                <w:rtl w:val="0"/>
                <w:lang w:val="en-US"/>
              </w:rPr>
              <w:t xml:space="preserve">Prestera Center </w:t>
            </w:r>
            <w:r>
              <w:rPr>
                <w:rStyle w:val="None"/>
                <w:rFonts w:ascii="Times New Roman" w:hAnsi="Times New Roman" w:hint="default"/>
                <w:shd w:val="nil" w:color="auto" w:fill="auto"/>
                <w:rtl w:val="0"/>
                <w:lang w:val="en-US"/>
              </w:rPr>
              <w:t xml:space="preserve">– </w:t>
            </w:r>
            <w:r>
              <w:rPr>
                <w:rStyle w:val="None"/>
                <w:rFonts w:ascii="Times New Roman" w:hAnsi="Times New Roman"/>
                <w:shd w:val="nil" w:color="auto" w:fill="auto"/>
                <w:rtl w:val="0"/>
                <w:lang w:val="en-US"/>
              </w:rPr>
              <w:t>304-341-0511</w:t>
            </w:r>
          </w:p>
        </w:tc>
        <w:tc>
          <w:tcPr>
            <w:tcW w:type="dxa" w:w="5557"/>
            <w:gridSpan w:val="2"/>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ffffff"/>
            <w:tcMar>
              <w:top w:type="dxa" w:w="80"/>
              <w:left w:type="dxa" w:w="80"/>
              <w:bottom w:type="dxa" w:w="80"/>
              <w:right w:type="dxa" w:w="80"/>
            </w:tcMar>
            <w:vAlign w:val="center"/>
          </w:tcPr>
          <w:p>
            <w:pPr>
              <w:pStyle w:val="Body"/>
              <w:rPr>
                <w:rStyle w:val="None"/>
                <w:rFonts w:ascii="Times New Roman" w:cs="Times New Roman" w:hAnsi="Times New Roman" w:eastAsia="Times New Roman"/>
                <w:shd w:val="nil" w:color="auto" w:fill="auto"/>
              </w:rPr>
            </w:pPr>
            <w:r>
              <w:rPr>
                <w:rStyle w:val="None"/>
                <w:rFonts w:ascii="Times New Roman" w:hAnsi="Times New Roman"/>
                <w:shd w:val="nil" w:color="auto" w:fill="auto"/>
                <w:rtl w:val="0"/>
                <w:lang w:val="en-US"/>
              </w:rPr>
              <w:t>Refer to Quick Guide to Kanawha County Community Services</w:t>
            </w:r>
          </w:p>
          <w:p>
            <w:pPr>
              <w:pStyle w:val="Body"/>
              <w:rPr>
                <w:rStyle w:val="None"/>
                <w:rFonts w:ascii="Times New Roman" w:cs="Times New Roman" w:hAnsi="Times New Roman" w:eastAsia="Times New Roman"/>
                <w:shd w:val="nil" w:color="auto" w:fill="auto"/>
                <w:lang w:val="en-US"/>
              </w:rPr>
            </w:pPr>
          </w:p>
          <w:p>
            <w:pPr>
              <w:pStyle w:val="Body"/>
              <w:bidi w:val="0"/>
              <w:ind w:left="0" w:right="0" w:firstLine="0"/>
              <w:jc w:val="left"/>
              <w:rPr>
                <w:rtl w:val="0"/>
              </w:rPr>
            </w:pPr>
            <w:r>
              <w:rPr>
                <w:rStyle w:val="None"/>
                <w:rFonts w:ascii="Times New Roman" w:hAnsi="Times New Roman"/>
                <w:shd w:val="nil" w:color="auto" w:fill="auto"/>
                <w:rtl w:val="0"/>
                <w:lang w:val="en-US"/>
              </w:rPr>
              <w:t>Students are provided this list courtesy of the United Way of Charleston</w:t>
            </w:r>
          </w:p>
        </w:tc>
        <w:tc>
          <w:tcPr>
            <w:tcW w:type="dxa" w:w="3893"/>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auto"/>
            <w:tcMar>
              <w:top w:type="dxa" w:w="80"/>
              <w:left w:type="dxa" w:w="80"/>
              <w:bottom w:type="dxa" w:w="80"/>
              <w:right w:type="dxa" w:w="80"/>
            </w:tcMar>
            <w:vAlign w:val="top"/>
          </w:tcPr>
          <w:p>
            <w:pPr>
              <w:pStyle w:val="Body"/>
            </w:pPr>
            <w:r>
              <w:rPr>
                <w:rStyle w:val="None"/>
                <w:rFonts w:ascii="Times New Roman" w:hAnsi="Times New Roman"/>
                <w:shd w:val="nil" w:color="auto" w:fill="auto"/>
                <w:rtl w:val="0"/>
                <w:lang w:val="en-US"/>
              </w:rPr>
              <w:t>School Nurse, Principal, Counselor</w:t>
            </w:r>
          </w:p>
        </w:tc>
      </w:tr>
      <w:tr>
        <w:tblPrEx>
          <w:shd w:val="clear" w:color="auto" w:fill="d0ddef"/>
        </w:tblPrEx>
        <w:trPr>
          <w:trHeight w:val="368" w:hRule="atLeast"/>
        </w:trPr>
        <w:tc>
          <w:tcPr>
            <w:tcW w:type="dxa" w:w="13837"/>
            <w:gridSpan w:val="4"/>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d0cece"/>
            <w:tcMar>
              <w:top w:type="dxa" w:w="80"/>
              <w:left w:type="dxa" w:w="80"/>
              <w:bottom w:type="dxa" w:w="80"/>
              <w:right w:type="dxa" w:w="80"/>
            </w:tcMar>
            <w:vAlign w:val="center"/>
          </w:tcPr>
          <w:p>
            <w:pPr>
              <w:pStyle w:val="Body"/>
              <w:spacing w:before="120" w:after="120" w:line="240" w:lineRule="auto"/>
              <w:jc w:val="center"/>
            </w:pPr>
            <w:r>
              <w:rPr>
                <w:rStyle w:val="None"/>
                <w:rFonts w:ascii="Times New Roman" w:hAnsi="Times New Roman"/>
                <w:b w:val="1"/>
                <w:bCs w:val="1"/>
                <w:i w:val="0"/>
                <w:iCs w:val="0"/>
                <w:outline w:val="0"/>
                <w:color w:val="000000"/>
                <w:sz w:val="28"/>
                <w:szCs w:val="28"/>
                <w:u w:color="000000"/>
                <w:shd w:val="nil" w:color="auto" w:fill="auto"/>
                <w:rtl w:val="0"/>
                <w:lang w:val="en-US"/>
                <w14:textFill>
                  <w14:solidFill>
                    <w14:srgbClr w14:val="000000"/>
                  </w14:solidFill>
                </w14:textFill>
              </w:rPr>
              <w:t>SUDDEN DEATH</w:t>
            </w:r>
          </w:p>
        </w:tc>
      </w:tr>
      <w:tr>
        <w:tblPrEx>
          <w:shd w:val="clear" w:color="auto" w:fill="d0ddef"/>
        </w:tblPrEx>
        <w:trPr>
          <w:trHeight w:val="291" w:hRule="atLeast"/>
        </w:trPr>
        <w:tc>
          <w:tcPr>
            <w:tcW w:type="dxa" w:w="4387"/>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auto"/>
            <w:tcMar>
              <w:top w:type="dxa" w:w="80"/>
              <w:left w:type="dxa" w:w="80"/>
              <w:bottom w:type="dxa" w:w="80"/>
              <w:right w:type="dxa" w:w="80"/>
            </w:tcMar>
            <w:vAlign w:val="center"/>
          </w:tcPr>
          <w:p>
            <w:pPr>
              <w:pStyle w:val="Body"/>
              <w:spacing w:before="120" w:after="120" w:line="240" w:lineRule="auto"/>
              <w:jc w:val="center"/>
            </w:pPr>
            <w:r>
              <w:rPr>
                <w:rStyle w:val="None"/>
                <w:rFonts w:ascii="Times New Roman" w:hAnsi="Times New Roman"/>
                <w:b w:val="1"/>
                <w:bCs w:val="1"/>
                <w:i w:val="0"/>
                <w:iCs w:val="0"/>
                <w:outline w:val="0"/>
                <w:color w:val="000000"/>
                <w:u w:color="000000"/>
                <w:shd w:val="nil" w:color="auto" w:fill="auto"/>
                <w:rtl w:val="0"/>
                <w:lang w:val="en-US"/>
                <w14:textFill>
                  <w14:solidFill>
                    <w14:srgbClr w14:val="000000"/>
                  </w14:solidFill>
                </w14:textFill>
              </w:rPr>
              <w:t>Resources/Programs</w:t>
            </w:r>
          </w:p>
        </w:tc>
        <w:tc>
          <w:tcPr>
            <w:tcW w:type="dxa" w:w="5557"/>
            <w:gridSpan w:val="2"/>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ffffff"/>
            <w:tcMar>
              <w:top w:type="dxa" w:w="80"/>
              <w:left w:type="dxa" w:w="80"/>
              <w:bottom w:type="dxa" w:w="80"/>
              <w:right w:type="dxa" w:w="80"/>
            </w:tcMar>
            <w:vAlign w:val="center"/>
          </w:tcPr>
          <w:p>
            <w:pPr>
              <w:pStyle w:val="Body"/>
              <w:spacing w:before="120" w:after="120" w:line="240" w:lineRule="auto"/>
              <w:jc w:val="center"/>
            </w:pPr>
            <w:r>
              <w:rPr>
                <w:rStyle w:val="None"/>
                <w:rFonts w:ascii="Times New Roman" w:hAnsi="Times New Roman"/>
                <w:b w:val="1"/>
                <w:bCs w:val="1"/>
                <w:i w:val="0"/>
                <w:iCs w:val="0"/>
                <w:outline w:val="0"/>
                <w:color w:val="000000"/>
                <w:u w:color="000000"/>
                <w:shd w:val="nil" w:color="auto" w:fill="auto"/>
                <w:rtl w:val="0"/>
                <w:lang w:val="en-US"/>
                <w14:textFill>
                  <w14:solidFill>
                    <w14:srgbClr w14:val="000000"/>
                  </w14:solidFill>
                </w14:textFill>
              </w:rPr>
              <w:t>Action Steps</w:t>
            </w:r>
          </w:p>
        </w:tc>
        <w:tc>
          <w:tcPr>
            <w:tcW w:type="dxa" w:w="3893"/>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auto"/>
            <w:tcMar>
              <w:top w:type="dxa" w:w="80"/>
              <w:left w:type="dxa" w:w="80"/>
              <w:bottom w:type="dxa" w:w="80"/>
              <w:right w:type="dxa" w:w="80"/>
            </w:tcMar>
            <w:vAlign w:val="center"/>
          </w:tcPr>
          <w:p>
            <w:pPr>
              <w:pStyle w:val="Body"/>
              <w:spacing w:before="120" w:after="120" w:line="240" w:lineRule="auto"/>
              <w:jc w:val="center"/>
            </w:pPr>
            <w:r>
              <w:rPr>
                <w:rStyle w:val="None"/>
                <w:rFonts w:ascii="Times New Roman" w:hAnsi="Times New Roman"/>
                <w:b w:val="1"/>
                <w:bCs w:val="1"/>
                <w:i w:val="0"/>
                <w:iCs w:val="0"/>
                <w:outline w:val="0"/>
                <w:color w:val="000000"/>
                <w:u w:color="000000"/>
                <w:shd w:val="nil" w:color="auto" w:fill="auto"/>
                <w:rtl w:val="0"/>
                <w:lang w:val="en-US"/>
                <w14:textFill>
                  <w14:solidFill>
                    <w14:srgbClr w14:val="000000"/>
                  </w14:solidFill>
                </w14:textFill>
              </w:rPr>
              <w:t>Person(s) Responsible</w:t>
            </w:r>
          </w:p>
        </w:tc>
      </w:tr>
      <w:tr>
        <w:tblPrEx>
          <w:shd w:val="clear" w:color="auto" w:fill="d0ddef"/>
        </w:tblPrEx>
        <w:trPr>
          <w:trHeight w:val="291" w:hRule="atLeast"/>
        </w:trPr>
        <w:tc>
          <w:tcPr>
            <w:tcW w:type="dxa" w:w="4387"/>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auto"/>
            <w:tcMar>
              <w:top w:type="dxa" w:w="80"/>
              <w:left w:type="dxa" w:w="80"/>
              <w:bottom w:type="dxa" w:w="80"/>
              <w:right w:type="dxa" w:w="80"/>
            </w:tcMar>
            <w:vAlign w:val="center"/>
          </w:tcPr>
          <w:p>
            <w:pPr>
              <w:pStyle w:val="Body"/>
              <w:jc w:val="both"/>
            </w:pPr>
            <w:r>
              <w:rPr>
                <w:rStyle w:val="None"/>
                <w:rFonts w:ascii="Times New Roman" w:hAnsi="Times New Roman"/>
                <w:outline w:val="0"/>
                <w:color w:val="000000"/>
                <w:u w:color="000000"/>
                <w:shd w:val="nil" w:color="auto" w:fill="auto"/>
                <w:rtl w:val="0"/>
                <w:lang w:val="en-US"/>
                <w14:textFill>
                  <w14:solidFill>
                    <w14:srgbClr w14:val="000000"/>
                  </w14:solidFill>
                </w14:textFill>
              </w:rPr>
              <w:t>See Resources above for Medical Health</w:t>
            </w:r>
          </w:p>
        </w:tc>
        <w:tc>
          <w:tcPr>
            <w:tcW w:type="dxa" w:w="5557"/>
            <w:gridSpan w:val="2"/>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ffffff"/>
            <w:tcMar>
              <w:top w:type="dxa" w:w="80"/>
              <w:left w:type="dxa" w:w="80"/>
              <w:bottom w:type="dxa" w:w="80"/>
              <w:right w:type="dxa" w:w="80"/>
            </w:tcMar>
            <w:vAlign w:val="center"/>
          </w:tcPr>
          <w:p>
            <w:pPr>
              <w:pStyle w:val="Body"/>
            </w:pPr>
            <w:r>
              <w:rPr>
                <w:rStyle w:val="None"/>
                <w:rFonts w:ascii="Times New Roman" w:hAnsi="Times New Roman"/>
                <w:shd w:val="nil" w:color="auto" w:fill="auto"/>
                <w:rtl w:val="0"/>
                <w:lang w:val="en-US"/>
              </w:rPr>
              <w:t>See Action Steps in Medical Health Management</w:t>
            </w:r>
          </w:p>
        </w:tc>
        <w:tc>
          <w:tcPr>
            <w:tcW w:type="dxa" w:w="3893"/>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auto"/>
            <w:tcMar>
              <w:top w:type="dxa" w:w="80"/>
              <w:left w:type="dxa" w:w="80"/>
              <w:bottom w:type="dxa" w:w="80"/>
              <w:right w:type="dxa" w:w="80"/>
            </w:tcMar>
            <w:vAlign w:val="top"/>
          </w:tcPr>
          <w:p>
            <w:pPr>
              <w:pStyle w:val="Body"/>
            </w:pPr>
            <w:r>
              <w:rPr>
                <w:rStyle w:val="None"/>
                <w:rFonts w:ascii="Times New Roman" w:hAnsi="Times New Roman"/>
                <w:shd w:val="nil" w:color="auto" w:fill="auto"/>
                <w:rtl w:val="0"/>
                <w:lang w:val="en-US"/>
              </w:rPr>
              <w:t>Principal, School Nurse, Counselor</w:t>
            </w:r>
          </w:p>
        </w:tc>
      </w:tr>
      <w:tr>
        <w:tblPrEx>
          <w:shd w:val="clear" w:color="auto" w:fill="d0ddef"/>
        </w:tblPrEx>
        <w:trPr>
          <w:trHeight w:val="368" w:hRule="atLeast"/>
        </w:trPr>
        <w:tc>
          <w:tcPr>
            <w:tcW w:type="dxa" w:w="13837"/>
            <w:gridSpan w:val="4"/>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d0cece"/>
            <w:tcMar>
              <w:top w:type="dxa" w:w="80"/>
              <w:left w:type="dxa" w:w="80"/>
              <w:bottom w:type="dxa" w:w="80"/>
              <w:right w:type="dxa" w:w="80"/>
            </w:tcMar>
            <w:vAlign w:val="center"/>
          </w:tcPr>
          <w:p>
            <w:pPr>
              <w:pStyle w:val="Body"/>
              <w:spacing w:before="120" w:after="120" w:line="240" w:lineRule="auto"/>
              <w:jc w:val="center"/>
            </w:pPr>
            <w:r>
              <w:rPr>
                <w:rStyle w:val="None"/>
                <w:rFonts w:ascii="Times New Roman" w:hAnsi="Times New Roman"/>
                <w:b w:val="1"/>
                <w:bCs w:val="1"/>
                <w:i w:val="0"/>
                <w:iCs w:val="0"/>
                <w:outline w:val="0"/>
                <w:color w:val="000000"/>
                <w:sz w:val="28"/>
                <w:szCs w:val="28"/>
                <w:u w:color="000000"/>
                <w:shd w:val="nil" w:color="auto" w:fill="auto"/>
                <w:rtl w:val="0"/>
                <w:lang w:val="en-US"/>
                <w14:textFill>
                  <w14:solidFill>
                    <w14:srgbClr w14:val="000000"/>
                  </w14:solidFill>
                </w14:textFill>
              </w:rPr>
              <w:t>FIRE</w:t>
            </w:r>
          </w:p>
        </w:tc>
      </w:tr>
      <w:tr>
        <w:tblPrEx>
          <w:shd w:val="clear" w:color="auto" w:fill="d0ddef"/>
        </w:tblPrEx>
        <w:trPr>
          <w:trHeight w:val="291" w:hRule="atLeast"/>
        </w:trPr>
        <w:tc>
          <w:tcPr>
            <w:tcW w:type="dxa" w:w="4387"/>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auto"/>
            <w:tcMar>
              <w:top w:type="dxa" w:w="80"/>
              <w:left w:type="dxa" w:w="80"/>
              <w:bottom w:type="dxa" w:w="80"/>
              <w:right w:type="dxa" w:w="80"/>
            </w:tcMar>
            <w:vAlign w:val="center"/>
          </w:tcPr>
          <w:p>
            <w:pPr>
              <w:pStyle w:val="Body"/>
              <w:spacing w:before="120" w:after="120" w:line="240" w:lineRule="auto"/>
              <w:jc w:val="center"/>
            </w:pPr>
            <w:r>
              <w:rPr>
                <w:rStyle w:val="None"/>
                <w:rFonts w:ascii="Times New Roman" w:hAnsi="Times New Roman"/>
                <w:b w:val="1"/>
                <w:bCs w:val="1"/>
                <w:i w:val="0"/>
                <w:iCs w:val="0"/>
                <w:outline w:val="0"/>
                <w:color w:val="000000"/>
                <w:u w:color="000000"/>
                <w:shd w:val="nil" w:color="auto" w:fill="auto"/>
                <w:rtl w:val="0"/>
                <w:lang w:val="en-US"/>
                <w14:textFill>
                  <w14:solidFill>
                    <w14:srgbClr w14:val="000000"/>
                  </w14:solidFill>
                </w14:textFill>
              </w:rPr>
              <w:t>Resources/Programs</w:t>
            </w:r>
          </w:p>
        </w:tc>
        <w:tc>
          <w:tcPr>
            <w:tcW w:type="dxa" w:w="5557"/>
            <w:gridSpan w:val="2"/>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ffffff"/>
            <w:tcMar>
              <w:top w:type="dxa" w:w="80"/>
              <w:left w:type="dxa" w:w="80"/>
              <w:bottom w:type="dxa" w:w="80"/>
              <w:right w:type="dxa" w:w="80"/>
            </w:tcMar>
            <w:vAlign w:val="center"/>
          </w:tcPr>
          <w:p>
            <w:pPr>
              <w:pStyle w:val="Body"/>
              <w:spacing w:before="120" w:after="120" w:line="240" w:lineRule="auto"/>
              <w:jc w:val="center"/>
            </w:pPr>
            <w:r>
              <w:rPr>
                <w:rStyle w:val="None"/>
                <w:rFonts w:ascii="Times New Roman" w:hAnsi="Times New Roman"/>
                <w:b w:val="1"/>
                <w:bCs w:val="1"/>
                <w:i w:val="0"/>
                <w:iCs w:val="0"/>
                <w:outline w:val="0"/>
                <w:color w:val="000000"/>
                <w:u w:color="000000"/>
                <w:shd w:val="nil" w:color="auto" w:fill="auto"/>
                <w:rtl w:val="0"/>
                <w:lang w:val="en-US"/>
                <w14:textFill>
                  <w14:solidFill>
                    <w14:srgbClr w14:val="000000"/>
                  </w14:solidFill>
                </w14:textFill>
              </w:rPr>
              <w:t>Action Steps</w:t>
            </w:r>
          </w:p>
        </w:tc>
        <w:tc>
          <w:tcPr>
            <w:tcW w:type="dxa" w:w="3893"/>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auto"/>
            <w:tcMar>
              <w:top w:type="dxa" w:w="80"/>
              <w:left w:type="dxa" w:w="80"/>
              <w:bottom w:type="dxa" w:w="80"/>
              <w:right w:type="dxa" w:w="80"/>
            </w:tcMar>
            <w:vAlign w:val="center"/>
          </w:tcPr>
          <w:p>
            <w:pPr>
              <w:pStyle w:val="Body"/>
              <w:spacing w:before="120" w:after="120" w:line="240" w:lineRule="auto"/>
              <w:jc w:val="center"/>
            </w:pPr>
            <w:r>
              <w:rPr>
                <w:rStyle w:val="None"/>
                <w:rFonts w:ascii="Times New Roman" w:hAnsi="Times New Roman"/>
                <w:b w:val="1"/>
                <w:bCs w:val="1"/>
                <w:i w:val="0"/>
                <w:iCs w:val="0"/>
                <w:outline w:val="0"/>
                <w:color w:val="000000"/>
                <w:u w:color="000000"/>
                <w:shd w:val="nil" w:color="auto" w:fill="auto"/>
                <w:rtl w:val="0"/>
                <w:lang w:val="en-US"/>
                <w14:textFill>
                  <w14:solidFill>
                    <w14:srgbClr w14:val="000000"/>
                  </w14:solidFill>
                </w14:textFill>
              </w:rPr>
              <w:t>Person(s) Responsible</w:t>
            </w:r>
          </w:p>
        </w:tc>
      </w:tr>
      <w:tr>
        <w:tblPrEx>
          <w:shd w:val="clear" w:color="auto" w:fill="d0ddef"/>
        </w:tblPrEx>
        <w:trPr>
          <w:trHeight w:val="291" w:hRule="atLeast"/>
        </w:trPr>
        <w:tc>
          <w:tcPr>
            <w:tcW w:type="dxa" w:w="4387"/>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auto"/>
            <w:tcMar>
              <w:top w:type="dxa" w:w="80"/>
              <w:left w:type="dxa" w:w="80"/>
              <w:bottom w:type="dxa" w:w="80"/>
              <w:right w:type="dxa" w:w="80"/>
            </w:tcMar>
            <w:vAlign w:val="center"/>
          </w:tcPr>
          <w:p>
            <w:pPr>
              <w:pStyle w:val="Body"/>
            </w:pPr>
            <w:r>
              <w:rPr>
                <w:rStyle w:val="None"/>
                <w:rFonts w:ascii="Times New Roman" w:hAnsi="Times New Roman"/>
                <w:shd w:val="nil" w:color="auto" w:fill="auto"/>
                <w:rtl w:val="0"/>
                <w:lang w:val="en-US"/>
              </w:rPr>
              <w:t>Charleston Fire Department</w:t>
            </w:r>
          </w:p>
        </w:tc>
        <w:tc>
          <w:tcPr>
            <w:tcW w:type="dxa" w:w="5557"/>
            <w:gridSpan w:val="2"/>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ffffff"/>
            <w:tcMar>
              <w:top w:type="dxa" w:w="80"/>
              <w:left w:type="dxa" w:w="80"/>
              <w:bottom w:type="dxa" w:w="80"/>
              <w:right w:type="dxa" w:w="80"/>
            </w:tcMar>
            <w:vAlign w:val="center"/>
          </w:tcPr>
          <w:p>
            <w:pPr>
              <w:pStyle w:val="Body"/>
            </w:pPr>
            <w:r>
              <w:rPr>
                <w:rStyle w:val="None"/>
                <w:rFonts w:ascii="Times New Roman" w:hAnsi="Times New Roman"/>
                <w:shd w:val="nil" w:color="auto" w:fill="auto"/>
                <w:rtl w:val="0"/>
                <w:lang w:val="en-US"/>
              </w:rPr>
              <w:t>Drills</w:t>
            </w:r>
          </w:p>
        </w:tc>
        <w:tc>
          <w:tcPr>
            <w:tcW w:type="dxa" w:w="3893"/>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auto"/>
            <w:tcMar>
              <w:top w:type="dxa" w:w="80"/>
              <w:left w:type="dxa" w:w="80"/>
              <w:bottom w:type="dxa" w:w="80"/>
              <w:right w:type="dxa" w:w="80"/>
            </w:tcMar>
            <w:vAlign w:val="top"/>
          </w:tcPr>
          <w:p>
            <w:pPr>
              <w:pStyle w:val="Body"/>
            </w:pPr>
            <w:r>
              <w:rPr>
                <w:rStyle w:val="None"/>
                <w:rFonts w:ascii="Times New Roman" w:hAnsi="Times New Roman"/>
                <w:shd w:val="nil" w:color="auto" w:fill="auto"/>
                <w:rtl w:val="0"/>
                <w:lang w:val="en-US"/>
              </w:rPr>
              <w:t>Principal</w:t>
            </w:r>
          </w:p>
        </w:tc>
      </w:tr>
      <w:tr>
        <w:tblPrEx>
          <w:shd w:val="clear" w:color="auto" w:fill="d0ddef"/>
        </w:tblPrEx>
        <w:trPr>
          <w:trHeight w:val="368" w:hRule="atLeast"/>
        </w:trPr>
        <w:tc>
          <w:tcPr>
            <w:tcW w:type="dxa" w:w="13837"/>
            <w:gridSpan w:val="4"/>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d0cece"/>
            <w:tcMar>
              <w:top w:type="dxa" w:w="80"/>
              <w:left w:type="dxa" w:w="80"/>
              <w:bottom w:type="dxa" w:w="80"/>
              <w:right w:type="dxa" w:w="80"/>
            </w:tcMar>
            <w:vAlign w:val="center"/>
          </w:tcPr>
          <w:p>
            <w:pPr>
              <w:pStyle w:val="Body"/>
              <w:spacing w:before="120" w:after="120" w:line="240" w:lineRule="auto"/>
              <w:jc w:val="center"/>
            </w:pPr>
            <w:r>
              <w:rPr>
                <w:rStyle w:val="None"/>
                <w:rFonts w:ascii="Times New Roman" w:hAnsi="Times New Roman"/>
                <w:b w:val="1"/>
                <w:bCs w:val="1"/>
                <w:i w:val="0"/>
                <w:iCs w:val="0"/>
                <w:outline w:val="0"/>
                <w:color w:val="000000"/>
                <w:sz w:val="28"/>
                <w:szCs w:val="28"/>
                <w:u w:color="000000"/>
                <w:shd w:val="nil" w:color="auto" w:fill="auto"/>
                <w:rtl w:val="0"/>
                <w:lang w:val="en-US"/>
                <w14:textFill>
                  <w14:solidFill>
                    <w14:srgbClr w14:val="000000"/>
                  </w14:solidFill>
                </w14:textFill>
              </w:rPr>
              <w:t>FLOOD/DISASTER</w:t>
            </w:r>
          </w:p>
        </w:tc>
      </w:tr>
      <w:tr>
        <w:tblPrEx>
          <w:shd w:val="clear" w:color="auto" w:fill="d0ddef"/>
        </w:tblPrEx>
        <w:trPr>
          <w:trHeight w:val="291" w:hRule="atLeast"/>
        </w:trPr>
        <w:tc>
          <w:tcPr>
            <w:tcW w:type="dxa" w:w="4387"/>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auto"/>
            <w:tcMar>
              <w:top w:type="dxa" w:w="80"/>
              <w:left w:type="dxa" w:w="80"/>
              <w:bottom w:type="dxa" w:w="80"/>
              <w:right w:type="dxa" w:w="80"/>
            </w:tcMar>
            <w:vAlign w:val="center"/>
          </w:tcPr>
          <w:p>
            <w:pPr>
              <w:pStyle w:val="Body"/>
              <w:spacing w:before="120" w:after="120" w:line="240" w:lineRule="auto"/>
              <w:jc w:val="center"/>
            </w:pPr>
            <w:r>
              <w:rPr>
                <w:rStyle w:val="None"/>
                <w:rFonts w:ascii="Times New Roman" w:hAnsi="Times New Roman"/>
                <w:b w:val="1"/>
                <w:bCs w:val="1"/>
                <w:i w:val="0"/>
                <w:iCs w:val="0"/>
                <w:outline w:val="0"/>
                <w:color w:val="000000"/>
                <w:u w:color="000000"/>
                <w:shd w:val="nil" w:color="auto" w:fill="auto"/>
                <w:rtl w:val="0"/>
                <w:lang w:val="en-US"/>
                <w14:textFill>
                  <w14:solidFill>
                    <w14:srgbClr w14:val="000000"/>
                  </w14:solidFill>
                </w14:textFill>
              </w:rPr>
              <w:t>Resources/Programs</w:t>
            </w:r>
          </w:p>
        </w:tc>
        <w:tc>
          <w:tcPr>
            <w:tcW w:type="dxa" w:w="5557"/>
            <w:gridSpan w:val="2"/>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ffffff"/>
            <w:tcMar>
              <w:top w:type="dxa" w:w="80"/>
              <w:left w:type="dxa" w:w="80"/>
              <w:bottom w:type="dxa" w:w="80"/>
              <w:right w:type="dxa" w:w="80"/>
            </w:tcMar>
            <w:vAlign w:val="center"/>
          </w:tcPr>
          <w:p>
            <w:pPr>
              <w:pStyle w:val="Body"/>
              <w:spacing w:before="120" w:after="120" w:line="240" w:lineRule="auto"/>
              <w:jc w:val="center"/>
            </w:pPr>
            <w:r>
              <w:rPr>
                <w:rStyle w:val="None"/>
                <w:rFonts w:ascii="Times New Roman" w:hAnsi="Times New Roman"/>
                <w:b w:val="1"/>
                <w:bCs w:val="1"/>
                <w:i w:val="0"/>
                <w:iCs w:val="0"/>
                <w:outline w:val="0"/>
                <w:color w:val="000000"/>
                <w:u w:color="000000"/>
                <w:shd w:val="nil" w:color="auto" w:fill="auto"/>
                <w:rtl w:val="0"/>
                <w:lang w:val="en-US"/>
                <w14:textFill>
                  <w14:solidFill>
                    <w14:srgbClr w14:val="000000"/>
                  </w14:solidFill>
                </w14:textFill>
              </w:rPr>
              <w:t>Action Steps</w:t>
            </w:r>
          </w:p>
        </w:tc>
        <w:tc>
          <w:tcPr>
            <w:tcW w:type="dxa" w:w="3893"/>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auto"/>
            <w:tcMar>
              <w:top w:type="dxa" w:w="80"/>
              <w:left w:type="dxa" w:w="80"/>
              <w:bottom w:type="dxa" w:w="80"/>
              <w:right w:type="dxa" w:w="80"/>
            </w:tcMar>
            <w:vAlign w:val="center"/>
          </w:tcPr>
          <w:p>
            <w:pPr>
              <w:pStyle w:val="Body"/>
              <w:spacing w:before="120" w:after="120" w:line="240" w:lineRule="auto"/>
              <w:jc w:val="center"/>
            </w:pPr>
            <w:r>
              <w:rPr>
                <w:rStyle w:val="None"/>
                <w:rFonts w:ascii="Times New Roman" w:hAnsi="Times New Roman"/>
                <w:b w:val="1"/>
                <w:bCs w:val="1"/>
                <w:i w:val="0"/>
                <w:iCs w:val="0"/>
                <w:outline w:val="0"/>
                <w:color w:val="000000"/>
                <w:u w:color="000000"/>
                <w:shd w:val="nil" w:color="auto" w:fill="auto"/>
                <w:rtl w:val="0"/>
                <w:lang w:val="en-US"/>
                <w14:textFill>
                  <w14:solidFill>
                    <w14:srgbClr w14:val="000000"/>
                  </w14:solidFill>
                </w14:textFill>
              </w:rPr>
              <w:t>Person(s) Responsible</w:t>
            </w:r>
          </w:p>
        </w:tc>
      </w:tr>
      <w:tr>
        <w:tblPrEx>
          <w:shd w:val="clear" w:color="auto" w:fill="d0ddef"/>
        </w:tblPrEx>
        <w:trPr>
          <w:trHeight w:val="291" w:hRule="atLeast"/>
        </w:trPr>
        <w:tc>
          <w:tcPr>
            <w:tcW w:type="dxa" w:w="4387"/>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auto"/>
            <w:tcMar>
              <w:top w:type="dxa" w:w="80"/>
              <w:left w:type="dxa" w:w="80"/>
              <w:bottom w:type="dxa" w:w="80"/>
              <w:right w:type="dxa" w:w="80"/>
            </w:tcMar>
            <w:vAlign w:val="center"/>
          </w:tcPr>
          <w:p>
            <w:pPr>
              <w:pStyle w:val="Body"/>
            </w:pPr>
            <w:r>
              <w:rPr>
                <w:rStyle w:val="None"/>
                <w:rFonts w:ascii="Times New Roman" w:hAnsi="Times New Roman"/>
                <w:shd w:val="nil" w:color="auto" w:fill="auto"/>
                <w:rtl w:val="0"/>
                <w:lang w:val="en-US"/>
              </w:rPr>
              <w:t>Charleston Fire Department</w:t>
            </w:r>
          </w:p>
        </w:tc>
        <w:tc>
          <w:tcPr>
            <w:tcW w:type="dxa" w:w="5557"/>
            <w:gridSpan w:val="2"/>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ffffff"/>
            <w:tcMar>
              <w:top w:type="dxa" w:w="80"/>
              <w:left w:type="dxa" w:w="80"/>
              <w:bottom w:type="dxa" w:w="80"/>
              <w:right w:type="dxa" w:w="80"/>
            </w:tcMar>
            <w:vAlign w:val="center"/>
          </w:tcPr>
          <w:p>
            <w:pPr>
              <w:pStyle w:val="Body"/>
            </w:pPr>
            <w:r>
              <w:rPr>
                <w:rStyle w:val="None"/>
                <w:rFonts w:ascii="Times New Roman" w:hAnsi="Times New Roman"/>
                <w:shd w:val="nil" w:color="auto" w:fill="auto"/>
                <w:rtl w:val="0"/>
                <w:lang w:val="en-US"/>
              </w:rPr>
              <w:t>Drills to prepare; follow Emergency Services directions</w:t>
            </w:r>
          </w:p>
        </w:tc>
        <w:tc>
          <w:tcPr>
            <w:tcW w:type="dxa" w:w="3893"/>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auto"/>
            <w:tcMar>
              <w:top w:type="dxa" w:w="80"/>
              <w:left w:type="dxa" w:w="80"/>
              <w:bottom w:type="dxa" w:w="80"/>
              <w:right w:type="dxa" w:w="80"/>
            </w:tcMar>
            <w:vAlign w:val="top"/>
          </w:tcPr>
          <w:p>
            <w:pPr>
              <w:pStyle w:val="Body"/>
            </w:pPr>
            <w:r>
              <w:rPr>
                <w:rStyle w:val="None"/>
                <w:rFonts w:ascii="Times New Roman" w:hAnsi="Times New Roman"/>
                <w:shd w:val="nil" w:color="auto" w:fill="auto"/>
                <w:rtl w:val="0"/>
                <w:lang w:val="en-US"/>
              </w:rPr>
              <w:t>Principal</w:t>
            </w:r>
          </w:p>
        </w:tc>
      </w:tr>
      <w:tr>
        <w:tblPrEx>
          <w:shd w:val="clear" w:color="auto" w:fill="d0ddef"/>
        </w:tblPrEx>
        <w:trPr>
          <w:trHeight w:val="291" w:hRule="atLeast"/>
        </w:trPr>
        <w:tc>
          <w:tcPr>
            <w:tcW w:type="dxa" w:w="4387"/>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auto"/>
            <w:tcMar>
              <w:top w:type="dxa" w:w="80"/>
              <w:left w:type="dxa" w:w="80"/>
              <w:bottom w:type="dxa" w:w="80"/>
              <w:right w:type="dxa" w:w="80"/>
            </w:tcMar>
            <w:vAlign w:val="center"/>
          </w:tcPr>
          <w:p>
            <w:pPr>
              <w:pStyle w:val="Body"/>
            </w:pPr>
            <w:r>
              <w:rPr>
                <w:rStyle w:val="None"/>
                <w:rFonts w:ascii="Times New Roman" w:hAnsi="Times New Roman"/>
                <w:shd w:val="nil" w:color="auto" w:fill="auto"/>
                <w:rtl w:val="0"/>
                <w:lang w:val="en-US"/>
              </w:rPr>
              <w:t>Kanawha County Sheriff Department</w:t>
            </w:r>
          </w:p>
        </w:tc>
        <w:tc>
          <w:tcPr>
            <w:tcW w:type="dxa" w:w="5557"/>
            <w:gridSpan w:val="2"/>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ffffff"/>
            <w:tcMar>
              <w:top w:type="dxa" w:w="80"/>
              <w:left w:type="dxa" w:w="80"/>
              <w:bottom w:type="dxa" w:w="80"/>
              <w:right w:type="dxa" w:w="80"/>
            </w:tcMar>
            <w:vAlign w:val="center"/>
          </w:tcPr>
          <w:p>
            <w:pPr>
              <w:pStyle w:val="Body"/>
            </w:pPr>
            <w:r>
              <w:rPr>
                <w:rStyle w:val="None"/>
                <w:rFonts w:ascii="Times New Roman" w:hAnsi="Times New Roman"/>
                <w:shd w:val="nil" w:color="auto" w:fill="auto"/>
                <w:rtl w:val="0"/>
                <w:lang w:val="en-US"/>
              </w:rPr>
              <w:t>Drills to prepare; follow Emergency Services directions</w:t>
            </w:r>
          </w:p>
        </w:tc>
        <w:tc>
          <w:tcPr>
            <w:tcW w:type="dxa" w:w="3893"/>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auto"/>
            <w:tcMar>
              <w:top w:type="dxa" w:w="80"/>
              <w:left w:type="dxa" w:w="80"/>
              <w:bottom w:type="dxa" w:w="80"/>
              <w:right w:type="dxa" w:w="80"/>
            </w:tcMar>
            <w:vAlign w:val="top"/>
          </w:tcPr>
          <w:p>
            <w:pPr>
              <w:pStyle w:val="Body"/>
            </w:pPr>
            <w:r>
              <w:rPr>
                <w:rStyle w:val="None"/>
                <w:rFonts w:ascii="Times New Roman" w:hAnsi="Times New Roman"/>
                <w:shd w:val="nil" w:color="auto" w:fill="auto"/>
                <w:rtl w:val="0"/>
                <w:lang w:val="en-US"/>
              </w:rPr>
              <w:t>Principal</w:t>
            </w:r>
          </w:p>
        </w:tc>
      </w:tr>
      <w:tr>
        <w:tblPrEx>
          <w:shd w:val="clear" w:color="auto" w:fill="d0ddef"/>
        </w:tblPrEx>
        <w:trPr>
          <w:trHeight w:val="266" w:hRule="atLeast"/>
        </w:trPr>
        <w:tc>
          <w:tcPr>
            <w:tcW w:type="dxa" w:w="4387"/>
            <w:tcBorders>
              <w:top w:val="single" w:color="000000" w:sz="24" w:space="0" w:shadow="0" w:frame="0"/>
              <w:left w:val="single" w:color="000000" w:sz="18" w:space="0" w:shadow="0" w:frame="0"/>
              <w:bottom w:val="single" w:color="000000" w:sz="4" w:space="0" w:shadow="0" w:frame="0"/>
              <w:right w:val="single" w:color="000000" w:sz="18" w:space="0" w:shadow="0" w:frame="0"/>
            </w:tcBorders>
            <w:shd w:val="clear" w:color="auto" w:fill="auto"/>
            <w:tcMar>
              <w:top w:type="dxa" w:w="80"/>
              <w:left w:type="dxa" w:w="80"/>
              <w:bottom w:type="dxa" w:w="80"/>
              <w:right w:type="dxa" w:w="80"/>
            </w:tcMar>
            <w:vAlign w:val="center"/>
          </w:tcPr>
          <w:p>
            <w:pPr>
              <w:pStyle w:val="Body"/>
            </w:pPr>
            <w:r>
              <w:rPr>
                <w:rStyle w:val="None"/>
                <w:rFonts w:ascii="Times New Roman" w:hAnsi="Times New Roman"/>
                <w:shd w:val="nil" w:color="auto" w:fill="auto"/>
                <w:rtl w:val="0"/>
                <w:lang w:val="en-US"/>
              </w:rPr>
              <w:t>Charleston Police Department</w:t>
            </w:r>
          </w:p>
        </w:tc>
        <w:tc>
          <w:tcPr>
            <w:tcW w:type="dxa" w:w="5557"/>
            <w:gridSpan w:val="2"/>
            <w:tcBorders>
              <w:top w:val="single" w:color="000000" w:sz="24" w:space="0" w:shadow="0" w:frame="0"/>
              <w:left w:val="single" w:color="000000" w:sz="18" w:space="0" w:shadow="0" w:frame="0"/>
              <w:bottom w:val="single" w:color="000000" w:sz="4" w:space="0" w:shadow="0" w:frame="0"/>
              <w:right w:val="single" w:color="000000" w:sz="18" w:space="0" w:shadow="0" w:frame="0"/>
            </w:tcBorders>
            <w:shd w:val="clear" w:color="auto" w:fill="ffffff"/>
            <w:tcMar>
              <w:top w:type="dxa" w:w="80"/>
              <w:left w:type="dxa" w:w="80"/>
              <w:bottom w:type="dxa" w:w="80"/>
              <w:right w:type="dxa" w:w="80"/>
            </w:tcMar>
            <w:vAlign w:val="top"/>
          </w:tcPr>
          <w:p>
            <w:pPr>
              <w:pStyle w:val="Body"/>
            </w:pPr>
            <w:r>
              <w:rPr>
                <w:rStyle w:val="None"/>
                <w:rFonts w:ascii="Times New Roman" w:hAnsi="Times New Roman"/>
                <w:shd w:val="nil" w:color="auto" w:fill="auto"/>
                <w:rtl w:val="0"/>
                <w:lang w:val="en-US"/>
              </w:rPr>
              <w:t>Drills to prepare; follow Emergency Services directions</w:t>
            </w:r>
          </w:p>
        </w:tc>
        <w:tc>
          <w:tcPr>
            <w:tcW w:type="dxa" w:w="3893"/>
            <w:tcBorders>
              <w:top w:val="single" w:color="000000" w:sz="24" w:space="0" w:shadow="0" w:frame="0"/>
              <w:left w:val="single" w:color="000000" w:sz="18" w:space="0" w:shadow="0" w:frame="0"/>
              <w:bottom w:val="single" w:color="000000" w:sz="4" w:space="0" w:shadow="0" w:frame="0"/>
              <w:right w:val="single" w:color="000000" w:sz="18" w:space="0" w:shadow="0" w:frame="0"/>
            </w:tcBorders>
            <w:shd w:val="clear" w:color="auto" w:fill="auto"/>
            <w:tcMar>
              <w:top w:type="dxa" w:w="80"/>
              <w:left w:type="dxa" w:w="80"/>
              <w:bottom w:type="dxa" w:w="80"/>
              <w:right w:type="dxa" w:w="80"/>
            </w:tcMar>
            <w:vAlign w:val="top"/>
          </w:tcPr>
          <w:p>
            <w:pPr>
              <w:pStyle w:val="Body"/>
            </w:pPr>
            <w:r>
              <w:rPr>
                <w:rStyle w:val="None"/>
                <w:rFonts w:ascii="Times New Roman" w:hAnsi="Times New Roman"/>
                <w:shd w:val="nil" w:color="auto" w:fill="auto"/>
                <w:rtl w:val="0"/>
                <w:lang w:val="en-US"/>
              </w:rPr>
              <w:t>Principal</w:t>
            </w:r>
          </w:p>
        </w:tc>
      </w:tr>
    </w:tbl>
    <w:p>
      <w:pPr>
        <w:pStyle w:val="Body"/>
        <w:widowControl w:val="0"/>
        <w:spacing w:line="240" w:lineRule="auto"/>
        <w:jc w:val="center"/>
        <w:rPr>
          <w:rStyle w:val="None"/>
        </w:rPr>
      </w:pPr>
    </w:p>
    <w:p>
      <w:pPr>
        <w:pStyle w:val="Body"/>
      </w:pPr>
      <w:r>
        <w:rPr>
          <w:rStyle w:val="None"/>
          <w:rFonts w:ascii="Arial Unicode MS" w:cs="Arial Unicode MS" w:hAnsi="Arial Unicode MS" w:eastAsia="Arial Unicode MS"/>
          <w:b w:val="0"/>
          <w:bCs w:val="0"/>
          <w:i w:val="0"/>
          <w:iCs w:val="0"/>
        </w:rPr>
        <w:br w:type="page"/>
      </w:r>
    </w:p>
    <w:tbl>
      <w:tblPr>
        <w:tblW w:w="13837"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4657"/>
        <w:gridCol w:w="5287"/>
        <w:gridCol w:w="3893"/>
      </w:tblGrid>
      <w:tr>
        <w:tblPrEx>
          <w:shd w:val="clear" w:color="auto" w:fill="d0ddef"/>
        </w:tblPrEx>
        <w:trPr>
          <w:trHeight w:val="808" w:hRule="atLeast"/>
        </w:trPr>
        <w:tc>
          <w:tcPr>
            <w:tcW w:type="dxa" w:w="13837"/>
            <w:gridSpan w:val="3"/>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d0cece"/>
            <w:tcMar>
              <w:top w:type="dxa" w:w="80"/>
              <w:left w:type="dxa" w:w="80"/>
              <w:bottom w:type="dxa" w:w="80"/>
              <w:right w:type="dxa" w:w="80"/>
            </w:tcMar>
            <w:vAlign w:val="center"/>
          </w:tcPr>
          <w:p>
            <w:pPr>
              <w:pStyle w:val="Body"/>
              <w:spacing w:before="120" w:after="120" w:line="240" w:lineRule="auto"/>
              <w:jc w:val="center"/>
              <w:rPr>
                <w:rStyle w:val="None"/>
                <w:rFonts w:ascii="Times New Roman" w:cs="Times New Roman" w:hAnsi="Times New Roman" w:eastAsia="Times New Roman"/>
                <w:b w:val="1"/>
                <w:bCs w:val="1"/>
                <w:sz w:val="28"/>
                <w:szCs w:val="28"/>
                <w:shd w:val="nil" w:color="auto" w:fill="auto"/>
              </w:rPr>
            </w:pPr>
            <w:r>
              <w:rPr>
                <w:rStyle w:val="None"/>
                <w:rFonts w:ascii="Times New Roman" w:hAnsi="Times New Roman"/>
                <w:b w:val="1"/>
                <w:bCs w:val="1"/>
                <w:sz w:val="28"/>
                <w:szCs w:val="28"/>
                <w:shd w:val="nil" w:color="auto" w:fill="auto"/>
                <w:rtl w:val="0"/>
                <w:lang w:val="en-US"/>
              </w:rPr>
              <w:t xml:space="preserve">OTHER </w:t>
            </w:r>
          </w:p>
          <w:p>
            <w:pPr>
              <w:pStyle w:val="Body"/>
              <w:bidi w:val="0"/>
              <w:spacing w:before="120" w:after="120" w:line="240" w:lineRule="auto"/>
              <w:ind w:left="0" w:right="0" w:firstLine="0"/>
              <w:jc w:val="center"/>
              <w:rPr>
                <w:rtl w:val="0"/>
              </w:rPr>
            </w:pPr>
            <w:r>
              <w:rPr>
                <w:rStyle w:val="None"/>
                <w:rFonts w:ascii="Times New Roman" w:hAnsi="Times New Roman"/>
                <w:b w:val="1"/>
                <w:bCs w:val="1"/>
                <w:i w:val="0"/>
                <w:iCs w:val="0"/>
                <w:outline w:val="0"/>
                <w:color w:val="000000"/>
                <w:sz w:val="28"/>
                <w:szCs w:val="28"/>
                <w:u w:color="000000"/>
                <w:shd w:val="nil" w:color="auto" w:fill="auto"/>
                <w:rtl w:val="0"/>
                <w:lang w:val="en-US"/>
                <w14:textFill>
                  <w14:solidFill>
                    <w14:srgbClr w14:val="000000"/>
                  </w14:solidFill>
                </w14:textFill>
              </w:rPr>
              <w:t>(Insert rows to include additional crises. Ex. homicidal ideation, deployment)</w:t>
            </w:r>
          </w:p>
        </w:tc>
      </w:tr>
      <w:tr>
        <w:tblPrEx>
          <w:shd w:val="clear" w:color="auto" w:fill="d0ddef"/>
        </w:tblPrEx>
        <w:trPr>
          <w:trHeight w:val="291" w:hRule="atLeast"/>
        </w:trPr>
        <w:tc>
          <w:tcPr>
            <w:tcW w:type="dxa" w:w="4657"/>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auto"/>
            <w:tcMar>
              <w:top w:type="dxa" w:w="80"/>
              <w:left w:type="dxa" w:w="80"/>
              <w:bottom w:type="dxa" w:w="80"/>
              <w:right w:type="dxa" w:w="80"/>
            </w:tcMar>
            <w:vAlign w:val="center"/>
          </w:tcPr>
          <w:p>
            <w:pPr>
              <w:pStyle w:val="Body"/>
              <w:spacing w:before="120" w:after="120" w:line="240" w:lineRule="auto"/>
              <w:jc w:val="center"/>
            </w:pPr>
            <w:r>
              <w:rPr>
                <w:rStyle w:val="None"/>
                <w:rFonts w:ascii="Times New Roman" w:hAnsi="Times New Roman"/>
                <w:b w:val="1"/>
                <w:bCs w:val="1"/>
                <w:i w:val="0"/>
                <w:iCs w:val="0"/>
                <w:outline w:val="0"/>
                <w:color w:val="000000"/>
                <w:u w:color="000000"/>
                <w:shd w:val="nil" w:color="auto" w:fill="auto"/>
                <w:rtl w:val="0"/>
                <w:lang w:val="en-US"/>
                <w14:textFill>
                  <w14:solidFill>
                    <w14:srgbClr w14:val="000000"/>
                  </w14:solidFill>
                </w14:textFill>
              </w:rPr>
              <w:t>Resources/Programs</w:t>
            </w:r>
          </w:p>
        </w:tc>
        <w:tc>
          <w:tcPr>
            <w:tcW w:type="dxa" w:w="5287"/>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ffffff"/>
            <w:tcMar>
              <w:top w:type="dxa" w:w="80"/>
              <w:left w:type="dxa" w:w="80"/>
              <w:bottom w:type="dxa" w:w="80"/>
              <w:right w:type="dxa" w:w="80"/>
            </w:tcMar>
            <w:vAlign w:val="center"/>
          </w:tcPr>
          <w:p>
            <w:pPr>
              <w:pStyle w:val="Body"/>
              <w:spacing w:before="120" w:after="120" w:line="240" w:lineRule="auto"/>
              <w:jc w:val="center"/>
            </w:pPr>
            <w:r>
              <w:rPr>
                <w:rStyle w:val="None"/>
                <w:rFonts w:ascii="Times New Roman" w:hAnsi="Times New Roman"/>
                <w:b w:val="1"/>
                <w:bCs w:val="1"/>
                <w:i w:val="0"/>
                <w:iCs w:val="0"/>
                <w:outline w:val="0"/>
                <w:color w:val="000000"/>
                <w:u w:color="000000"/>
                <w:shd w:val="nil" w:color="auto" w:fill="auto"/>
                <w:rtl w:val="0"/>
                <w:lang w:val="en-US"/>
                <w14:textFill>
                  <w14:solidFill>
                    <w14:srgbClr w14:val="000000"/>
                  </w14:solidFill>
                </w14:textFill>
              </w:rPr>
              <w:t>Action Steps</w:t>
            </w:r>
          </w:p>
        </w:tc>
        <w:tc>
          <w:tcPr>
            <w:tcW w:type="dxa" w:w="3893"/>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auto"/>
            <w:tcMar>
              <w:top w:type="dxa" w:w="80"/>
              <w:left w:type="dxa" w:w="80"/>
              <w:bottom w:type="dxa" w:w="80"/>
              <w:right w:type="dxa" w:w="80"/>
            </w:tcMar>
            <w:vAlign w:val="center"/>
          </w:tcPr>
          <w:p>
            <w:pPr>
              <w:pStyle w:val="Body"/>
              <w:spacing w:before="120" w:after="120" w:line="240" w:lineRule="auto"/>
              <w:jc w:val="center"/>
            </w:pPr>
            <w:r>
              <w:rPr>
                <w:rStyle w:val="None"/>
                <w:rFonts w:ascii="Times New Roman" w:hAnsi="Times New Roman"/>
                <w:b w:val="1"/>
                <w:bCs w:val="1"/>
                <w:i w:val="0"/>
                <w:iCs w:val="0"/>
                <w:outline w:val="0"/>
                <w:color w:val="000000"/>
                <w:u w:color="000000"/>
                <w:shd w:val="nil" w:color="auto" w:fill="auto"/>
                <w:rtl w:val="0"/>
                <w:lang w:val="en-US"/>
                <w14:textFill>
                  <w14:solidFill>
                    <w14:srgbClr w14:val="000000"/>
                  </w14:solidFill>
                </w14:textFill>
              </w:rPr>
              <w:t>Person(s) Responsible</w:t>
            </w:r>
          </w:p>
        </w:tc>
      </w:tr>
      <w:tr>
        <w:tblPrEx>
          <w:shd w:val="clear" w:color="auto" w:fill="d0ddef"/>
        </w:tblPrEx>
        <w:trPr>
          <w:trHeight w:val="291" w:hRule="atLeast"/>
        </w:trPr>
        <w:tc>
          <w:tcPr>
            <w:tcW w:type="dxa" w:w="4657"/>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auto"/>
            <w:tcMar>
              <w:top w:type="dxa" w:w="80"/>
              <w:left w:type="dxa" w:w="80"/>
              <w:bottom w:type="dxa" w:w="80"/>
              <w:right w:type="dxa" w:w="80"/>
            </w:tcMar>
            <w:vAlign w:val="center"/>
          </w:tcPr>
          <w:p/>
        </w:tc>
        <w:tc>
          <w:tcPr>
            <w:tcW w:type="dxa" w:w="5287"/>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ffffff"/>
            <w:tcMar>
              <w:top w:type="dxa" w:w="80"/>
              <w:left w:type="dxa" w:w="80"/>
              <w:bottom w:type="dxa" w:w="80"/>
              <w:right w:type="dxa" w:w="80"/>
            </w:tcMar>
            <w:vAlign w:val="top"/>
          </w:tcPr>
          <w:p/>
        </w:tc>
        <w:tc>
          <w:tcPr>
            <w:tcW w:type="dxa" w:w="3893"/>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1031" w:hRule="atLeast"/>
        </w:trPr>
        <w:tc>
          <w:tcPr>
            <w:tcW w:type="dxa" w:w="4657"/>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auto"/>
            <w:tcMar>
              <w:top w:type="dxa" w:w="80"/>
              <w:left w:type="dxa" w:w="80"/>
              <w:bottom w:type="dxa" w:w="80"/>
              <w:right w:type="dxa" w:w="80"/>
            </w:tcMar>
            <w:vAlign w:val="center"/>
          </w:tcPr>
          <w:p>
            <w:pPr>
              <w:pStyle w:val="Normal (Web)"/>
              <w:spacing w:before="0" w:after="0"/>
              <w:rPr>
                <w:rStyle w:val="None"/>
                <w:b w:val="1"/>
                <w:bCs w:val="1"/>
                <w:i w:val="1"/>
                <w:iCs w:val="1"/>
                <w:sz w:val="22"/>
                <w:szCs w:val="22"/>
                <w:shd w:val="nil" w:color="auto" w:fill="auto"/>
              </w:rPr>
            </w:pPr>
            <w:r>
              <w:rPr>
                <w:rStyle w:val="None"/>
                <w:b w:val="1"/>
                <w:bCs w:val="1"/>
                <w:i w:val="1"/>
                <w:iCs w:val="1"/>
                <w:sz w:val="22"/>
                <w:szCs w:val="22"/>
                <w:shd w:val="nil" w:color="auto" w:fill="auto"/>
                <w:rtl w:val="0"/>
                <w:lang w:val="en-US"/>
              </w:rPr>
              <w:t>Sample deployment resource</w:t>
            </w:r>
          </w:p>
          <w:p>
            <w:pPr>
              <w:pStyle w:val="Normal (Web)"/>
              <w:bidi w:val="0"/>
              <w:spacing w:before="0" w:after="0"/>
              <w:ind w:left="0" w:right="0" w:firstLine="0"/>
              <w:jc w:val="left"/>
              <w:rPr>
                <w:rStyle w:val="None"/>
                <w:b w:val="1"/>
                <w:bCs w:val="1"/>
                <w:i w:val="1"/>
                <w:iCs w:val="1"/>
                <w:sz w:val="22"/>
                <w:szCs w:val="22"/>
                <w:shd w:val="nil" w:color="auto" w:fill="auto"/>
                <w:rtl w:val="0"/>
              </w:rPr>
            </w:pPr>
            <w:r>
              <w:rPr>
                <w:rStyle w:val="None"/>
                <w:b w:val="1"/>
                <w:bCs w:val="1"/>
                <w:i w:val="1"/>
                <w:iCs w:val="1"/>
                <w:sz w:val="22"/>
                <w:szCs w:val="22"/>
                <w:shd w:val="nil" w:color="auto" w:fill="auto"/>
                <w:rtl w:val="0"/>
                <w:lang w:val="en-US"/>
              </w:rPr>
              <w:t xml:space="preserve">Family Assistance WVARNG </w:t>
            </w:r>
            <w:r>
              <w:rPr>
                <w:rStyle w:val="None"/>
                <w:b w:val="1"/>
                <w:bCs w:val="1"/>
                <w:i w:val="1"/>
                <w:iCs w:val="1"/>
                <w:sz w:val="22"/>
                <w:szCs w:val="22"/>
                <w:shd w:val="nil" w:color="auto" w:fill="auto"/>
                <w:rtl w:val="0"/>
                <w:lang w:val="en-US"/>
              </w:rPr>
              <w:t xml:space="preserve">  </w:t>
            </w:r>
          </w:p>
          <w:p>
            <w:pPr>
              <w:pStyle w:val="Normal (Web)"/>
              <w:bidi w:val="0"/>
              <w:spacing w:before="0" w:after="0"/>
              <w:ind w:left="0" w:right="0" w:firstLine="0"/>
              <w:jc w:val="left"/>
              <w:rPr>
                <w:rtl w:val="0"/>
              </w:rPr>
            </w:pPr>
            <w:r>
              <w:rPr>
                <w:rStyle w:val="Hyperlink.2"/>
                <w:rFonts w:ascii="Calibri Light" w:cs="Calibri Light" w:hAnsi="Calibri Light" w:eastAsia="Calibri Light"/>
                <w:outline w:val="0"/>
                <w:color w:val="0000ff"/>
                <w:sz w:val="22"/>
                <w:szCs w:val="22"/>
                <w:u w:val="single" w:color="0000ff"/>
                <w:shd w:val="nil" w:color="auto" w:fill="auto"/>
                <w:lang w:val="en-US"/>
                <w14:textFill>
                  <w14:solidFill>
                    <w14:srgbClr w14:val="0000FF"/>
                  </w14:solidFill>
                </w14:textFill>
              </w:rPr>
              <w:fldChar w:fldCharType="begin" w:fldLock="0"/>
            </w:r>
            <w:r>
              <w:rPr>
                <w:rStyle w:val="Hyperlink.2"/>
                <w:rFonts w:ascii="Calibri Light" w:cs="Calibri Light" w:hAnsi="Calibri Light" w:eastAsia="Calibri Light"/>
                <w:outline w:val="0"/>
                <w:color w:val="0000ff"/>
                <w:sz w:val="22"/>
                <w:szCs w:val="22"/>
                <w:u w:val="single" w:color="0000ff"/>
                <w:shd w:val="nil" w:color="auto" w:fill="auto"/>
                <w:lang w:val="en-US"/>
                <w14:textFill>
                  <w14:solidFill>
                    <w14:srgbClr w14:val="0000FF"/>
                  </w14:solidFill>
                </w14:textFill>
              </w:rPr>
              <w:instrText xml:space="preserve"> HYPERLINK "http://www.wv.ngb.army.mil/contact.aspx"</w:instrText>
            </w:r>
            <w:r>
              <w:rPr>
                <w:rStyle w:val="Hyperlink.2"/>
                <w:rFonts w:ascii="Calibri Light" w:cs="Calibri Light" w:hAnsi="Calibri Light" w:eastAsia="Calibri Light"/>
                <w:outline w:val="0"/>
                <w:color w:val="0000ff"/>
                <w:sz w:val="22"/>
                <w:szCs w:val="22"/>
                <w:u w:val="single" w:color="0000ff"/>
                <w:shd w:val="nil" w:color="auto" w:fill="auto"/>
                <w:lang w:val="en-US"/>
                <w14:textFill>
                  <w14:solidFill>
                    <w14:srgbClr w14:val="0000FF"/>
                  </w14:solidFill>
                </w14:textFill>
              </w:rPr>
              <w:fldChar w:fldCharType="separate" w:fldLock="0"/>
            </w:r>
            <w:r>
              <w:rPr>
                <w:rStyle w:val="Hyperlink.2"/>
                <w:rFonts w:ascii="Calibri Light" w:hAnsi="Calibri Light"/>
                <w:outline w:val="0"/>
                <w:color w:val="0000ff"/>
                <w:sz w:val="22"/>
                <w:szCs w:val="22"/>
                <w:u w:val="single" w:color="0000ff"/>
                <w:shd w:val="nil" w:color="auto" w:fill="auto"/>
                <w:rtl w:val="0"/>
                <w:lang w:val="en-US"/>
                <w14:textFill>
                  <w14:solidFill>
                    <w14:srgbClr w14:val="0000FF"/>
                  </w14:solidFill>
                </w14:textFill>
              </w:rPr>
              <w:t>http://www.wv.ngb.army.mil/contact.aspx</w:t>
            </w:r>
            <w:r>
              <w:rPr>
                <w:rFonts w:ascii="Calibri Light" w:cs="Calibri Light" w:hAnsi="Calibri Light" w:eastAsia="Calibri Light"/>
                <w:outline w:val="0"/>
                <w:color w:val="0563c1"/>
                <w:sz w:val="22"/>
                <w:szCs w:val="22"/>
                <w:u w:val="single" w:color="0563c1"/>
                <w14:textFill>
                  <w14:solidFill>
                    <w14:srgbClr w14:val="0563C1"/>
                  </w14:solidFill>
                </w14:textFill>
              </w:rPr>
              <w:fldChar w:fldCharType="end" w:fldLock="0"/>
            </w:r>
            <w:r>
              <w:rPr>
                <w:rStyle w:val="None"/>
                <w:rFonts w:ascii="Calibri Light" w:cs="Calibri Light" w:hAnsi="Calibri Light" w:eastAsia="Calibri Light"/>
                <w:outline w:val="0"/>
                <w:color w:val="0563c1"/>
                <w:sz w:val="22"/>
                <w:szCs w:val="22"/>
                <w:u w:val="single" w:color="0563c1"/>
                <w:shd w:val="nil" w:color="auto" w:fill="auto"/>
                <w14:textFill>
                  <w14:solidFill>
                    <w14:srgbClr w14:val="0563C1"/>
                  </w14:solidFill>
                </w14:textFill>
              </w:rPr>
            </w:r>
          </w:p>
        </w:tc>
        <w:tc>
          <w:tcPr>
            <w:tcW w:type="dxa" w:w="5287"/>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ffffff"/>
            <w:tcMar>
              <w:top w:type="dxa" w:w="80"/>
              <w:left w:type="dxa" w:w="80"/>
              <w:bottom w:type="dxa" w:w="80"/>
              <w:right w:type="dxa" w:w="80"/>
            </w:tcMar>
            <w:vAlign w:val="top"/>
          </w:tcPr>
          <w:p>
            <w:pPr>
              <w:pStyle w:val="Body"/>
              <w:spacing w:after="0" w:line="240" w:lineRule="auto"/>
            </w:pPr>
            <w:r>
              <w:rPr>
                <w:rStyle w:val="None"/>
                <w:rFonts w:ascii="Times New Roman" w:cs="Times New Roman" w:hAnsi="Times New Roman" w:eastAsia="Times New Roman"/>
                <w:b w:val="1"/>
                <w:bCs w:val="1"/>
                <w:i w:val="1"/>
                <w:iCs w:val="1"/>
                <w:outline w:val="0"/>
                <w:color w:val="767171"/>
                <w:u w:color="767171"/>
                <w:shd w:val="nil" w:color="auto" w:fill="auto"/>
                <w:lang w:val="en-US"/>
                <w14:textFill>
                  <w14:solidFill>
                    <w14:srgbClr w14:val="767171"/>
                  </w14:solidFill>
                </w14:textFill>
              </w:rPr>
            </w:r>
          </w:p>
        </w:tc>
        <w:tc>
          <w:tcPr>
            <w:tcW w:type="dxa" w:w="3893"/>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291" w:hRule="atLeast"/>
        </w:trPr>
        <w:tc>
          <w:tcPr>
            <w:tcW w:type="dxa" w:w="13837"/>
            <w:gridSpan w:val="3"/>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d5dce4"/>
            <w:tcMar>
              <w:top w:type="dxa" w:w="80"/>
              <w:left w:type="dxa" w:w="800"/>
              <w:bottom w:type="dxa" w:w="80"/>
              <w:right w:type="dxa" w:w="80"/>
            </w:tcMar>
            <w:vAlign w:val="top"/>
          </w:tcPr>
          <w:p>
            <w:pPr>
              <w:pStyle w:val="List Paragraph"/>
              <w:widowControl w:val="0"/>
              <w:spacing w:before="120" w:after="120"/>
              <w:ind w:hanging="245"/>
              <w:jc w:val="center"/>
            </w:pPr>
            <w:r>
              <w:rPr>
                <w:rStyle w:val="None"/>
                <w:b w:val="1"/>
                <w:bCs w:val="1"/>
                <w:sz w:val="22"/>
                <w:szCs w:val="22"/>
                <w:shd w:val="nil" w:color="auto" w:fill="auto"/>
                <w:rtl w:val="0"/>
                <w:lang w:val="en-US"/>
              </w:rPr>
              <w:t>HOW WILL YOU EVALUATE THE SUCCESS OF YOUR CRISIS PLAN?</w:t>
            </w:r>
          </w:p>
        </w:tc>
      </w:tr>
      <w:tr>
        <w:tblPrEx>
          <w:shd w:val="clear" w:color="auto" w:fill="d0ddef"/>
        </w:tblPrEx>
        <w:trPr>
          <w:trHeight w:val="1489" w:hRule="atLeast"/>
        </w:trPr>
        <w:tc>
          <w:tcPr>
            <w:tcW w:type="dxa" w:w="13837"/>
            <w:gridSpan w:val="3"/>
            <w:tcBorders>
              <w:top w:val="single" w:color="000000" w:sz="24" w:space="0" w:shadow="0" w:frame="0"/>
              <w:left w:val="single" w:color="000000" w:sz="18" w:space="0" w:shadow="0" w:frame="0"/>
              <w:bottom w:val="single" w:color="000000" w:sz="4" w:space="0" w:shadow="0" w:frame="0"/>
              <w:right w:val="single" w:color="000000" w:sz="18" w:space="0" w:shadow="0" w:frame="0"/>
            </w:tcBorders>
            <w:shd w:val="clear" w:color="auto" w:fill="auto"/>
            <w:tcMar>
              <w:top w:type="dxa" w:w="80"/>
              <w:left w:type="dxa" w:w="80"/>
              <w:bottom w:type="dxa" w:w="80"/>
              <w:right w:type="dxa" w:w="80"/>
            </w:tcMar>
            <w:vAlign w:val="top"/>
          </w:tcPr>
          <w:p>
            <w:pPr>
              <w:pStyle w:val="Body"/>
              <w:rPr>
                <w:rStyle w:val="None"/>
                <w:rFonts w:ascii="Times New Roman" w:cs="Times New Roman" w:hAnsi="Times New Roman" w:eastAsia="Times New Roman"/>
                <w:shd w:val="nil" w:color="auto" w:fill="auto"/>
              </w:rPr>
            </w:pPr>
            <w:r>
              <w:rPr>
                <w:rStyle w:val="None"/>
                <w:rFonts w:ascii="Times New Roman" w:hAnsi="Times New Roman"/>
                <w:shd w:val="nil" w:color="auto" w:fill="auto"/>
                <w:rtl w:val="0"/>
                <w:lang w:val="en-US"/>
              </w:rPr>
              <w:t xml:space="preserve">At the end of the school year, the crisis team will reflect on any issues which may have arrived during the year and the responses for each issue.  </w:t>
            </w:r>
          </w:p>
          <w:p>
            <w:pPr>
              <w:pStyle w:val="Body"/>
              <w:bidi w:val="0"/>
              <w:ind w:left="0" w:right="0" w:firstLine="0"/>
              <w:jc w:val="left"/>
              <w:rPr>
                <w:rStyle w:val="None"/>
                <w:rFonts w:ascii="Times New Roman" w:cs="Times New Roman" w:hAnsi="Times New Roman" w:eastAsia="Times New Roman"/>
                <w:shd w:val="nil" w:color="auto" w:fill="auto"/>
                <w:rtl w:val="0"/>
              </w:rPr>
            </w:pPr>
            <w:r>
              <w:rPr>
                <w:rStyle w:val="None"/>
                <w:rFonts w:ascii="Times New Roman" w:hAnsi="Times New Roman"/>
                <w:shd w:val="nil" w:color="auto" w:fill="auto"/>
                <w:rtl w:val="0"/>
                <w:lang w:val="en-US"/>
              </w:rPr>
              <w:t>The Crisis team will review all goals set for the year to evaluate if they were met.  If there were goals not met, identify the issues which may have caused the goal unmet.</w:t>
            </w:r>
          </w:p>
          <w:p>
            <w:pPr>
              <w:pStyle w:val="Body"/>
              <w:bidi w:val="0"/>
              <w:ind w:left="0" w:right="0" w:firstLine="0"/>
              <w:jc w:val="left"/>
              <w:rPr>
                <w:rtl w:val="0"/>
              </w:rPr>
            </w:pPr>
            <w:r>
              <w:rPr>
                <w:rStyle w:val="None"/>
                <w:rFonts w:ascii="Times New Roman" w:hAnsi="Times New Roman"/>
                <w:shd w:val="nil" w:color="auto" w:fill="auto"/>
                <w:rtl w:val="0"/>
                <w:lang w:val="en-US"/>
              </w:rPr>
              <w:t>Comparisons may include school data such as disciplinary data, attendance and academic performance.</w:t>
            </w:r>
          </w:p>
        </w:tc>
      </w:tr>
      <w:tr>
        <w:tblPrEx>
          <w:shd w:val="clear" w:color="auto" w:fill="d0ddef"/>
        </w:tblPrEx>
        <w:trPr>
          <w:trHeight w:val="506" w:hRule="atLeast"/>
        </w:trPr>
        <w:tc>
          <w:tcPr>
            <w:tcW w:type="dxa" w:w="13837"/>
            <w:gridSpan w:val="3"/>
            <w:tcBorders>
              <w:top w:val="single" w:color="000000" w:sz="4" w:space="0" w:shadow="0" w:frame="0"/>
              <w:left w:val="single" w:color="000000" w:sz="18" w:space="0" w:shadow="0" w:frame="0"/>
              <w:bottom w:val="single" w:color="000000" w:sz="24" w:space="0" w:shadow="0" w:frame="0"/>
              <w:right w:val="single" w:color="000000" w:sz="18" w:space="0" w:shadow="0" w:frame="0"/>
            </w:tcBorders>
            <w:shd w:val="clear" w:color="auto" w:fill="d5dce4"/>
            <w:tcMar>
              <w:top w:type="dxa" w:w="80"/>
              <w:left w:type="dxa" w:w="80"/>
              <w:bottom w:type="dxa" w:w="80"/>
              <w:right w:type="dxa" w:w="80"/>
            </w:tcMar>
            <w:vAlign w:val="top"/>
          </w:tcPr>
          <w:p>
            <w:pPr>
              <w:pStyle w:val="Body"/>
              <w:spacing w:before="120" w:after="120" w:line="240" w:lineRule="auto"/>
              <w:jc w:val="center"/>
            </w:pPr>
            <w:r>
              <w:rPr>
                <w:rStyle w:val="None"/>
                <w:rFonts w:ascii="Times New Roman" w:hAnsi="Times New Roman"/>
                <w:b w:val="1"/>
                <w:bCs w:val="1"/>
                <w:outline w:val="0"/>
                <w:color w:val="000000"/>
                <w:u w:color="000000"/>
                <w:shd w:val="nil" w:color="auto" w:fill="auto"/>
                <w:rtl w:val="0"/>
                <w:lang w:val="en-US"/>
                <w14:textFill>
                  <w14:solidFill>
                    <w14:srgbClr w14:val="000000"/>
                  </w14:solidFill>
                </w14:textFill>
              </w:rPr>
              <w:t>HOW WILL YOU ANNUALLY UPDATE YOUR MENTAL HEALTH CRISIS PLAN INCLUDING ENGAGING STUDENTS, STAFF, VOLUNTEERS AND FAMILIES?</w:t>
            </w:r>
          </w:p>
        </w:tc>
      </w:tr>
      <w:tr>
        <w:tblPrEx>
          <w:shd w:val="clear" w:color="auto" w:fill="d0ddef"/>
        </w:tblPrEx>
        <w:trPr>
          <w:trHeight w:val="2311" w:hRule="atLeast"/>
        </w:trPr>
        <w:tc>
          <w:tcPr>
            <w:tcW w:type="dxa" w:w="13837"/>
            <w:gridSpan w:val="3"/>
            <w:tcBorders>
              <w:top w:val="single" w:color="000000" w:sz="24" w:space="0" w:shadow="0" w:frame="0"/>
              <w:left w:val="single" w:color="000000" w:sz="18" w:space="0" w:shadow="0" w:frame="0"/>
              <w:bottom w:val="single" w:color="000000" w:sz="24" w:space="0" w:shadow="0" w:frame="0"/>
              <w:right w:val="single" w:color="000000" w:sz="18" w:space="0" w:shadow="0" w:frame="0"/>
            </w:tcBorders>
            <w:shd w:val="clear" w:color="auto" w:fill="auto"/>
            <w:tcMar>
              <w:top w:type="dxa" w:w="80"/>
              <w:left w:type="dxa" w:w="80"/>
              <w:bottom w:type="dxa" w:w="80"/>
              <w:right w:type="dxa" w:w="80"/>
            </w:tcMar>
            <w:vAlign w:val="top"/>
          </w:tcPr>
          <w:p>
            <w:pPr>
              <w:pStyle w:val="annotation text"/>
              <w:rPr>
                <w:rStyle w:val="None"/>
                <w:outline w:val="0"/>
                <w:color w:val="ff0000"/>
                <w:u w:color="ff0000"/>
                <w:shd w:val="nil" w:color="auto" w:fill="auto"/>
                <w:lang w:val="en-US"/>
                <w14:textFill>
                  <w14:solidFill>
                    <w14:srgbClr w14:val="FF0000"/>
                  </w14:solidFill>
                </w14:textFill>
              </w:rPr>
            </w:pPr>
          </w:p>
          <w:p>
            <w:pPr>
              <w:pStyle w:val="annotation text"/>
              <w:bidi w:val="0"/>
              <w:ind w:left="0" w:right="0" w:firstLine="0"/>
              <w:jc w:val="left"/>
              <w:rPr>
                <w:rStyle w:val="None"/>
                <w:rFonts w:ascii="Times New Roman" w:cs="Times New Roman" w:hAnsi="Times New Roman" w:eastAsia="Times New Roman"/>
                <w:sz w:val="22"/>
                <w:szCs w:val="22"/>
                <w:shd w:val="nil" w:color="auto" w:fill="auto"/>
                <w:rtl w:val="0"/>
              </w:rPr>
            </w:pPr>
            <w:r>
              <w:rPr>
                <w:rStyle w:val="None"/>
                <w:rFonts w:ascii="Times New Roman" w:hAnsi="Times New Roman"/>
                <w:sz w:val="22"/>
                <w:szCs w:val="22"/>
                <w:shd w:val="nil" w:color="auto" w:fill="auto"/>
                <w:rtl w:val="0"/>
                <w:lang w:val="en-US"/>
              </w:rPr>
              <w:t>At the end of the school year, the crisis team will meet to evaluate the goals set for that year.  The following questions will be asked:</w:t>
            </w:r>
          </w:p>
          <w:p>
            <w:pPr>
              <w:pStyle w:val="annotation text"/>
              <w:bidi w:val="0"/>
              <w:ind w:left="0" w:right="0" w:firstLine="0"/>
              <w:jc w:val="left"/>
              <w:rPr>
                <w:rStyle w:val="None"/>
                <w:rFonts w:ascii="Times New Roman" w:cs="Times New Roman" w:hAnsi="Times New Roman" w:eastAsia="Times New Roman"/>
                <w:sz w:val="22"/>
                <w:szCs w:val="22"/>
                <w:shd w:val="nil" w:color="auto" w:fill="auto"/>
                <w:rtl w:val="0"/>
              </w:rPr>
            </w:pPr>
            <w:r>
              <w:rPr>
                <w:rStyle w:val="None"/>
                <w:rFonts w:ascii="Times New Roman" w:hAnsi="Times New Roman"/>
                <w:sz w:val="22"/>
                <w:szCs w:val="22"/>
                <w:shd w:val="nil" w:color="auto" w:fill="auto"/>
                <w:rtl w:val="0"/>
                <w:lang w:val="en-US"/>
              </w:rPr>
              <w:t xml:space="preserve">Were the goals met?  </w:t>
            </w:r>
          </w:p>
          <w:p>
            <w:pPr>
              <w:pStyle w:val="annotation text"/>
              <w:bidi w:val="0"/>
              <w:ind w:left="0" w:right="0" w:firstLine="0"/>
              <w:jc w:val="left"/>
              <w:rPr>
                <w:rStyle w:val="None"/>
                <w:rFonts w:ascii="Times New Roman" w:cs="Times New Roman" w:hAnsi="Times New Roman" w:eastAsia="Times New Roman"/>
                <w:sz w:val="22"/>
                <w:szCs w:val="22"/>
                <w:shd w:val="nil" w:color="auto" w:fill="auto"/>
                <w:rtl w:val="0"/>
              </w:rPr>
            </w:pPr>
            <w:r>
              <w:rPr>
                <w:rStyle w:val="None"/>
                <w:rFonts w:ascii="Times New Roman" w:hAnsi="Times New Roman"/>
                <w:sz w:val="22"/>
                <w:szCs w:val="22"/>
                <w:shd w:val="nil" w:color="auto" w:fill="auto"/>
                <w:rtl w:val="0"/>
                <w:lang w:val="en-US"/>
              </w:rPr>
              <w:t>If not met, why not and how can they be met in the future?</w:t>
            </w:r>
          </w:p>
          <w:p>
            <w:pPr>
              <w:pStyle w:val="annotation text"/>
              <w:bidi w:val="0"/>
              <w:ind w:left="0" w:right="0" w:firstLine="0"/>
              <w:jc w:val="left"/>
              <w:rPr>
                <w:rStyle w:val="None"/>
                <w:rFonts w:ascii="Times New Roman" w:cs="Times New Roman" w:hAnsi="Times New Roman" w:eastAsia="Times New Roman"/>
                <w:sz w:val="22"/>
                <w:szCs w:val="22"/>
                <w:shd w:val="nil" w:color="auto" w:fill="auto"/>
                <w:rtl w:val="0"/>
              </w:rPr>
            </w:pPr>
            <w:r>
              <w:rPr>
                <w:rStyle w:val="None"/>
                <w:rFonts w:ascii="Times New Roman" w:hAnsi="Times New Roman"/>
                <w:sz w:val="22"/>
                <w:szCs w:val="22"/>
                <w:shd w:val="nil" w:color="auto" w:fill="auto"/>
                <w:rtl w:val="0"/>
                <w:lang w:val="en-US"/>
              </w:rPr>
              <w:t>Were there issues that arose that our goals did not predict or foresee?  Should a goal be set for the upcoming year for this issue?</w:t>
            </w:r>
          </w:p>
          <w:p>
            <w:pPr>
              <w:pStyle w:val="annotation text"/>
              <w:bidi w:val="0"/>
              <w:ind w:left="0" w:right="0" w:firstLine="0"/>
              <w:jc w:val="left"/>
              <w:rPr>
                <w:rtl w:val="0"/>
              </w:rPr>
            </w:pPr>
            <w:r>
              <w:rPr>
                <w:rStyle w:val="None"/>
                <w:rFonts w:ascii="Times New Roman" w:hAnsi="Times New Roman"/>
                <w:b w:val="0"/>
                <w:bCs w:val="0"/>
                <w:i w:val="0"/>
                <w:iCs w:val="0"/>
                <w:outline w:val="0"/>
                <w:color w:val="000000"/>
                <w:sz w:val="22"/>
                <w:szCs w:val="22"/>
                <w:u w:color="000000"/>
                <w:shd w:val="nil" w:color="auto" w:fill="auto"/>
                <w:rtl w:val="0"/>
                <w:lang w:val="en-US"/>
                <w14:textFill>
                  <w14:solidFill>
                    <w14:srgbClr w14:val="000000"/>
                  </w14:solidFill>
                </w14:textFill>
              </w:rPr>
              <w:t>Were staff trained to handle any and all issues that may have arisen during the year?</w:t>
            </w:r>
          </w:p>
        </w:tc>
      </w:tr>
    </w:tbl>
    <w:p>
      <w:pPr>
        <w:pStyle w:val="Body"/>
        <w:widowControl w:val="0"/>
        <w:spacing w:line="240" w:lineRule="auto"/>
        <w:jc w:val="center"/>
        <w:rPr>
          <w:rStyle w:val="None"/>
        </w:rPr>
      </w:pPr>
    </w:p>
    <w:p>
      <w:pPr>
        <w:pStyle w:val="Body"/>
      </w:pPr>
      <w:r>
        <w:rPr>
          <w:rStyle w:val="None"/>
          <w:rFonts w:ascii="Arial Unicode MS" w:cs="Arial Unicode MS" w:hAnsi="Arial Unicode MS" w:eastAsia="Arial Unicode MS"/>
          <w:b w:val="0"/>
          <w:bCs w:val="0"/>
          <w:i w:val="0"/>
          <w:iCs w:val="0"/>
        </w:rPr>
        <w:br w:type="page"/>
      </w:r>
    </w:p>
    <w:tbl>
      <w:tblPr>
        <w:tblW w:w="13837"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13837"/>
      </w:tblGrid>
      <w:tr>
        <w:tblPrEx>
          <w:shd w:val="clear" w:color="auto" w:fill="d0ddef"/>
        </w:tblPrEx>
        <w:trPr>
          <w:trHeight w:val="241" w:hRule="atLeast"/>
        </w:trPr>
        <w:tc>
          <w:tcPr>
            <w:tcW w:type="dxa" w:w="13837"/>
            <w:tcBorders>
              <w:top w:val="single" w:color="000000" w:sz="4" w:space="0" w:shadow="0" w:frame="0"/>
              <w:left w:val="single" w:color="000000" w:sz="18" w:space="0" w:shadow="0" w:frame="0"/>
              <w:bottom w:val="single" w:color="000000" w:sz="4" w:space="0" w:shadow="0" w:frame="0"/>
              <w:right w:val="single" w:color="000000" w:sz="18" w:space="0" w:shadow="0" w:frame="0"/>
            </w:tcBorders>
            <w:shd w:val="clear" w:color="auto" w:fill="d5dce4"/>
            <w:tcMar>
              <w:top w:type="dxa" w:w="80"/>
              <w:left w:type="dxa" w:w="80"/>
              <w:bottom w:type="dxa" w:w="80"/>
              <w:right w:type="dxa" w:w="80"/>
            </w:tcMar>
            <w:vAlign w:val="center"/>
          </w:tcPr>
          <w:p>
            <w:pPr>
              <w:pStyle w:val="Body"/>
              <w:spacing w:before="120" w:after="120"/>
              <w:jc w:val="center"/>
            </w:pPr>
            <w:r>
              <w:rPr>
                <w:rStyle w:val="None"/>
                <w:rFonts w:ascii="Times New Roman" w:hAnsi="Times New Roman"/>
                <w:b w:val="1"/>
                <w:bCs w:val="1"/>
                <w:shd w:val="nil" w:color="auto" w:fill="auto"/>
                <w:rtl w:val="0"/>
                <w:lang w:val="en-US"/>
              </w:rPr>
              <w:t>COMMUNICATION PLAN</w:t>
            </w:r>
          </w:p>
        </w:tc>
      </w:tr>
      <w:tr>
        <w:tblPrEx>
          <w:shd w:val="clear" w:color="auto" w:fill="d0ddef"/>
        </w:tblPrEx>
        <w:trPr>
          <w:trHeight w:val="7808" w:hRule="atLeast"/>
        </w:trPr>
        <w:tc>
          <w:tcPr>
            <w:tcW w:type="dxa" w:w="13837"/>
            <w:tcBorders>
              <w:top w:val="single" w:color="000000" w:sz="4" w:space="0" w:shadow="0" w:frame="0"/>
              <w:left w:val="single" w:color="000000" w:sz="18" w:space="0" w:shadow="0" w:frame="0"/>
              <w:bottom w:val="single" w:color="000000" w:sz="4" w:space="0" w:shadow="0" w:frame="0"/>
              <w:right w:val="single" w:color="000000" w:sz="18" w:space="0" w:shadow="0" w:frame="0"/>
            </w:tcBorders>
            <w:shd w:val="clear" w:color="auto" w:fill="auto"/>
            <w:tcMar>
              <w:top w:type="dxa" w:w="80"/>
              <w:left w:type="dxa" w:w="80"/>
              <w:bottom w:type="dxa" w:w="80"/>
              <w:right w:type="dxa" w:w="80"/>
            </w:tcMar>
            <w:vAlign w:val="top"/>
          </w:tcPr>
          <w:p>
            <w:pPr>
              <w:pStyle w:val="Body"/>
              <w:rPr>
                <w:rStyle w:val="None"/>
                <w:rFonts w:ascii="Times New Roman" w:cs="Times New Roman" w:hAnsi="Times New Roman" w:eastAsia="Times New Roman"/>
                <w:b w:val="1"/>
                <w:bCs w:val="1"/>
                <w:i w:val="1"/>
                <w:iCs w:val="1"/>
                <w:shd w:val="nil" w:color="auto" w:fill="auto"/>
                <w:lang w:val="en-US"/>
              </w:rPr>
            </w:pPr>
          </w:p>
          <w:p>
            <w:pPr>
              <w:pStyle w:val="Body"/>
              <w:bidi w:val="0"/>
              <w:ind w:left="0" w:right="0" w:firstLine="0"/>
              <w:jc w:val="left"/>
              <w:rPr>
                <w:rStyle w:val="None"/>
                <w:rFonts w:ascii="Times New Roman" w:cs="Times New Roman" w:hAnsi="Times New Roman" w:eastAsia="Times New Roman"/>
                <w:b w:val="1"/>
                <w:bCs w:val="1"/>
                <w:i w:val="1"/>
                <w:iCs w:val="1"/>
                <w:shd w:val="nil" w:color="auto" w:fill="auto"/>
                <w:rtl w:val="0"/>
              </w:rPr>
            </w:pPr>
            <w:r>
              <w:rPr>
                <w:rStyle w:val="None"/>
                <w:rFonts w:ascii="Times New Roman" w:hAnsi="Times New Roman"/>
                <w:b w:val="1"/>
                <w:bCs w:val="1"/>
                <w:i w:val="1"/>
                <w:iCs w:val="1"/>
                <w:shd w:val="nil" w:color="auto" w:fill="auto"/>
                <w:rtl w:val="0"/>
                <w:lang w:val="en-US"/>
              </w:rPr>
              <w:t>School Mental Health Crisis Team</w:t>
            </w:r>
          </w:p>
          <w:p>
            <w:pPr>
              <w:pStyle w:val="Body"/>
              <w:bidi w:val="0"/>
              <w:spacing w:after="0" w:line="240" w:lineRule="auto"/>
              <w:ind w:left="0" w:right="0" w:firstLine="0"/>
              <w:jc w:val="left"/>
              <w:rPr>
                <w:rStyle w:val="None"/>
                <w:rFonts w:ascii="Times New Roman" w:cs="Times New Roman" w:hAnsi="Times New Roman" w:eastAsia="Times New Roman"/>
                <w:b w:val="1"/>
                <w:bCs w:val="1"/>
                <w:i w:val="1"/>
                <w:iCs w:val="1"/>
                <w:outline w:val="0"/>
                <w:color w:val="767171"/>
                <w:u w:color="767171"/>
                <w:shd w:val="nil" w:color="auto" w:fill="auto"/>
                <w:rtl w:val="0"/>
                <w14:textFill>
                  <w14:solidFill>
                    <w14:srgbClr w14:val="767171"/>
                  </w14:solidFill>
                </w14:textFill>
              </w:rPr>
            </w:pPr>
            <w:r>
              <w:rPr>
                <w:rStyle w:val="None"/>
                <w:rFonts w:ascii="Times New Roman" w:hAnsi="Times New Roman"/>
                <w:b w:val="1"/>
                <w:bCs w:val="1"/>
                <w:i w:val="1"/>
                <w:iCs w:val="1"/>
                <w:outline w:val="0"/>
                <w:color w:val="767171"/>
                <w:u w:color="767171"/>
                <w:shd w:val="nil" w:color="auto" w:fill="auto"/>
                <w:rtl w:val="0"/>
                <w:lang w:val="en-US"/>
                <w14:textFill>
                  <w14:solidFill>
                    <w14:srgbClr w14:val="767171"/>
                  </w14:solidFill>
                </w14:textFill>
              </w:rPr>
              <w:t>How will you activate and communicate with your SCHOOL MENTAL HEALTH CRISIS RESPONSE TEAM?</w:t>
            </w:r>
          </w:p>
          <w:p>
            <w:pPr>
              <w:pStyle w:val="Body"/>
              <w:bidi w:val="0"/>
              <w:ind w:left="0" w:right="0" w:firstLine="0"/>
              <w:jc w:val="left"/>
              <w:rPr>
                <w:rStyle w:val="None"/>
                <w:rFonts w:ascii="Times New Roman" w:cs="Times New Roman" w:hAnsi="Times New Roman" w:eastAsia="Times New Roman"/>
                <w:shd w:val="nil" w:color="auto" w:fill="auto"/>
                <w:rtl w:val="0"/>
              </w:rPr>
            </w:pPr>
            <w:r>
              <w:rPr>
                <w:rStyle w:val="None"/>
                <w:rFonts w:ascii="Times New Roman" w:hAnsi="Times New Roman"/>
                <w:b w:val="1"/>
                <w:bCs w:val="1"/>
                <w:i w:val="1"/>
                <w:iCs w:val="1"/>
                <w:outline w:val="0"/>
                <w:color w:val="767171"/>
                <w:u w:color="767171"/>
                <w:shd w:val="nil" w:color="auto" w:fill="auto"/>
                <w:rtl w:val="0"/>
                <w:lang w:val="en-US"/>
                <w14:textFill>
                  <w14:solidFill>
                    <w14:srgbClr w14:val="767171"/>
                  </w14:solidFill>
                </w14:textFill>
              </w:rPr>
              <w:t xml:space="preserve"> </w:t>
            </w:r>
            <w:r>
              <w:rPr>
                <w:rStyle w:val="None"/>
                <w:rFonts w:ascii="Times New Roman" w:hAnsi="Times New Roman"/>
                <w:shd w:val="nil" w:color="auto" w:fill="auto"/>
                <w:rtl w:val="0"/>
                <w:lang w:val="en-US"/>
              </w:rPr>
              <w:t>The response team will be activated as needed through emails and text messages.</w:t>
            </w:r>
          </w:p>
          <w:p>
            <w:pPr>
              <w:pStyle w:val="Body"/>
              <w:bidi w:val="0"/>
              <w:spacing w:after="0"/>
              <w:ind w:left="0" w:right="0" w:firstLine="0"/>
              <w:jc w:val="left"/>
              <w:rPr>
                <w:rStyle w:val="None"/>
                <w:rFonts w:ascii="Times New Roman" w:cs="Times New Roman" w:hAnsi="Times New Roman" w:eastAsia="Times New Roman"/>
                <w:b w:val="1"/>
                <w:bCs w:val="1"/>
                <w:i w:val="1"/>
                <w:iCs w:val="1"/>
                <w:outline w:val="0"/>
                <w:color w:val="767171"/>
                <w:u w:color="767171"/>
                <w:shd w:val="nil" w:color="auto" w:fill="auto"/>
                <w:rtl w:val="0"/>
                <w14:textFill>
                  <w14:solidFill>
                    <w14:srgbClr w14:val="767171"/>
                  </w14:solidFill>
                </w14:textFill>
              </w:rPr>
            </w:pPr>
            <w:r>
              <w:rPr>
                <w:rStyle w:val="None"/>
                <w:rFonts w:ascii="Times New Roman" w:hAnsi="Times New Roman"/>
                <w:b w:val="1"/>
                <w:bCs w:val="1"/>
                <w:i w:val="1"/>
                <w:iCs w:val="1"/>
                <w:outline w:val="0"/>
                <w:color w:val="767171"/>
                <w:u w:color="767171"/>
                <w:shd w:val="nil" w:color="auto" w:fill="auto"/>
                <w:rtl w:val="0"/>
                <w:lang w:val="en-US"/>
                <w14:textFill>
                  <w14:solidFill>
                    <w14:srgbClr w14:val="767171"/>
                  </w14:solidFill>
                </w14:textFill>
              </w:rPr>
              <w:t>DURING THE YEAR, NOT RELATED TO AN INCIDENT</w:t>
            </w:r>
          </w:p>
          <w:p>
            <w:pPr>
              <w:pStyle w:val="List Paragraph"/>
              <w:numPr>
                <w:ilvl w:val="0"/>
                <w:numId w:val="16"/>
              </w:numPr>
              <w:bidi w:val="0"/>
              <w:ind w:right="0"/>
              <w:jc w:val="left"/>
              <w:rPr>
                <w:b w:val="1"/>
                <w:bCs w:val="1"/>
                <w:i w:val="1"/>
                <w:iCs w:val="1"/>
                <w:outline w:val="0"/>
                <w:color w:val="767171"/>
                <w:sz w:val="22"/>
                <w:szCs w:val="22"/>
                <w:u w:color="767171"/>
                <w:rtl w:val="0"/>
                <w:lang w:val="en-US"/>
                <w14:textFill>
                  <w14:solidFill>
                    <w14:srgbClr w14:val="767171"/>
                  </w14:solidFill>
                </w14:textFill>
              </w:rPr>
            </w:pPr>
            <w:r>
              <w:rPr>
                <w:rStyle w:val="None"/>
                <w:b w:val="1"/>
                <w:bCs w:val="1"/>
                <w:i w:val="1"/>
                <w:iCs w:val="1"/>
                <w:outline w:val="0"/>
                <w:color w:val="767171"/>
                <w:sz w:val="22"/>
                <w:szCs w:val="22"/>
                <w:u w:color="767171"/>
                <w:shd w:val="nil" w:color="auto" w:fill="auto"/>
                <w:rtl w:val="0"/>
                <w:lang w:val="en-US"/>
                <w14:textFill>
                  <w14:solidFill>
                    <w14:srgbClr w14:val="767171"/>
                  </w14:solidFill>
                </w14:textFill>
              </w:rPr>
              <w:t>Who is working toward achieving the goals you established?</w:t>
            </w:r>
            <w:r>
              <w:rPr>
                <w:rStyle w:val="None"/>
                <w:b w:val="0"/>
                <w:bCs w:val="0"/>
                <w:i w:val="0"/>
                <w:iCs w:val="0"/>
                <w:outline w:val="0"/>
                <w:color w:val="000000"/>
                <w:sz w:val="22"/>
                <w:szCs w:val="22"/>
                <w:u w:color="000000"/>
                <w:shd w:val="nil" w:color="auto" w:fill="auto"/>
                <w:rtl w:val="0"/>
                <w:lang w:val="en-US"/>
                <w14:textFill>
                  <w14:solidFill>
                    <w14:srgbClr w14:val="000000"/>
                  </w14:solidFill>
                </w14:textFill>
              </w:rPr>
              <w:t xml:space="preserve">  The crisis team will work together during set times on Faculty Senate days to work toward achieving the established goals for the school year.</w:t>
            </w:r>
          </w:p>
          <w:p>
            <w:pPr>
              <w:pStyle w:val="List Paragraph"/>
              <w:numPr>
                <w:ilvl w:val="0"/>
                <w:numId w:val="16"/>
              </w:numPr>
              <w:bidi w:val="0"/>
              <w:ind w:right="0"/>
              <w:jc w:val="left"/>
              <w:rPr>
                <w:b w:val="1"/>
                <w:bCs w:val="1"/>
                <w:i w:val="1"/>
                <w:iCs w:val="1"/>
                <w:outline w:val="0"/>
                <w:color w:val="767171"/>
                <w:sz w:val="22"/>
                <w:szCs w:val="22"/>
                <w:u w:color="767171"/>
                <w:rtl w:val="0"/>
                <w:lang w:val="en-US"/>
                <w14:textFill>
                  <w14:solidFill>
                    <w14:srgbClr w14:val="767171"/>
                  </w14:solidFill>
                </w14:textFill>
              </w:rPr>
            </w:pPr>
            <w:r>
              <w:rPr>
                <w:rStyle w:val="None"/>
                <w:b w:val="1"/>
                <w:bCs w:val="1"/>
                <w:i w:val="1"/>
                <w:iCs w:val="1"/>
                <w:outline w:val="0"/>
                <w:color w:val="767171"/>
                <w:sz w:val="22"/>
                <w:szCs w:val="22"/>
                <w:u w:color="767171"/>
                <w:shd w:val="nil" w:color="auto" w:fill="auto"/>
                <w:rtl w:val="0"/>
                <w:lang w:val="en-US"/>
                <w14:textFill>
                  <w14:solidFill>
                    <w14:srgbClr w14:val="767171"/>
                  </w14:solidFill>
                </w14:textFill>
              </w:rPr>
              <w:t>Are additions/modifications to the plan considered after attending conferences where new resources, techniques or programs have been introduced that may be helpful to your school in reaching stated goals?</w:t>
            </w:r>
            <w:r>
              <w:rPr>
                <w:rStyle w:val="None"/>
                <w:b w:val="0"/>
                <w:bCs w:val="0"/>
                <w:i w:val="0"/>
                <w:iCs w:val="0"/>
                <w:outline w:val="0"/>
                <w:color w:val="000000"/>
                <w:sz w:val="22"/>
                <w:szCs w:val="22"/>
                <w:u w:color="000000"/>
                <w:shd w:val="nil" w:color="auto" w:fill="auto"/>
                <w:rtl w:val="0"/>
                <w:lang w:val="en-US"/>
                <w14:textFill>
                  <w14:solidFill>
                    <w14:srgbClr w14:val="000000"/>
                  </w14:solidFill>
                </w14:textFill>
              </w:rPr>
              <w:t xml:space="preserve">  Any new resources brought to the attention of the crisis team will be evaluated and added if applicable to the SMHCT plan.</w:t>
            </w:r>
          </w:p>
          <w:p>
            <w:pPr>
              <w:pStyle w:val="List Paragraph"/>
              <w:rPr>
                <w:rStyle w:val="None"/>
                <w:b w:val="1"/>
                <w:bCs w:val="1"/>
                <w:i w:val="1"/>
                <w:iCs w:val="1"/>
                <w:outline w:val="0"/>
                <w:color w:val="767171"/>
                <w:sz w:val="22"/>
                <w:szCs w:val="22"/>
                <w:u w:color="767171"/>
                <w:shd w:val="nil" w:color="auto" w:fill="auto"/>
                <w:lang w:val="en-US"/>
                <w14:textFill>
                  <w14:solidFill>
                    <w14:srgbClr w14:val="767171"/>
                  </w14:solidFill>
                </w14:textFill>
              </w:rPr>
            </w:pPr>
          </w:p>
          <w:p>
            <w:pPr>
              <w:pStyle w:val="Body"/>
              <w:bidi w:val="0"/>
              <w:spacing w:after="0"/>
              <w:ind w:left="0" w:right="0" w:firstLine="0"/>
              <w:jc w:val="left"/>
              <w:rPr>
                <w:rStyle w:val="None"/>
                <w:rFonts w:ascii="Times New Roman" w:cs="Times New Roman" w:hAnsi="Times New Roman" w:eastAsia="Times New Roman"/>
                <w:b w:val="1"/>
                <w:bCs w:val="1"/>
                <w:i w:val="1"/>
                <w:iCs w:val="1"/>
                <w:outline w:val="0"/>
                <w:color w:val="767171"/>
                <w:u w:color="767171"/>
                <w:shd w:val="nil" w:color="auto" w:fill="auto"/>
                <w:rtl w:val="0"/>
                <w14:textFill>
                  <w14:solidFill>
                    <w14:srgbClr w14:val="767171"/>
                  </w14:solidFill>
                </w14:textFill>
              </w:rPr>
            </w:pPr>
            <w:r>
              <w:rPr>
                <w:rStyle w:val="None"/>
                <w:rFonts w:ascii="Times New Roman" w:hAnsi="Times New Roman"/>
                <w:b w:val="1"/>
                <w:bCs w:val="1"/>
                <w:i w:val="1"/>
                <w:iCs w:val="1"/>
                <w:outline w:val="0"/>
                <w:color w:val="767171"/>
                <w:u w:color="767171"/>
                <w:shd w:val="nil" w:color="auto" w:fill="auto"/>
                <w:rtl w:val="0"/>
                <w:lang w:val="en-US"/>
                <w14:textFill>
                  <w14:solidFill>
                    <w14:srgbClr w14:val="767171"/>
                  </w14:solidFill>
                </w14:textFill>
              </w:rPr>
              <w:t>DURING AN INCIDENT</w:t>
            </w:r>
          </w:p>
          <w:p>
            <w:pPr>
              <w:pStyle w:val="List Paragraph"/>
              <w:numPr>
                <w:ilvl w:val="0"/>
                <w:numId w:val="16"/>
              </w:numPr>
              <w:bidi w:val="0"/>
              <w:ind w:right="0"/>
              <w:jc w:val="left"/>
              <w:rPr>
                <w:b w:val="1"/>
                <w:bCs w:val="1"/>
                <w:i w:val="1"/>
                <w:iCs w:val="1"/>
                <w:outline w:val="0"/>
                <w:color w:val="767171"/>
                <w:sz w:val="22"/>
                <w:szCs w:val="22"/>
                <w:u w:color="767171"/>
                <w:rtl w:val="0"/>
                <w:lang w:val="en-US"/>
                <w14:textFill>
                  <w14:solidFill>
                    <w14:srgbClr w14:val="767171"/>
                  </w14:solidFill>
                </w14:textFill>
              </w:rPr>
            </w:pPr>
            <w:r>
              <w:rPr>
                <w:rStyle w:val="None"/>
                <w:b w:val="1"/>
                <w:bCs w:val="1"/>
                <w:i w:val="1"/>
                <w:iCs w:val="1"/>
                <w:outline w:val="0"/>
                <w:color w:val="767171"/>
                <w:sz w:val="22"/>
                <w:szCs w:val="22"/>
                <w:u w:color="767171"/>
                <w:shd w:val="nil" w:color="auto" w:fill="auto"/>
                <w:rtl w:val="0"/>
                <w:lang w:val="en-US"/>
                <w14:textFill>
                  <w14:solidFill>
                    <w14:srgbClr w14:val="767171"/>
                  </w14:solidFill>
                </w14:textFill>
              </w:rPr>
              <w:t xml:space="preserve">Who activates the SMHCRT?  </w:t>
            </w:r>
            <w:r>
              <w:rPr>
                <w:rStyle w:val="None"/>
                <w:b w:val="0"/>
                <w:bCs w:val="0"/>
                <w:i w:val="0"/>
                <w:iCs w:val="0"/>
                <w:outline w:val="0"/>
                <w:color w:val="000000"/>
                <w:sz w:val="22"/>
                <w:szCs w:val="22"/>
                <w:u w:color="000000"/>
                <w:shd w:val="nil" w:color="auto" w:fill="auto"/>
                <w:rtl w:val="0"/>
                <w:lang w:val="en-US"/>
                <w14:textFill>
                  <w14:solidFill>
                    <w14:srgbClr w14:val="000000"/>
                  </w14:solidFill>
                </w14:textFill>
              </w:rPr>
              <w:t>The principal or school counselor.</w:t>
            </w:r>
          </w:p>
          <w:p>
            <w:pPr>
              <w:pStyle w:val="List Paragraph"/>
              <w:numPr>
                <w:ilvl w:val="0"/>
                <w:numId w:val="16"/>
              </w:numPr>
              <w:bidi w:val="0"/>
              <w:ind w:right="0"/>
              <w:jc w:val="left"/>
              <w:rPr>
                <w:b w:val="1"/>
                <w:bCs w:val="1"/>
                <w:i w:val="1"/>
                <w:iCs w:val="1"/>
                <w:outline w:val="0"/>
                <w:color w:val="767171"/>
                <w:sz w:val="22"/>
                <w:szCs w:val="22"/>
                <w:u w:color="767171"/>
                <w:rtl w:val="0"/>
                <w:lang w:val="en-US"/>
                <w14:textFill>
                  <w14:solidFill>
                    <w14:srgbClr w14:val="767171"/>
                  </w14:solidFill>
                </w14:textFill>
              </w:rPr>
            </w:pPr>
            <w:r>
              <w:rPr>
                <w:rStyle w:val="None"/>
                <w:b w:val="1"/>
                <w:bCs w:val="1"/>
                <w:i w:val="1"/>
                <w:iCs w:val="1"/>
                <w:outline w:val="0"/>
                <w:color w:val="767171"/>
                <w:sz w:val="22"/>
                <w:szCs w:val="22"/>
                <w:u w:color="767171"/>
                <w:shd w:val="nil" w:color="auto" w:fill="auto"/>
                <w:rtl w:val="0"/>
                <w:lang w:val="en-US"/>
                <w14:textFill>
                  <w14:solidFill>
                    <w14:srgbClr w14:val="767171"/>
                  </w14:solidFill>
                </w14:textFill>
              </w:rPr>
              <w:t xml:space="preserve">How is the SMHCRT activated? </w:t>
            </w:r>
            <w:r>
              <w:rPr>
                <w:rStyle w:val="None"/>
                <w:b w:val="0"/>
                <w:bCs w:val="0"/>
                <w:i w:val="0"/>
                <w:iCs w:val="0"/>
                <w:outline w:val="0"/>
                <w:color w:val="000000"/>
                <w:sz w:val="22"/>
                <w:szCs w:val="22"/>
                <w:u w:color="000000"/>
                <w:shd w:val="nil" w:color="auto" w:fill="auto"/>
                <w:rtl w:val="0"/>
                <w:lang w:val="en-US"/>
                <w14:textFill>
                  <w14:solidFill>
                    <w14:srgbClr w14:val="000000"/>
                  </w14:solidFill>
                </w14:textFill>
              </w:rPr>
              <w:t>An email or text message will be sent to all members of the team.</w:t>
            </w:r>
          </w:p>
          <w:p>
            <w:pPr>
              <w:pStyle w:val="List Paragraph"/>
              <w:numPr>
                <w:ilvl w:val="0"/>
                <w:numId w:val="16"/>
              </w:numPr>
              <w:bidi w:val="0"/>
              <w:ind w:right="0"/>
              <w:jc w:val="left"/>
              <w:rPr>
                <w:b w:val="1"/>
                <w:bCs w:val="1"/>
                <w:i w:val="1"/>
                <w:iCs w:val="1"/>
                <w:outline w:val="0"/>
                <w:color w:val="767171"/>
                <w:sz w:val="22"/>
                <w:szCs w:val="22"/>
                <w:u w:color="767171"/>
                <w:rtl w:val="0"/>
                <w:lang w:val="en-US"/>
                <w14:textFill>
                  <w14:solidFill>
                    <w14:srgbClr w14:val="767171"/>
                  </w14:solidFill>
                </w14:textFill>
              </w:rPr>
            </w:pPr>
            <w:r>
              <w:rPr>
                <w:rStyle w:val="None"/>
                <w:b w:val="1"/>
                <w:bCs w:val="1"/>
                <w:i w:val="1"/>
                <w:iCs w:val="1"/>
                <w:outline w:val="0"/>
                <w:color w:val="767171"/>
                <w:sz w:val="22"/>
                <w:szCs w:val="22"/>
                <w:u w:color="767171"/>
                <w:shd w:val="nil" w:color="auto" w:fill="auto"/>
                <w:rtl w:val="0"/>
                <w:lang w:val="en-US"/>
                <w14:textFill>
                  <w14:solidFill>
                    <w14:srgbClr w14:val="767171"/>
                  </w14:solidFill>
                </w14:textFill>
              </w:rPr>
              <w:t xml:space="preserve">What is the chain of command? </w:t>
            </w:r>
            <w:r>
              <w:rPr>
                <w:rStyle w:val="None"/>
                <w:b w:val="0"/>
                <w:bCs w:val="0"/>
                <w:i w:val="0"/>
                <w:iCs w:val="0"/>
                <w:outline w:val="0"/>
                <w:color w:val="000000"/>
                <w:sz w:val="22"/>
                <w:szCs w:val="22"/>
                <w:u w:color="000000"/>
                <w:shd w:val="nil" w:color="auto" w:fill="auto"/>
                <w:rtl w:val="0"/>
                <w:lang w:val="en-US"/>
                <w14:textFill>
                  <w14:solidFill>
                    <w14:srgbClr w14:val="000000"/>
                  </w14:solidFill>
                </w14:textFill>
              </w:rPr>
              <w:t>Principal, school counselor, Head Teacher, LPN Coordinator, Reunification Coordinator</w:t>
            </w:r>
          </w:p>
          <w:p>
            <w:pPr>
              <w:pStyle w:val="List Paragraph"/>
              <w:numPr>
                <w:ilvl w:val="0"/>
                <w:numId w:val="16"/>
              </w:numPr>
              <w:bidi w:val="0"/>
              <w:ind w:right="0"/>
              <w:jc w:val="left"/>
              <w:rPr>
                <w:b w:val="1"/>
                <w:bCs w:val="1"/>
                <w:i w:val="1"/>
                <w:iCs w:val="1"/>
                <w:outline w:val="0"/>
                <w:color w:val="767171"/>
                <w:sz w:val="22"/>
                <w:szCs w:val="22"/>
                <w:u w:color="767171"/>
                <w:rtl w:val="0"/>
                <w:lang w:val="en-US"/>
                <w14:textFill>
                  <w14:solidFill>
                    <w14:srgbClr w14:val="767171"/>
                  </w14:solidFill>
                </w14:textFill>
              </w:rPr>
            </w:pPr>
            <w:r>
              <w:rPr>
                <w:rStyle w:val="None"/>
                <w:b w:val="1"/>
                <w:bCs w:val="1"/>
                <w:i w:val="1"/>
                <w:iCs w:val="1"/>
                <w:outline w:val="0"/>
                <w:color w:val="767171"/>
                <w:sz w:val="22"/>
                <w:szCs w:val="22"/>
                <w:u w:color="767171"/>
                <w:shd w:val="nil" w:color="auto" w:fill="auto"/>
                <w:rtl w:val="0"/>
                <w:lang w:val="en-US"/>
                <w14:textFill>
                  <w14:solidFill>
                    <w14:srgbClr w14:val="767171"/>
                  </w14:solidFill>
                </w14:textFill>
              </w:rPr>
              <w:t>What mode/method of communication is used to inform the chain of command? (text, phone, email, other)</w:t>
            </w:r>
            <w:r>
              <w:rPr>
                <w:rStyle w:val="None"/>
                <w:b w:val="0"/>
                <w:bCs w:val="0"/>
                <w:i w:val="0"/>
                <w:iCs w:val="0"/>
                <w:outline w:val="0"/>
                <w:color w:val="000000"/>
                <w:sz w:val="22"/>
                <w:szCs w:val="22"/>
                <w:u w:color="000000"/>
                <w:shd w:val="nil" w:color="auto" w:fill="auto"/>
                <w:rtl w:val="0"/>
                <w:lang w:val="en-US"/>
                <w14:textFill>
                  <w14:solidFill>
                    <w14:srgbClr w14:val="000000"/>
                  </w14:solidFill>
                </w14:textFill>
              </w:rPr>
              <w:t xml:space="preserve"> Email, text, interschool phone as needed</w:t>
            </w:r>
          </w:p>
          <w:p>
            <w:pPr>
              <w:pStyle w:val="List Paragraph"/>
              <w:numPr>
                <w:ilvl w:val="0"/>
                <w:numId w:val="16"/>
              </w:numPr>
              <w:bidi w:val="0"/>
              <w:ind w:right="0"/>
              <w:jc w:val="left"/>
              <w:rPr>
                <w:b w:val="1"/>
                <w:bCs w:val="1"/>
                <w:i w:val="1"/>
                <w:iCs w:val="1"/>
                <w:outline w:val="0"/>
                <w:color w:val="767171"/>
                <w:sz w:val="22"/>
                <w:szCs w:val="22"/>
                <w:u w:color="767171"/>
                <w:rtl w:val="0"/>
                <w:lang w:val="en-US"/>
                <w14:textFill>
                  <w14:solidFill>
                    <w14:srgbClr w14:val="767171"/>
                  </w14:solidFill>
                </w14:textFill>
              </w:rPr>
            </w:pPr>
            <w:r>
              <w:rPr>
                <w:rStyle w:val="None"/>
                <w:b w:val="1"/>
                <w:bCs w:val="1"/>
                <w:i w:val="1"/>
                <w:iCs w:val="1"/>
                <w:outline w:val="0"/>
                <w:color w:val="767171"/>
                <w:sz w:val="22"/>
                <w:szCs w:val="22"/>
                <w:u w:color="767171"/>
                <w:shd w:val="nil" w:color="auto" w:fill="auto"/>
                <w:rtl w:val="0"/>
                <w:lang w:val="en-US"/>
                <w14:textFill>
                  <w14:solidFill>
                    <w14:srgbClr w14:val="767171"/>
                  </w14:solidFill>
                </w14:textFill>
              </w:rPr>
              <w:t>Who decides there is a need for additional resources and these needs are being communicated to the Incident Commander (usually the Principal)?</w:t>
            </w:r>
            <w:r>
              <w:rPr>
                <w:rStyle w:val="None"/>
                <w:b w:val="0"/>
                <w:bCs w:val="0"/>
                <w:i w:val="0"/>
                <w:iCs w:val="0"/>
                <w:outline w:val="0"/>
                <w:color w:val="000000"/>
                <w:sz w:val="22"/>
                <w:szCs w:val="22"/>
                <w:u w:color="000000"/>
                <w:shd w:val="nil" w:color="auto" w:fill="auto"/>
                <w:rtl w:val="0"/>
                <w:lang w:val="en-US"/>
                <w14:textFill>
                  <w14:solidFill>
                    <w14:srgbClr w14:val="000000"/>
                  </w14:solidFill>
                </w14:textFill>
              </w:rPr>
              <w:t xml:space="preserve"> Any member of the team may decide if additional resources are needed.  These resources will be communicated to the principal and other members either at a scheduled meeting or at an emergency meeting if needed.</w:t>
            </w:r>
          </w:p>
          <w:p>
            <w:pPr>
              <w:pStyle w:val="List Paragraph"/>
              <w:rPr>
                <w:rStyle w:val="None"/>
                <w:b w:val="1"/>
                <w:bCs w:val="1"/>
                <w:i w:val="1"/>
                <w:iCs w:val="1"/>
                <w:outline w:val="0"/>
                <w:color w:val="767171"/>
                <w:sz w:val="22"/>
                <w:szCs w:val="22"/>
                <w:u w:color="767171"/>
                <w:shd w:val="nil" w:color="auto" w:fill="auto"/>
                <w:lang w:val="en-US"/>
                <w14:textFill>
                  <w14:solidFill>
                    <w14:srgbClr w14:val="767171"/>
                  </w14:solidFill>
                </w14:textFill>
              </w:rPr>
            </w:pPr>
          </w:p>
          <w:p>
            <w:pPr>
              <w:pStyle w:val="Body"/>
              <w:bidi w:val="0"/>
              <w:spacing w:after="0"/>
              <w:ind w:left="0" w:right="0" w:firstLine="0"/>
              <w:jc w:val="left"/>
              <w:rPr>
                <w:rStyle w:val="None"/>
                <w:rFonts w:ascii="Times New Roman" w:cs="Times New Roman" w:hAnsi="Times New Roman" w:eastAsia="Times New Roman"/>
                <w:b w:val="1"/>
                <w:bCs w:val="1"/>
                <w:i w:val="1"/>
                <w:iCs w:val="1"/>
                <w:outline w:val="0"/>
                <w:color w:val="767171"/>
                <w:u w:color="767171"/>
                <w:shd w:val="nil" w:color="auto" w:fill="auto"/>
                <w:rtl w:val="0"/>
                <w14:textFill>
                  <w14:solidFill>
                    <w14:srgbClr w14:val="767171"/>
                  </w14:solidFill>
                </w14:textFill>
              </w:rPr>
            </w:pPr>
            <w:r>
              <w:rPr>
                <w:rStyle w:val="None"/>
                <w:rFonts w:ascii="Times New Roman" w:hAnsi="Times New Roman"/>
                <w:b w:val="1"/>
                <w:bCs w:val="1"/>
                <w:i w:val="1"/>
                <w:iCs w:val="1"/>
                <w:outline w:val="0"/>
                <w:color w:val="767171"/>
                <w:u w:color="767171"/>
                <w:shd w:val="nil" w:color="auto" w:fill="auto"/>
                <w:rtl w:val="0"/>
                <w:lang w:val="en-US"/>
                <w14:textFill>
                  <w14:solidFill>
                    <w14:srgbClr w14:val="767171"/>
                  </w14:solidFill>
                </w14:textFill>
              </w:rPr>
              <w:t>DURING RECOVERY, AFTER AN INCIDENT</w:t>
            </w:r>
          </w:p>
          <w:p>
            <w:pPr>
              <w:pStyle w:val="List Paragraph"/>
              <w:numPr>
                <w:ilvl w:val="0"/>
                <w:numId w:val="16"/>
              </w:numPr>
              <w:bidi w:val="0"/>
              <w:ind w:right="0"/>
              <w:jc w:val="left"/>
              <w:rPr>
                <w:b w:val="1"/>
                <w:bCs w:val="1"/>
                <w:i w:val="1"/>
                <w:iCs w:val="1"/>
                <w:outline w:val="0"/>
                <w:color w:val="767171"/>
                <w:sz w:val="22"/>
                <w:szCs w:val="22"/>
                <w:u w:color="767171"/>
                <w:rtl w:val="0"/>
                <w:lang w:val="en-US"/>
                <w14:textFill>
                  <w14:solidFill>
                    <w14:srgbClr w14:val="767171"/>
                  </w14:solidFill>
                </w14:textFill>
              </w:rPr>
            </w:pPr>
            <w:r>
              <w:rPr>
                <w:rStyle w:val="None"/>
                <w:b w:val="1"/>
                <w:bCs w:val="1"/>
                <w:i w:val="1"/>
                <w:iCs w:val="1"/>
                <w:outline w:val="0"/>
                <w:color w:val="767171"/>
                <w:sz w:val="22"/>
                <w:szCs w:val="22"/>
                <w:u w:color="767171"/>
                <w:shd w:val="nil" w:color="auto" w:fill="auto"/>
                <w:rtl w:val="0"/>
                <w:lang w:val="en-US"/>
                <w14:textFill>
                  <w14:solidFill>
                    <w14:srgbClr w14:val="767171"/>
                  </w14:solidFill>
                </w14:textFill>
              </w:rPr>
              <w:t>Who/how is it determined if additional resources are needed and who to contact from the expanded SMHCRT members/resources?</w:t>
            </w:r>
            <w:r>
              <w:rPr>
                <w:rStyle w:val="None"/>
                <w:b w:val="0"/>
                <w:bCs w:val="0"/>
                <w:i w:val="0"/>
                <w:iCs w:val="0"/>
                <w:outline w:val="0"/>
                <w:color w:val="000000"/>
                <w:sz w:val="22"/>
                <w:szCs w:val="22"/>
                <w:u w:color="000000"/>
                <w:shd w:val="nil" w:color="auto" w:fill="auto"/>
                <w:rtl w:val="0"/>
                <w:lang w:val="en-US"/>
                <w14:textFill>
                  <w14:solidFill>
                    <w14:srgbClr w14:val="000000"/>
                  </w14:solidFill>
                </w14:textFill>
              </w:rPr>
              <w:t xml:space="preserve"> Principal and school counselor may determine if additional resources are needed.</w:t>
            </w:r>
          </w:p>
          <w:p>
            <w:pPr>
              <w:pStyle w:val="List Paragraph"/>
              <w:numPr>
                <w:ilvl w:val="0"/>
                <w:numId w:val="16"/>
              </w:numPr>
              <w:bidi w:val="0"/>
              <w:ind w:right="0"/>
              <w:jc w:val="left"/>
              <w:rPr>
                <w:b w:val="1"/>
                <w:bCs w:val="1"/>
                <w:i w:val="1"/>
                <w:iCs w:val="1"/>
                <w:outline w:val="0"/>
                <w:color w:val="767171"/>
                <w:sz w:val="22"/>
                <w:szCs w:val="22"/>
                <w:u w:color="767171"/>
                <w:rtl w:val="0"/>
                <w:lang w:val="en-US"/>
                <w14:textFill>
                  <w14:solidFill>
                    <w14:srgbClr w14:val="767171"/>
                  </w14:solidFill>
                </w14:textFill>
              </w:rPr>
            </w:pPr>
            <w:r>
              <w:rPr>
                <w:rStyle w:val="None"/>
                <w:b w:val="1"/>
                <w:bCs w:val="1"/>
                <w:i w:val="1"/>
                <w:iCs w:val="1"/>
                <w:outline w:val="0"/>
                <w:color w:val="767171"/>
                <w:sz w:val="22"/>
                <w:szCs w:val="22"/>
                <w:u w:color="767171"/>
                <w:shd w:val="nil" w:color="auto" w:fill="auto"/>
                <w:rtl w:val="0"/>
                <w:lang w:val="en-US"/>
                <w14:textFill>
                  <w14:solidFill>
                    <w14:srgbClr w14:val="767171"/>
                  </w14:solidFill>
                </w14:textFill>
              </w:rPr>
              <w:t>Who/how is it determined when the school has reached recovery after an incident?</w:t>
            </w:r>
            <w:r>
              <w:rPr>
                <w:rStyle w:val="None"/>
                <w:b w:val="0"/>
                <w:bCs w:val="0"/>
                <w:i w:val="0"/>
                <w:iCs w:val="0"/>
                <w:outline w:val="0"/>
                <w:color w:val="000000"/>
                <w:sz w:val="22"/>
                <w:szCs w:val="22"/>
                <w:u w:color="000000"/>
                <w:shd w:val="nil" w:color="auto" w:fill="auto"/>
                <w:rtl w:val="0"/>
                <w:lang w:val="en-US"/>
                <w14:textFill>
                  <w14:solidFill>
                    <w14:srgbClr w14:val="000000"/>
                  </w14:solidFill>
                </w14:textFill>
              </w:rPr>
              <w:t xml:space="preserve"> The principal and school counselor will evaluate the school environment.  Additional help may be requested of the head counselor for KCS.</w:t>
            </w:r>
          </w:p>
          <w:p>
            <w:pPr>
              <w:pStyle w:val="List Paragraph"/>
              <w:numPr>
                <w:ilvl w:val="0"/>
                <w:numId w:val="16"/>
              </w:numPr>
              <w:bidi w:val="0"/>
              <w:ind w:right="0"/>
              <w:jc w:val="left"/>
              <w:rPr>
                <w:b w:val="1"/>
                <w:bCs w:val="1"/>
                <w:i w:val="1"/>
                <w:iCs w:val="1"/>
                <w:outline w:val="0"/>
                <w:color w:val="767171"/>
                <w:sz w:val="22"/>
                <w:szCs w:val="22"/>
                <w:u w:color="767171"/>
                <w:rtl w:val="0"/>
                <w:lang w:val="en-US"/>
                <w14:textFill>
                  <w14:solidFill>
                    <w14:srgbClr w14:val="767171"/>
                  </w14:solidFill>
                </w14:textFill>
              </w:rPr>
            </w:pPr>
            <w:r>
              <w:rPr>
                <w:rStyle w:val="None"/>
                <w:b w:val="1"/>
                <w:bCs w:val="1"/>
                <w:i w:val="1"/>
                <w:iCs w:val="1"/>
                <w:outline w:val="0"/>
                <w:color w:val="767171"/>
                <w:sz w:val="22"/>
                <w:szCs w:val="22"/>
                <w:u w:color="767171"/>
                <w:shd w:val="nil" w:color="auto" w:fill="auto"/>
                <w:rtl w:val="0"/>
                <w:lang w:val="en-US"/>
                <w14:textFill>
                  <w14:solidFill>
                    <w14:srgbClr w14:val="767171"/>
                  </w14:solidFill>
                </w14:textFill>
              </w:rPr>
              <w:t xml:space="preserve">Who decides there is a need for additional resources and these needs are being communicated to the Incident Commander (usually the Principal)? </w:t>
            </w:r>
            <w:r>
              <w:rPr>
                <w:rStyle w:val="None"/>
                <w:b w:val="0"/>
                <w:bCs w:val="0"/>
                <w:i w:val="0"/>
                <w:iCs w:val="0"/>
                <w:outline w:val="0"/>
                <w:color w:val="000000"/>
                <w:sz w:val="22"/>
                <w:szCs w:val="22"/>
                <w:u w:color="000000"/>
                <w:shd w:val="nil" w:color="auto" w:fill="auto"/>
                <w:rtl w:val="0"/>
                <w:lang w:val="en-US"/>
                <w14:textFill>
                  <w14:solidFill>
                    <w14:srgbClr w14:val="000000"/>
                  </w14:solidFill>
                </w14:textFill>
              </w:rPr>
              <w:t>Any team member may decide there is a need for additional resources.  Other faculty and staff may also communicate such needs if they feel it necessary.</w:t>
            </w:r>
            <w:r>
              <w:rPr>
                <w:rStyle w:val="None"/>
                <w:b w:val="1"/>
                <w:bCs w:val="1"/>
                <w:i w:val="1"/>
                <w:iCs w:val="1"/>
                <w:outline w:val="0"/>
                <w:color w:val="767171"/>
                <w:sz w:val="22"/>
                <w:szCs w:val="22"/>
                <w:u w:color="767171"/>
                <w:shd w:val="nil" w:color="auto" w:fill="auto"/>
                <w14:textFill>
                  <w14:solidFill>
                    <w14:srgbClr w14:val="767171"/>
                  </w14:solidFill>
                </w14:textFill>
              </w:rPr>
            </w:r>
          </w:p>
        </w:tc>
      </w:tr>
    </w:tbl>
    <w:p>
      <w:pPr>
        <w:pStyle w:val="Body"/>
        <w:widowControl w:val="0"/>
        <w:spacing w:line="240" w:lineRule="auto"/>
        <w:jc w:val="center"/>
        <w:rPr>
          <w:rStyle w:val="None"/>
        </w:rPr>
      </w:pPr>
    </w:p>
    <w:p>
      <w:pPr>
        <w:pStyle w:val="Body"/>
      </w:pPr>
      <w:r>
        <w:rPr>
          <w:rStyle w:val="None"/>
          <w:rFonts w:ascii="Arial Unicode MS" w:cs="Arial Unicode MS" w:hAnsi="Arial Unicode MS" w:eastAsia="Arial Unicode MS"/>
          <w:b w:val="0"/>
          <w:bCs w:val="0"/>
          <w:i w:val="0"/>
          <w:iCs w:val="0"/>
        </w:rPr>
        <w:br w:type="page"/>
      </w:r>
    </w:p>
    <w:tbl>
      <w:tblPr>
        <w:tblW w:w="13837"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13837"/>
      </w:tblGrid>
      <w:tr>
        <w:tblPrEx>
          <w:shd w:val="clear" w:color="auto" w:fill="d0ddef"/>
        </w:tblPrEx>
        <w:trPr>
          <w:trHeight w:val="6419" w:hRule="atLeast"/>
        </w:trPr>
        <w:tc>
          <w:tcPr>
            <w:tcW w:type="dxa" w:w="13837"/>
            <w:tcBorders>
              <w:top w:val="single" w:color="000000" w:sz="4" w:space="0" w:shadow="0" w:frame="0"/>
              <w:left w:val="single" w:color="000000" w:sz="18" w:space="0" w:shadow="0" w:frame="0"/>
              <w:bottom w:val="single" w:color="000000" w:sz="24" w:space="0" w:shadow="0" w:frame="0"/>
              <w:right w:val="single" w:color="000000" w:sz="18" w:space="0" w:shadow="0" w:frame="0"/>
            </w:tcBorders>
            <w:shd w:val="clear" w:color="auto" w:fill="auto"/>
            <w:tcMar>
              <w:top w:type="dxa" w:w="80"/>
              <w:left w:type="dxa" w:w="80"/>
              <w:bottom w:type="dxa" w:w="80"/>
              <w:right w:type="dxa" w:w="80"/>
            </w:tcMar>
            <w:vAlign w:val="top"/>
          </w:tcPr>
          <w:p>
            <w:pPr>
              <w:pStyle w:val="Body"/>
              <w:rPr>
                <w:rStyle w:val="None"/>
                <w:shd w:val="nil" w:color="auto" w:fill="auto"/>
                <w:lang w:val="en-US"/>
              </w:rPr>
            </w:pPr>
          </w:p>
          <w:p>
            <w:pPr>
              <w:pStyle w:val="Body"/>
              <w:bidi w:val="0"/>
              <w:ind w:left="0" w:right="0" w:firstLine="0"/>
              <w:jc w:val="left"/>
              <w:rPr>
                <w:rStyle w:val="None"/>
                <w:rFonts w:ascii="Times New Roman" w:cs="Times New Roman" w:hAnsi="Times New Roman" w:eastAsia="Times New Roman"/>
                <w:b w:val="1"/>
                <w:bCs w:val="1"/>
                <w:i w:val="1"/>
                <w:iCs w:val="1"/>
                <w:shd w:val="nil" w:color="auto" w:fill="auto"/>
                <w:rtl w:val="0"/>
              </w:rPr>
            </w:pPr>
            <w:r>
              <w:rPr>
                <w:rStyle w:val="None"/>
                <w:rFonts w:ascii="Times New Roman" w:hAnsi="Times New Roman"/>
                <w:b w:val="1"/>
                <w:bCs w:val="1"/>
                <w:i w:val="1"/>
                <w:iCs w:val="1"/>
                <w:shd w:val="nil" w:color="auto" w:fill="auto"/>
                <w:rtl w:val="0"/>
                <w:lang w:val="en-US"/>
              </w:rPr>
              <w:t>How will you share your plan and ensure all stakeholders know what to expect during each phase of a crisis?</w:t>
            </w:r>
          </w:p>
          <w:p>
            <w:pPr>
              <w:pStyle w:val="Body"/>
              <w:bidi w:val="0"/>
              <w:spacing w:after="0" w:line="240" w:lineRule="auto"/>
              <w:ind w:left="0" w:right="0" w:firstLine="0"/>
              <w:jc w:val="left"/>
              <w:rPr>
                <w:rStyle w:val="None"/>
                <w:rFonts w:ascii="Times New Roman" w:cs="Times New Roman" w:hAnsi="Times New Roman" w:eastAsia="Times New Roman"/>
                <w:b w:val="1"/>
                <w:bCs w:val="1"/>
                <w:shd w:val="nil" w:color="auto" w:fill="auto"/>
                <w:rtl w:val="0"/>
              </w:rPr>
            </w:pPr>
            <w:r>
              <w:rPr>
                <w:rStyle w:val="None"/>
                <w:rFonts w:ascii="Times New Roman" w:hAnsi="Times New Roman"/>
                <w:b w:val="1"/>
                <w:bCs w:val="1"/>
                <w:shd w:val="nil" w:color="auto" w:fill="auto"/>
                <w:rtl w:val="0"/>
                <w:lang w:val="en-US"/>
              </w:rPr>
              <w:t>STAFF</w:t>
            </w:r>
          </w:p>
          <w:p>
            <w:pPr>
              <w:pStyle w:val="Body"/>
              <w:bidi w:val="0"/>
              <w:ind w:left="0" w:right="0" w:firstLine="0"/>
              <w:jc w:val="left"/>
              <w:rPr>
                <w:rStyle w:val="None"/>
                <w:rFonts w:ascii="Times New Roman" w:cs="Times New Roman" w:hAnsi="Times New Roman" w:eastAsia="Times New Roman"/>
                <w:shd w:val="nil" w:color="auto" w:fill="auto"/>
                <w:rtl w:val="0"/>
              </w:rPr>
            </w:pPr>
            <w:r>
              <w:rPr>
                <w:rStyle w:val="None"/>
                <w:rFonts w:ascii="Times New Roman" w:hAnsi="Times New Roman"/>
                <w:shd w:val="nil" w:color="auto" w:fill="auto"/>
                <w:rtl w:val="0"/>
                <w:lang w:val="en-US"/>
              </w:rPr>
              <w:t xml:space="preserve">A report from the Crisis Team will be given at each Faculty Senate meeting.  </w:t>
            </w:r>
          </w:p>
          <w:p>
            <w:pPr>
              <w:pStyle w:val="Body"/>
              <w:bidi w:val="0"/>
              <w:spacing w:after="0" w:line="240" w:lineRule="auto"/>
              <w:ind w:left="0" w:right="0" w:firstLine="0"/>
              <w:jc w:val="left"/>
              <w:rPr>
                <w:rStyle w:val="None"/>
                <w:rFonts w:ascii="Times New Roman" w:cs="Times New Roman" w:hAnsi="Times New Roman" w:eastAsia="Times New Roman"/>
                <w:b w:val="1"/>
                <w:bCs w:val="1"/>
                <w:shd w:val="nil" w:color="auto" w:fill="auto"/>
                <w:rtl w:val="0"/>
              </w:rPr>
            </w:pPr>
            <w:r>
              <w:rPr>
                <w:rStyle w:val="None"/>
                <w:rFonts w:ascii="Times New Roman" w:hAnsi="Times New Roman"/>
                <w:b w:val="1"/>
                <w:bCs w:val="1"/>
                <w:shd w:val="nil" w:color="auto" w:fill="auto"/>
                <w:rtl w:val="0"/>
                <w:lang w:val="en-US"/>
              </w:rPr>
              <w:t>STUDENTS</w:t>
            </w:r>
          </w:p>
          <w:p>
            <w:pPr>
              <w:pStyle w:val="Body"/>
              <w:bidi w:val="0"/>
              <w:ind w:left="0" w:right="0" w:firstLine="0"/>
              <w:jc w:val="left"/>
              <w:rPr>
                <w:rStyle w:val="None"/>
                <w:rFonts w:ascii="Times New Roman" w:cs="Times New Roman" w:hAnsi="Times New Roman" w:eastAsia="Times New Roman"/>
                <w:shd w:val="nil" w:color="auto" w:fill="auto"/>
                <w:rtl w:val="0"/>
              </w:rPr>
            </w:pPr>
            <w:r>
              <w:rPr>
                <w:rStyle w:val="None"/>
                <w:rFonts w:ascii="Times New Roman" w:hAnsi="Times New Roman"/>
                <w:shd w:val="nil" w:color="auto" w:fill="auto"/>
                <w:rtl w:val="0"/>
                <w:lang w:val="en-US"/>
              </w:rPr>
              <w:t>Appropriate information disseminated to students may be communicated through the school newsletter and the school web site.  There may also be a school assembly if needed. Students will receive the Campus Safety and Security report by October 1st of each school year. This report is located at the following web address:</w:t>
            </w:r>
          </w:p>
          <w:p>
            <w:pPr>
              <w:pStyle w:val="Body"/>
              <w:bidi w:val="0"/>
              <w:ind w:left="0" w:right="0" w:firstLine="0"/>
              <w:jc w:val="left"/>
              <w:rPr>
                <w:rStyle w:val="None"/>
                <w:shd w:val="nil" w:color="auto" w:fill="auto"/>
                <w:rtl w:val="0"/>
              </w:rPr>
            </w:pPr>
            <w:r>
              <w:rPr>
                <w:rStyle w:val="None"/>
                <w:shd w:val="nil" w:color="auto" w:fill="auto"/>
                <w:rtl w:val="0"/>
                <w:lang w:val="en-US"/>
              </w:rPr>
              <w:t xml:space="preserve"> Campus Crime Report 2020-21: </w:t>
            </w:r>
          </w:p>
          <w:p>
            <w:pPr>
              <w:pStyle w:val="Body"/>
              <w:bidi w:val="0"/>
              <w:spacing w:after="160" w:line="259" w:lineRule="auto"/>
              <w:ind w:left="0" w:right="0" w:firstLine="0"/>
              <w:jc w:val="left"/>
              <w:rPr>
                <w:rStyle w:val="None"/>
                <w:shd w:val="nil" w:color="auto" w:fill="auto"/>
                <w:rtl w:val="0"/>
              </w:rPr>
            </w:pPr>
            <w:r>
              <w:rPr>
                <w:rStyle w:val="None"/>
                <w:shd w:val="nil" w:color="auto" w:fill="auto"/>
                <w:rtl w:val="0"/>
                <w:lang w:val="en-US"/>
              </w:rPr>
              <w:t>Campus Safety and Security Website</w:t>
            </w:r>
          </w:p>
          <w:p>
            <w:pPr>
              <w:pStyle w:val="Body"/>
              <w:bidi w:val="0"/>
              <w:spacing w:after="160" w:line="259" w:lineRule="auto"/>
              <w:ind w:left="0" w:right="0" w:firstLine="0"/>
              <w:jc w:val="left"/>
              <w:rPr>
                <w:rStyle w:val="None"/>
                <w:shd w:val="nil" w:color="auto" w:fill="auto"/>
                <w:rtl w:val="0"/>
              </w:rPr>
            </w:pPr>
            <w:r>
              <w:rPr>
                <w:rStyle w:val="Hyperlink.0"/>
              </w:rPr>
              <w:fldChar w:fldCharType="begin" w:fldLock="0"/>
            </w:r>
            <w:r>
              <w:rPr>
                <w:rStyle w:val="Hyperlink.0"/>
              </w:rPr>
              <w:instrText xml:space="preserve"> HYPERLINK "https://ope.ed.gov/campussafety/#/institution/details"</w:instrText>
            </w:r>
            <w:r>
              <w:rPr>
                <w:rStyle w:val="Hyperlink.0"/>
              </w:rPr>
              <w:fldChar w:fldCharType="separate" w:fldLock="0"/>
            </w:r>
            <w:r>
              <w:rPr>
                <w:rStyle w:val="Hyperlink.0"/>
                <w:rtl w:val="0"/>
                <w:lang w:val="en-US"/>
              </w:rPr>
              <w:t>https://ope.ed.gov/campussafety/#/institution/details</w:t>
            </w:r>
            <w:r>
              <w:rPr/>
              <w:fldChar w:fldCharType="end" w:fldLock="0"/>
            </w:r>
          </w:p>
          <w:p>
            <w:pPr>
              <w:pStyle w:val="Body"/>
              <w:bidi w:val="0"/>
              <w:spacing w:after="160" w:line="259" w:lineRule="auto"/>
              <w:ind w:left="0" w:right="0" w:firstLine="0"/>
              <w:jc w:val="left"/>
              <w:rPr>
                <w:rStyle w:val="None"/>
                <w:shd w:val="nil" w:color="auto" w:fill="auto"/>
                <w:rtl w:val="0"/>
              </w:rPr>
            </w:pPr>
            <w:r>
              <w:rPr>
                <w:rStyle w:val="None"/>
                <w:shd w:val="nil" w:color="auto" w:fill="auto"/>
                <w:rtl w:val="0"/>
                <w:lang w:val="en-US"/>
              </w:rPr>
              <w:t>and will be available to each student through their program instructors.</w:t>
            </w:r>
          </w:p>
          <w:p>
            <w:pPr>
              <w:pStyle w:val="Body"/>
              <w:spacing w:after="160" w:line="259" w:lineRule="auto"/>
              <w:rPr>
                <w:rStyle w:val="None"/>
                <w:shd w:val="nil" w:color="auto" w:fill="auto"/>
                <w:lang w:val="en-US"/>
              </w:rPr>
            </w:pPr>
          </w:p>
          <w:p>
            <w:pPr>
              <w:pStyle w:val="Body"/>
              <w:rPr>
                <w:rStyle w:val="None"/>
                <w:rFonts w:ascii="Times New Roman" w:cs="Times New Roman" w:hAnsi="Times New Roman" w:eastAsia="Times New Roman"/>
                <w:shd w:val="nil" w:color="auto" w:fill="auto"/>
                <w:lang w:val="en-US"/>
              </w:rPr>
            </w:pPr>
          </w:p>
          <w:p>
            <w:pPr>
              <w:pStyle w:val="Body"/>
              <w:bidi w:val="0"/>
              <w:spacing w:after="0" w:line="240" w:lineRule="auto"/>
              <w:ind w:left="0" w:right="0" w:firstLine="0"/>
              <w:jc w:val="left"/>
              <w:rPr>
                <w:rStyle w:val="None"/>
                <w:rFonts w:ascii="Times New Roman" w:cs="Times New Roman" w:hAnsi="Times New Roman" w:eastAsia="Times New Roman"/>
                <w:b w:val="1"/>
                <w:bCs w:val="1"/>
                <w:shd w:val="nil" w:color="auto" w:fill="auto"/>
                <w:rtl w:val="0"/>
              </w:rPr>
            </w:pPr>
            <w:r>
              <w:rPr>
                <w:rStyle w:val="None"/>
                <w:rFonts w:ascii="Times New Roman" w:hAnsi="Times New Roman"/>
                <w:b w:val="1"/>
                <w:bCs w:val="1"/>
                <w:shd w:val="nil" w:color="auto" w:fill="auto"/>
                <w:rtl w:val="0"/>
                <w:lang w:val="en-US"/>
              </w:rPr>
              <w:t>FAMILIES and COMMUNITY</w:t>
            </w:r>
          </w:p>
          <w:p>
            <w:pPr>
              <w:pStyle w:val="Body"/>
              <w:bidi w:val="0"/>
              <w:ind w:left="0" w:right="0" w:firstLine="0"/>
              <w:jc w:val="left"/>
              <w:rPr>
                <w:rtl w:val="0"/>
              </w:rPr>
            </w:pPr>
            <w:r>
              <w:rPr>
                <w:rStyle w:val="None"/>
                <w:rFonts w:ascii="Times New Roman" w:hAnsi="Times New Roman"/>
                <w:shd w:val="nil" w:color="auto" w:fill="auto"/>
                <w:rtl w:val="0"/>
                <w:lang w:val="en-US"/>
              </w:rPr>
              <w:t>Appropriate information disseminated to community members may be communicated through the school newsletter and the school web site.</w:t>
            </w:r>
            <w:r>
              <w:rPr>
                <w:rStyle w:val="None"/>
                <w:rFonts w:ascii="Times New Roman" w:cs="Times New Roman" w:hAnsi="Times New Roman" w:eastAsia="Times New Roman"/>
                <w:shd w:val="nil" w:color="auto" w:fill="auto"/>
              </w:rPr>
            </w:r>
          </w:p>
        </w:tc>
      </w:tr>
    </w:tbl>
    <w:p>
      <w:pPr>
        <w:pStyle w:val="Body"/>
        <w:widowControl w:val="0"/>
        <w:spacing w:line="240" w:lineRule="auto"/>
        <w:jc w:val="center"/>
        <w:rPr>
          <w:rStyle w:val="None"/>
        </w:rPr>
      </w:pPr>
    </w:p>
    <w:p>
      <w:pPr>
        <w:pStyle w:val="Body"/>
        <w:spacing w:after="160" w:line="259" w:lineRule="auto"/>
        <w:rPr>
          <w:rStyle w:val="None"/>
          <w:rFonts w:ascii="Arial" w:cs="Arial" w:hAnsi="Arial" w:eastAsia="Arial"/>
        </w:rPr>
      </w:pPr>
    </w:p>
    <w:p>
      <w:pPr>
        <w:pStyle w:val="Body"/>
        <w:spacing w:after="160" w:line="259" w:lineRule="auto"/>
      </w:pPr>
      <w:r>
        <w:rPr>
          <w:rStyle w:val="None"/>
          <w:rFonts w:ascii="Arial Unicode MS" w:cs="Arial Unicode MS" w:hAnsi="Arial Unicode MS" w:eastAsia="Arial Unicode MS"/>
          <w:b w:val="0"/>
          <w:bCs w:val="0"/>
          <w:i w:val="0"/>
          <w:iCs w:val="0"/>
        </w:rPr>
        <w:br w:type="page"/>
      </w:r>
    </w:p>
    <w:p>
      <w:pPr>
        <w:pStyle w:val="Body"/>
        <w:spacing w:after="160" w:line="259" w:lineRule="auto"/>
        <w:rPr>
          <w:rStyle w:val="None"/>
          <w:rFonts w:ascii="Arial" w:cs="Arial" w:hAnsi="Arial" w:eastAsia="Arial"/>
          <w:b w:val="1"/>
          <w:bCs w:val="1"/>
        </w:rPr>
      </w:pPr>
    </w:p>
    <w:tbl>
      <w:tblPr>
        <w:tblW w:w="1439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4059"/>
        <w:gridCol w:w="2742"/>
        <w:gridCol w:w="810"/>
        <w:gridCol w:w="4266"/>
        <w:gridCol w:w="2513"/>
      </w:tblGrid>
      <w:tr>
        <w:tblPrEx>
          <w:shd w:val="clear" w:color="auto" w:fill="d0ddef"/>
        </w:tblPrEx>
        <w:trPr>
          <w:trHeight w:val="321" w:hRule="atLeast"/>
        </w:trPr>
        <w:tc>
          <w:tcPr>
            <w:tcW w:type="dxa" w:w="14390"/>
            <w:gridSpan w:val="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0cece"/>
            <w:tcMar>
              <w:top w:type="dxa" w:w="80"/>
              <w:left w:type="dxa" w:w="80"/>
              <w:bottom w:type="dxa" w:w="80"/>
              <w:right w:type="dxa" w:w="80"/>
            </w:tcMar>
            <w:vAlign w:val="center"/>
          </w:tcPr>
          <w:p>
            <w:pPr>
              <w:pStyle w:val="Body"/>
              <w:spacing w:before="60" w:after="60" w:line="259" w:lineRule="auto"/>
              <w:jc w:val="center"/>
            </w:pPr>
            <w:r>
              <w:rPr>
                <w:rStyle w:val="None"/>
                <w:rFonts w:ascii="Arial" w:hAnsi="Arial"/>
                <w:b w:val="1"/>
                <w:bCs w:val="1"/>
                <w:sz w:val="28"/>
                <w:szCs w:val="28"/>
                <w:shd w:val="clear" w:color="auto" w:fill="d0cece"/>
                <w:rtl w:val="0"/>
                <w:lang w:val="en-US"/>
              </w:rPr>
              <w:t xml:space="preserve">OTHER EMERGENCY </w:t>
            </w:r>
            <w:r>
              <w:rPr>
                <w:rStyle w:val="None"/>
                <w:rFonts w:ascii="Arial" w:hAnsi="Arial"/>
                <w:b w:val="1"/>
                <w:bCs w:val="1"/>
                <w:sz w:val="28"/>
                <w:szCs w:val="28"/>
                <w:shd w:val="nil" w:color="auto" w:fill="auto"/>
                <w:rtl w:val="0"/>
                <w:lang w:val="en-US"/>
              </w:rPr>
              <w:t>CONTACTS</w:t>
            </w:r>
          </w:p>
        </w:tc>
      </w:tr>
      <w:tr>
        <w:tblPrEx>
          <w:shd w:val="clear" w:color="auto" w:fill="d0ddef"/>
        </w:tblPrEx>
        <w:trPr>
          <w:trHeight w:val="223" w:hRule="atLeast"/>
        </w:trPr>
        <w:tc>
          <w:tcPr>
            <w:tcW w:type="dxa" w:w="6801"/>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before="60" w:after="60" w:line="259" w:lineRule="auto"/>
            </w:pPr>
            <w:r>
              <w:rPr>
                <w:rStyle w:val="None"/>
                <w:rFonts w:ascii="Arial" w:hAnsi="Arial"/>
                <w:b w:val="1"/>
                <w:bCs w:val="1"/>
                <w:outline w:val="0"/>
                <w:color w:val="231f20"/>
                <w:sz w:val="20"/>
                <w:szCs w:val="20"/>
                <w:u w:color="231f20"/>
                <w:shd w:val="nil" w:color="auto" w:fill="auto"/>
                <w:rtl w:val="0"/>
                <w:lang w:val="en-US"/>
                <w14:textFill>
                  <w14:solidFill>
                    <w14:srgbClr w14:val="231F20"/>
                  </w14:solidFill>
                </w14:textFill>
              </w:rPr>
              <w:t>Board of Education</w:t>
            </w:r>
          </w:p>
        </w:tc>
        <w:tc>
          <w:tcPr>
            <w:tcW w:type="dxa" w:w="8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6778"/>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before="60" w:after="60" w:line="259" w:lineRule="auto"/>
            </w:pPr>
            <w:r>
              <w:rPr>
                <w:rStyle w:val="None"/>
                <w:rFonts w:ascii="Arial" w:hAnsi="Arial"/>
                <w:b w:val="1"/>
                <w:bCs w:val="1"/>
                <w:outline w:val="0"/>
                <w:color w:val="231f20"/>
                <w:sz w:val="20"/>
                <w:szCs w:val="20"/>
                <w:u w:color="231f20"/>
                <w:shd w:val="nil" w:color="auto" w:fill="auto"/>
                <w:rtl w:val="0"/>
                <w:lang w:val="en-US"/>
                <w14:textFill>
                  <w14:solidFill>
                    <w14:srgbClr w14:val="231F20"/>
                  </w14:solidFill>
                </w14:textFill>
              </w:rPr>
              <w:t>Local Government Agencies</w:t>
            </w:r>
          </w:p>
        </w:tc>
      </w:tr>
      <w:tr>
        <w:tblPrEx>
          <w:shd w:val="clear" w:color="auto" w:fill="d0ddef"/>
        </w:tblPrEx>
        <w:trPr>
          <w:trHeight w:val="223" w:hRule="atLeast"/>
        </w:trPr>
        <w:tc>
          <w:tcPr>
            <w:tcW w:type="dxa" w:w="40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before="60" w:after="60" w:line="259" w:lineRule="auto"/>
            </w:pPr>
            <w:r>
              <w:rPr>
                <w:rStyle w:val="None"/>
                <w:rFonts w:ascii="Arial" w:hAnsi="Arial"/>
                <w:b w:val="0"/>
                <w:bCs w:val="0"/>
                <w:outline w:val="0"/>
                <w:color w:val="231f20"/>
                <w:sz w:val="20"/>
                <w:szCs w:val="20"/>
                <w:u w:color="231f20"/>
                <w:shd w:val="nil" w:color="auto" w:fill="auto"/>
                <w:rtl w:val="0"/>
                <w:lang w:val="en-US"/>
                <w14:textFill>
                  <w14:solidFill>
                    <w14:srgbClr w14:val="231F20"/>
                  </w14:solidFill>
                </w14:textFill>
              </w:rPr>
              <w:t>Main Number</w:t>
            </w:r>
          </w:p>
        </w:tc>
        <w:tc>
          <w:tcPr>
            <w:tcW w:type="dxa" w:w="274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before="60" w:after="60" w:line="259" w:lineRule="auto"/>
            </w:pPr>
            <w:r>
              <w:rPr>
                <w:rStyle w:val="None"/>
                <w:rFonts w:ascii="Arial" w:hAnsi="Arial"/>
                <w:b w:val="0"/>
                <w:bCs w:val="0"/>
                <w:outline w:val="0"/>
                <w:color w:val="231f20"/>
                <w:sz w:val="20"/>
                <w:szCs w:val="20"/>
                <w:u w:color="231f20"/>
                <w:shd w:val="nil" w:color="auto" w:fill="auto"/>
                <w:rtl w:val="0"/>
                <w:lang w:val="en-US"/>
                <w14:textFill>
                  <w14:solidFill>
                    <w14:srgbClr w14:val="231F20"/>
                  </w14:solidFill>
                </w14:textFill>
              </w:rPr>
              <w:t>(304) 348-7770</w:t>
            </w:r>
          </w:p>
        </w:tc>
        <w:tc>
          <w:tcPr>
            <w:tcW w:type="dxa" w:w="8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2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before="60" w:after="60" w:line="259" w:lineRule="auto"/>
            </w:pPr>
            <w:r>
              <w:rPr>
                <w:rStyle w:val="None"/>
                <w:rFonts w:ascii="Arial" w:hAnsi="Arial"/>
                <w:b w:val="0"/>
                <w:bCs w:val="0"/>
                <w:outline w:val="0"/>
                <w:color w:val="231f20"/>
                <w:sz w:val="20"/>
                <w:szCs w:val="20"/>
                <w:u w:color="231f20"/>
                <w:shd w:val="nil" w:color="auto" w:fill="auto"/>
                <w:rtl w:val="0"/>
                <w:lang w:val="en-US"/>
                <w14:textFill>
                  <w14:solidFill>
                    <w14:srgbClr w14:val="231F20"/>
                  </w14:solidFill>
                </w14:textFill>
              </w:rPr>
              <w:t>City Government - Charleston</w:t>
            </w:r>
          </w:p>
        </w:tc>
        <w:tc>
          <w:tcPr>
            <w:tcW w:type="dxa" w:w="251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before="60" w:after="60" w:line="259" w:lineRule="auto"/>
            </w:pPr>
            <w:r>
              <w:rPr>
                <w:rStyle w:val="None"/>
                <w:rFonts w:ascii="Arial" w:hAnsi="Arial"/>
                <w:b w:val="0"/>
                <w:bCs w:val="0"/>
                <w:outline w:val="0"/>
                <w:color w:val="231f20"/>
                <w:sz w:val="20"/>
                <w:szCs w:val="20"/>
                <w:u w:color="231f20"/>
                <w:shd w:val="nil" w:color="auto" w:fill="auto"/>
                <w:rtl w:val="0"/>
                <w:lang w:val="en-US"/>
                <w14:textFill>
                  <w14:solidFill>
                    <w14:srgbClr w14:val="231F20"/>
                  </w14:solidFill>
                </w14:textFill>
              </w:rPr>
              <w:t>(304) 348-8015</w:t>
            </w:r>
          </w:p>
        </w:tc>
      </w:tr>
      <w:tr>
        <w:tblPrEx>
          <w:shd w:val="clear" w:color="auto" w:fill="d0ddef"/>
        </w:tblPrEx>
        <w:trPr>
          <w:trHeight w:val="223" w:hRule="atLeast"/>
        </w:trPr>
        <w:tc>
          <w:tcPr>
            <w:tcW w:type="dxa" w:w="40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before="60" w:after="60" w:line="259" w:lineRule="auto"/>
            </w:pPr>
            <w:r>
              <w:rPr>
                <w:rStyle w:val="None"/>
                <w:rFonts w:ascii="Arial" w:hAnsi="Arial"/>
                <w:b w:val="0"/>
                <w:bCs w:val="0"/>
                <w:outline w:val="0"/>
                <w:color w:val="231f20"/>
                <w:sz w:val="20"/>
                <w:szCs w:val="20"/>
                <w:u w:color="231f20"/>
                <w:shd w:val="nil" w:color="auto" w:fill="auto"/>
                <w:rtl w:val="0"/>
                <w:lang w:val="en-US"/>
                <w14:textFill>
                  <w14:solidFill>
                    <w14:srgbClr w14:val="231F20"/>
                  </w14:solidFill>
                </w14:textFill>
              </w:rPr>
              <w:t xml:space="preserve">Public Information Officer </w:t>
            </w:r>
          </w:p>
        </w:tc>
        <w:tc>
          <w:tcPr>
            <w:tcW w:type="dxa" w:w="274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before="60" w:after="60" w:line="259" w:lineRule="auto"/>
            </w:pPr>
            <w:r>
              <w:rPr>
                <w:rStyle w:val="None"/>
                <w:rFonts w:ascii="Arial" w:hAnsi="Arial"/>
                <w:b w:val="0"/>
                <w:bCs w:val="0"/>
                <w:outline w:val="0"/>
                <w:color w:val="231f20"/>
                <w:sz w:val="20"/>
                <w:szCs w:val="20"/>
                <w:u w:color="231f20"/>
                <w:shd w:val="nil" w:color="auto" w:fill="auto"/>
                <w:rtl w:val="0"/>
                <w:lang w:val="en-US"/>
                <w14:textFill>
                  <w14:solidFill>
                    <w14:srgbClr w14:val="231F20"/>
                  </w14:solidFill>
                </w14:textFill>
              </w:rPr>
              <w:t>(304) 348-7770</w:t>
            </w:r>
          </w:p>
        </w:tc>
        <w:tc>
          <w:tcPr>
            <w:tcW w:type="dxa" w:w="8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2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before="60" w:after="60" w:line="259" w:lineRule="auto"/>
            </w:pPr>
            <w:r>
              <w:rPr>
                <w:rStyle w:val="None"/>
                <w:rFonts w:ascii="Arial" w:hAnsi="Arial"/>
                <w:b w:val="0"/>
                <w:bCs w:val="0"/>
                <w:outline w:val="0"/>
                <w:color w:val="231f20"/>
                <w:sz w:val="20"/>
                <w:szCs w:val="20"/>
                <w:u w:color="231f20"/>
                <w:shd w:val="nil" w:color="auto" w:fill="auto"/>
                <w:rtl w:val="0"/>
                <w:lang w:val="en-US"/>
                <w14:textFill>
                  <w14:solidFill>
                    <w14:srgbClr w14:val="231F20"/>
                  </w14:solidFill>
                </w14:textFill>
              </w:rPr>
              <w:t>County Government</w:t>
            </w:r>
          </w:p>
        </w:tc>
        <w:tc>
          <w:tcPr>
            <w:tcW w:type="dxa" w:w="251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before="60" w:after="60" w:line="259" w:lineRule="auto"/>
            </w:pPr>
            <w:r>
              <w:rPr>
                <w:rStyle w:val="None"/>
                <w:rFonts w:ascii="Arial" w:hAnsi="Arial"/>
                <w:b w:val="0"/>
                <w:bCs w:val="0"/>
                <w:outline w:val="0"/>
                <w:color w:val="231f20"/>
                <w:sz w:val="20"/>
                <w:szCs w:val="20"/>
                <w:u w:color="231f20"/>
                <w:shd w:val="nil" w:color="auto" w:fill="auto"/>
                <w:rtl w:val="0"/>
                <w:lang w:val="en-US"/>
                <w14:textFill>
                  <w14:solidFill>
                    <w14:srgbClr w14:val="231F20"/>
                  </w14:solidFill>
                </w14:textFill>
              </w:rPr>
              <w:t>(304) 357-0101</w:t>
            </w:r>
          </w:p>
        </w:tc>
      </w:tr>
      <w:tr>
        <w:tblPrEx>
          <w:shd w:val="clear" w:color="auto" w:fill="d0ddef"/>
        </w:tblPrEx>
        <w:trPr>
          <w:trHeight w:val="223" w:hRule="atLeast"/>
        </w:trPr>
        <w:tc>
          <w:tcPr>
            <w:tcW w:type="dxa" w:w="40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before="60" w:after="60" w:line="259" w:lineRule="auto"/>
            </w:pPr>
            <w:r>
              <w:rPr>
                <w:rStyle w:val="None"/>
                <w:rFonts w:ascii="Arial" w:hAnsi="Arial"/>
                <w:b w:val="0"/>
                <w:bCs w:val="0"/>
                <w:outline w:val="0"/>
                <w:color w:val="231f20"/>
                <w:sz w:val="20"/>
                <w:szCs w:val="20"/>
                <w:u w:color="231f20"/>
                <w:shd w:val="nil" w:color="auto" w:fill="auto"/>
                <w:rtl w:val="0"/>
                <w:lang w:val="en-US"/>
                <w14:textFill>
                  <w14:solidFill>
                    <w14:srgbClr w14:val="231F20"/>
                  </w14:solidFill>
                </w14:textFill>
              </w:rPr>
              <w:t>Maintenance</w:t>
            </w:r>
          </w:p>
        </w:tc>
        <w:tc>
          <w:tcPr>
            <w:tcW w:type="dxa" w:w="274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before="60" w:after="60" w:line="259" w:lineRule="auto"/>
            </w:pPr>
            <w:r>
              <w:rPr>
                <w:rStyle w:val="None"/>
                <w:rFonts w:ascii="Arial" w:hAnsi="Arial"/>
                <w:b w:val="0"/>
                <w:bCs w:val="0"/>
                <w:outline w:val="0"/>
                <w:color w:val="231f20"/>
                <w:sz w:val="20"/>
                <w:szCs w:val="20"/>
                <w:u w:color="231f20"/>
                <w:shd w:val="nil" w:color="auto" w:fill="auto"/>
                <w:rtl w:val="0"/>
                <w:lang w:val="en-US"/>
                <w14:textFill>
                  <w14:solidFill>
                    <w14:srgbClr w14:val="231F20"/>
                  </w14:solidFill>
                </w14:textFill>
              </w:rPr>
              <w:t>(304) 348-6628</w:t>
            </w:r>
          </w:p>
        </w:tc>
        <w:tc>
          <w:tcPr>
            <w:tcW w:type="dxa" w:w="8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2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before="60" w:after="60" w:line="259" w:lineRule="auto"/>
            </w:pPr>
            <w:r>
              <w:rPr>
                <w:rStyle w:val="None"/>
                <w:rFonts w:ascii="Arial" w:hAnsi="Arial"/>
                <w:b w:val="0"/>
                <w:bCs w:val="0"/>
                <w:outline w:val="0"/>
                <w:color w:val="231f20"/>
                <w:sz w:val="20"/>
                <w:szCs w:val="20"/>
                <w:u w:color="231f20"/>
                <w:shd w:val="nil" w:color="auto" w:fill="auto"/>
                <w:rtl w:val="0"/>
                <w:lang w:val="en-US"/>
                <w14:textFill>
                  <w14:solidFill>
                    <w14:srgbClr w14:val="231F20"/>
                  </w14:solidFill>
                </w14:textFill>
              </w:rPr>
              <w:t>Health Department</w:t>
            </w:r>
          </w:p>
        </w:tc>
        <w:tc>
          <w:tcPr>
            <w:tcW w:type="dxa" w:w="251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before="60" w:after="60" w:line="259" w:lineRule="auto"/>
            </w:pPr>
            <w:r>
              <w:rPr>
                <w:rStyle w:val="None"/>
                <w:rFonts w:ascii="Arial" w:hAnsi="Arial"/>
                <w:b w:val="0"/>
                <w:bCs w:val="0"/>
                <w:outline w:val="0"/>
                <w:color w:val="231f20"/>
                <w:sz w:val="20"/>
                <w:szCs w:val="20"/>
                <w:u w:color="231f20"/>
                <w:shd w:val="nil" w:color="auto" w:fill="auto"/>
                <w:rtl w:val="0"/>
                <w:lang w:val="en-US"/>
                <w14:textFill>
                  <w14:solidFill>
                    <w14:srgbClr w14:val="231F20"/>
                  </w14:solidFill>
                </w14:textFill>
              </w:rPr>
              <w:t>(304) 344-5243</w:t>
            </w:r>
          </w:p>
        </w:tc>
      </w:tr>
      <w:tr>
        <w:tblPrEx>
          <w:shd w:val="clear" w:color="auto" w:fill="d0ddef"/>
        </w:tblPrEx>
        <w:trPr>
          <w:trHeight w:val="223" w:hRule="atLeast"/>
        </w:trPr>
        <w:tc>
          <w:tcPr>
            <w:tcW w:type="dxa" w:w="40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before="60" w:after="60" w:line="259" w:lineRule="auto"/>
            </w:pPr>
            <w:r>
              <w:rPr>
                <w:rStyle w:val="None"/>
                <w:rFonts w:ascii="Arial" w:hAnsi="Arial"/>
                <w:b w:val="0"/>
                <w:bCs w:val="0"/>
                <w:outline w:val="0"/>
                <w:color w:val="231f20"/>
                <w:sz w:val="20"/>
                <w:szCs w:val="20"/>
                <w:u w:color="231f20"/>
                <w:shd w:val="nil" w:color="auto" w:fill="auto"/>
                <w:rtl w:val="0"/>
                <w:lang w:val="en-US"/>
                <w14:textFill>
                  <w14:solidFill>
                    <w14:srgbClr w14:val="231F20"/>
                  </w14:solidFill>
                </w14:textFill>
              </w:rPr>
              <w:t>Transportation</w:t>
            </w:r>
          </w:p>
        </w:tc>
        <w:tc>
          <w:tcPr>
            <w:tcW w:type="dxa" w:w="274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before="60" w:after="60" w:line="259" w:lineRule="auto"/>
            </w:pPr>
            <w:r>
              <w:rPr>
                <w:rStyle w:val="None"/>
                <w:rFonts w:ascii="Arial" w:hAnsi="Arial"/>
                <w:b w:val="0"/>
                <w:bCs w:val="0"/>
                <w:outline w:val="0"/>
                <w:color w:val="231f20"/>
                <w:sz w:val="20"/>
                <w:szCs w:val="20"/>
                <w:u w:color="231f20"/>
                <w:shd w:val="nil" w:color="auto" w:fill="auto"/>
                <w:rtl w:val="0"/>
                <w:lang w:val="en-US"/>
                <w14:textFill>
                  <w14:solidFill>
                    <w14:srgbClr w14:val="231F20"/>
                  </w14:solidFill>
                </w14:textFill>
              </w:rPr>
              <w:t>(304) 348-6616</w:t>
            </w:r>
          </w:p>
        </w:tc>
        <w:tc>
          <w:tcPr>
            <w:tcW w:type="dxa" w:w="8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2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before="60" w:after="60" w:line="259" w:lineRule="auto"/>
            </w:pPr>
            <w:r>
              <w:rPr>
                <w:rStyle w:val="None"/>
                <w:rFonts w:ascii="Arial" w:hAnsi="Arial"/>
                <w:b w:val="0"/>
                <w:bCs w:val="0"/>
                <w:outline w:val="0"/>
                <w:color w:val="231f20"/>
                <w:sz w:val="20"/>
                <w:szCs w:val="20"/>
                <w:u w:color="231f20"/>
                <w:shd w:val="nil" w:color="auto" w:fill="auto"/>
                <w:rtl w:val="0"/>
                <w:lang w:val="en-US"/>
                <w14:textFill>
                  <w14:solidFill>
                    <w14:srgbClr w14:val="231F20"/>
                  </w14:solidFill>
                </w14:textFill>
              </w:rPr>
              <w:t>Emergency Management Agency</w:t>
            </w:r>
          </w:p>
        </w:tc>
        <w:tc>
          <w:tcPr>
            <w:tcW w:type="dxa" w:w="251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before="60" w:after="60" w:line="259" w:lineRule="auto"/>
            </w:pPr>
            <w:r>
              <w:rPr>
                <w:rStyle w:val="None"/>
                <w:rFonts w:ascii="Arial" w:hAnsi="Arial"/>
                <w:b w:val="0"/>
                <w:bCs w:val="0"/>
                <w:outline w:val="0"/>
                <w:color w:val="231f20"/>
                <w:sz w:val="20"/>
                <w:szCs w:val="20"/>
                <w:u w:color="231f20"/>
                <w:shd w:val="nil" w:color="auto" w:fill="auto"/>
                <w:rtl w:val="0"/>
                <w:lang w:val="en-US"/>
                <w14:textFill>
                  <w14:solidFill>
                    <w14:srgbClr w14:val="231F20"/>
                  </w14:solidFill>
                </w14:textFill>
              </w:rPr>
              <w:t>(304) 348-8130</w:t>
            </w:r>
          </w:p>
        </w:tc>
      </w:tr>
      <w:tr>
        <w:tblPrEx>
          <w:shd w:val="clear" w:color="auto" w:fill="d0ddef"/>
        </w:tblPrEx>
        <w:trPr>
          <w:trHeight w:val="223" w:hRule="atLeast"/>
        </w:trPr>
        <w:tc>
          <w:tcPr>
            <w:tcW w:type="dxa" w:w="40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before="60" w:after="60" w:line="259" w:lineRule="auto"/>
            </w:pPr>
            <w:r>
              <w:rPr>
                <w:rStyle w:val="None"/>
                <w:rFonts w:ascii="Arial" w:hAnsi="Arial"/>
                <w:b w:val="1"/>
                <w:bCs w:val="1"/>
                <w:outline w:val="0"/>
                <w:color w:val="231f20"/>
                <w:sz w:val="20"/>
                <w:szCs w:val="20"/>
                <w:u w:color="231f20"/>
                <w:shd w:val="nil" w:color="auto" w:fill="auto"/>
                <w:rtl w:val="0"/>
                <w:lang w:val="en-US"/>
                <w14:textFill>
                  <w14:solidFill>
                    <w14:srgbClr w14:val="231F20"/>
                  </w14:solidFill>
                </w14:textFill>
              </w:rPr>
              <w:t>Evacuation Sites</w:t>
            </w:r>
          </w:p>
        </w:tc>
        <w:tc>
          <w:tcPr>
            <w:tcW w:type="dxa" w:w="274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2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before="60" w:after="60" w:line="259" w:lineRule="auto"/>
            </w:pPr>
            <w:r>
              <w:rPr>
                <w:rStyle w:val="None"/>
                <w:rFonts w:ascii="Arial" w:hAnsi="Arial"/>
                <w:b w:val="0"/>
                <w:bCs w:val="0"/>
                <w:outline w:val="0"/>
                <w:color w:val="231f20"/>
                <w:sz w:val="20"/>
                <w:szCs w:val="20"/>
                <w:u w:color="231f20"/>
                <w:shd w:val="nil" w:color="auto" w:fill="auto"/>
                <w:rtl w:val="0"/>
                <w:lang w:val="en-US"/>
                <w14:textFill>
                  <w14:solidFill>
                    <w14:srgbClr w14:val="231F20"/>
                  </w14:solidFill>
                </w14:textFill>
              </w:rPr>
              <w:t>Health &amp; Human Resources Office</w:t>
            </w:r>
          </w:p>
        </w:tc>
        <w:tc>
          <w:tcPr>
            <w:tcW w:type="dxa" w:w="251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before="60" w:after="60" w:line="259" w:lineRule="auto"/>
            </w:pPr>
            <w:r>
              <w:rPr>
                <w:rStyle w:val="None"/>
                <w:rFonts w:ascii="Arial" w:hAnsi="Arial"/>
                <w:b w:val="0"/>
                <w:bCs w:val="0"/>
                <w:outline w:val="0"/>
                <w:color w:val="231f20"/>
                <w:sz w:val="20"/>
                <w:szCs w:val="20"/>
                <w:u w:color="231f20"/>
                <w:shd w:val="nil" w:color="auto" w:fill="auto"/>
                <w:rtl w:val="0"/>
                <w:lang w:val="en-US"/>
                <w14:textFill>
                  <w14:solidFill>
                    <w14:srgbClr w14:val="231F20"/>
                  </w14:solidFill>
                </w14:textFill>
              </w:rPr>
              <w:t>800-642-8589</w:t>
            </w:r>
          </w:p>
        </w:tc>
      </w:tr>
      <w:tr>
        <w:tblPrEx>
          <w:shd w:val="clear" w:color="auto" w:fill="d0ddef"/>
        </w:tblPrEx>
        <w:trPr>
          <w:trHeight w:val="223" w:hRule="atLeast"/>
        </w:trPr>
        <w:tc>
          <w:tcPr>
            <w:tcW w:type="dxa" w:w="40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before="60" w:after="60" w:line="259" w:lineRule="auto"/>
            </w:pPr>
            <w:r>
              <w:rPr>
                <w:rStyle w:val="None"/>
                <w:rFonts w:ascii="Arial" w:hAnsi="Arial"/>
                <w:b w:val="0"/>
                <w:bCs w:val="0"/>
                <w:outline w:val="0"/>
                <w:color w:val="231f20"/>
                <w:sz w:val="20"/>
                <w:szCs w:val="20"/>
                <w:u w:color="231f20"/>
                <w:shd w:val="nil" w:color="auto" w:fill="auto"/>
                <w:rtl w:val="0"/>
                <w:lang w:val="en-US"/>
                <w14:textFill>
                  <w14:solidFill>
                    <w14:srgbClr w14:val="231F20"/>
                  </w14:solidFill>
                </w14:textFill>
              </w:rPr>
              <w:t>First Baptist Church --  Primary</w:t>
            </w:r>
          </w:p>
        </w:tc>
        <w:tc>
          <w:tcPr>
            <w:tcW w:type="dxa" w:w="274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before="60" w:after="60" w:line="259" w:lineRule="auto"/>
            </w:pPr>
            <w:r>
              <w:rPr>
                <w:rStyle w:val="None"/>
                <w:rFonts w:ascii="Arial" w:hAnsi="Arial"/>
                <w:b w:val="0"/>
                <w:bCs w:val="0"/>
                <w:outline w:val="0"/>
                <w:color w:val="231f20"/>
                <w:sz w:val="20"/>
                <w:szCs w:val="20"/>
                <w:u w:color="231f20"/>
                <w:shd w:val="nil" w:color="auto" w:fill="auto"/>
                <w:rtl w:val="0"/>
                <w:lang w:val="en-US"/>
                <w14:textFill>
                  <w14:solidFill>
                    <w14:srgbClr w14:val="231F20"/>
                  </w14:solidFill>
                </w14:textFill>
              </w:rPr>
              <w:t>(304) 344-4754</w:t>
            </w:r>
          </w:p>
        </w:tc>
        <w:tc>
          <w:tcPr>
            <w:tcW w:type="dxa" w:w="8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2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before="60" w:after="60" w:line="259" w:lineRule="auto"/>
            </w:pPr>
            <w:r>
              <w:rPr>
                <w:rStyle w:val="None"/>
                <w:rFonts w:ascii="Arial" w:hAnsi="Arial"/>
                <w:b w:val="0"/>
                <w:bCs w:val="0"/>
                <w:outline w:val="0"/>
                <w:color w:val="231f20"/>
                <w:sz w:val="20"/>
                <w:szCs w:val="20"/>
                <w:u w:color="231f20"/>
                <w:shd w:val="nil" w:color="auto" w:fill="auto"/>
                <w:rtl w:val="0"/>
                <w:lang w:val="en-US"/>
                <w14:textFill>
                  <w14:solidFill>
                    <w14:srgbClr w14:val="231F20"/>
                  </w14:solidFill>
                </w14:textFill>
              </w:rPr>
              <w:t>County Humane Society</w:t>
            </w:r>
          </w:p>
        </w:tc>
        <w:tc>
          <w:tcPr>
            <w:tcW w:type="dxa" w:w="251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before="60" w:after="60" w:line="259" w:lineRule="auto"/>
            </w:pPr>
            <w:r>
              <w:rPr>
                <w:rStyle w:val="None"/>
                <w:rFonts w:ascii="Arial" w:hAnsi="Arial"/>
                <w:b w:val="0"/>
                <w:bCs w:val="0"/>
                <w:outline w:val="0"/>
                <w:color w:val="231f20"/>
                <w:sz w:val="20"/>
                <w:szCs w:val="20"/>
                <w:u w:color="231f20"/>
                <w:shd w:val="nil" w:color="auto" w:fill="auto"/>
                <w:rtl w:val="0"/>
                <w:lang w:val="en-US"/>
                <w14:textFill>
                  <w14:solidFill>
                    <w14:srgbClr w14:val="231F20"/>
                  </w14:solidFill>
                </w14:textFill>
              </w:rPr>
              <w:t>(304) 342-1576</w:t>
            </w:r>
          </w:p>
        </w:tc>
      </w:tr>
      <w:tr>
        <w:tblPrEx>
          <w:shd w:val="clear" w:color="auto" w:fill="d0ddef"/>
        </w:tblPrEx>
        <w:trPr>
          <w:trHeight w:val="223" w:hRule="atLeast"/>
        </w:trPr>
        <w:tc>
          <w:tcPr>
            <w:tcW w:type="dxa" w:w="40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before="60" w:after="60" w:line="259" w:lineRule="auto"/>
            </w:pPr>
            <w:r>
              <w:rPr>
                <w:rStyle w:val="None"/>
                <w:rFonts w:ascii="Arial" w:hAnsi="Arial"/>
                <w:b w:val="1"/>
                <w:bCs w:val="1"/>
                <w:sz w:val="20"/>
                <w:szCs w:val="20"/>
                <w:shd w:val="nil" w:color="auto" w:fill="auto"/>
                <w:rtl w:val="0"/>
                <w:lang w:val="en-US"/>
              </w:rPr>
              <w:t>Capitol Market</w:t>
            </w:r>
          </w:p>
        </w:tc>
        <w:tc>
          <w:tcPr>
            <w:tcW w:type="dxa" w:w="274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before="60" w:after="60" w:line="259" w:lineRule="auto"/>
            </w:pPr>
            <w:r>
              <w:rPr>
                <w:rStyle w:val="None"/>
                <w:rFonts w:ascii="Arial" w:hAnsi="Arial"/>
                <w:b w:val="1"/>
                <w:bCs w:val="1"/>
                <w:sz w:val="20"/>
                <w:szCs w:val="20"/>
                <w:shd w:val="nil" w:color="auto" w:fill="auto"/>
                <w:rtl w:val="0"/>
                <w:lang w:val="en-US"/>
              </w:rPr>
              <w:t>(304) 344-1905</w:t>
            </w:r>
          </w:p>
        </w:tc>
        <w:tc>
          <w:tcPr>
            <w:tcW w:type="dxa" w:w="8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2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before="60" w:after="60" w:line="259" w:lineRule="auto"/>
            </w:pPr>
            <w:r>
              <w:rPr>
                <w:rStyle w:val="None"/>
                <w:rFonts w:ascii="Arial" w:hAnsi="Arial"/>
                <w:b w:val="0"/>
                <w:bCs w:val="0"/>
                <w:outline w:val="0"/>
                <w:color w:val="231f20"/>
                <w:sz w:val="20"/>
                <w:szCs w:val="20"/>
                <w:u w:color="231f20"/>
                <w:shd w:val="nil" w:color="auto" w:fill="auto"/>
                <w:rtl w:val="0"/>
                <w:lang w:val="en-US"/>
                <w14:textFill>
                  <w14:solidFill>
                    <w14:srgbClr w14:val="231F20"/>
                  </w14:solidFill>
                </w14:textFill>
              </w:rPr>
              <w:t>Comp Behavioral Health Disaster Coordin</w:t>
            </w:r>
          </w:p>
        </w:tc>
        <w:tc>
          <w:tcPr>
            <w:tcW w:type="dxa" w:w="251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before="60" w:after="60" w:line="259" w:lineRule="auto"/>
            </w:pPr>
            <w:r>
              <w:rPr>
                <w:rStyle w:val="None"/>
                <w:rFonts w:ascii="Arial" w:hAnsi="Arial"/>
                <w:b w:val="0"/>
                <w:bCs w:val="0"/>
                <w:outline w:val="0"/>
                <w:color w:val="231f20"/>
                <w:sz w:val="20"/>
                <w:szCs w:val="20"/>
                <w:u w:color="231f20"/>
                <w:shd w:val="nil" w:color="auto" w:fill="auto"/>
                <w:rtl w:val="0"/>
                <w:lang w:val="en-US"/>
                <w14:textFill>
                  <w14:solidFill>
                    <w14:srgbClr w14:val="231F20"/>
                  </w14:solidFill>
                </w14:textFill>
              </w:rPr>
              <w:t xml:space="preserve">(304) </w:t>
            </w:r>
          </w:p>
        </w:tc>
      </w:tr>
      <w:tr>
        <w:tblPrEx>
          <w:shd w:val="clear" w:color="auto" w:fill="d0ddef"/>
        </w:tblPrEx>
        <w:trPr>
          <w:trHeight w:val="223" w:hRule="atLeast"/>
        </w:trPr>
        <w:tc>
          <w:tcPr>
            <w:tcW w:type="dxa" w:w="6801"/>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before="60" w:after="60" w:line="259" w:lineRule="auto"/>
            </w:pPr>
            <w:r>
              <w:rPr>
                <w:rStyle w:val="None"/>
                <w:rFonts w:ascii="Arial" w:hAnsi="Arial" w:hint="default"/>
                <w:b w:val="1"/>
                <w:bCs w:val="1"/>
                <w:outline w:val="0"/>
                <w:color w:val="231f20"/>
                <w:sz w:val="20"/>
                <w:szCs w:val="20"/>
                <w:u w:color="231f20"/>
                <w:shd w:val="nil" w:color="auto" w:fill="auto"/>
                <w:rtl w:val="0"/>
                <w:lang w:val="en-US"/>
                <w14:textFill>
                  <w14:solidFill>
                    <w14:srgbClr w14:val="231F20"/>
                  </w14:solidFill>
                </w14:textFill>
              </w:rPr>
              <w:t> </w:t>
            </w:r>
            <w:r>
              <w:rPr>
                <w:rStyle w:val="None"/>
                <w:rFonts w:ascii="Arial" w:hAnsi="Arial"/>
                <w:b w:val="1"/>
                <w:bCs w:val="1"/>
                <w:outline w:val="0"/>
                <w:color w:val="231f20"/>
                <w:sz w:val="20"/>
                <w:szCs w:val="20"/>
                <w:u w:color="231f20"/>
                <w:shd w:val="nil" w:color="auto" w:fill="auto"/>
                <w:rtl w:val="0"/>
                <w:lang w:val="en-US"/>
                <w14:textFill>
                  <w14:solidFill>
                    <w14:srgbClr w14:val="231F20"/>
                  </w14:solidFill>
                </w14:textFill>
              </w:rPr>
              <w:t>Law Enforcement</w:t>
            </w:r>
          </w:p>
        </w:tc>
        <w:tc>
          <w:tcPr>
            <w:tcW w:type="dxa" w:w="8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2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before="60" w:after="60" w:line="259" w:lineRule="auto"/>
            </w:pPr>
            <w:r>
              <w:rPr>
                <w:rStyle w:val="None"/>
                <w:rFonts w:ascii="Arial" w:hAnsi="Arial"/>
                <w:b w:val="0"/>
                <w:bCs w:val="0"/>
                <w:outline w:val="0"/>
                <w:color w:val="231f20"/>
                <w:sz w:val="20"/>
                <w:szCs w:val="20"/>
                <w:u w:color="231f20"/>
                <w:shd w:val="nil" w:color="auto" w:fill="auto"/>
                <w:rtl w:val="0"/>
                <w:lang w:val="en-US"/>
                <w14:textFill>
                  <w14:solidFill>
                    <w14:srgbClr w14:val="231F20"/>
                  </w14:solidFill>
                </w14:textFill>
              </w:rPr>
              <w:t>OR</w:t>
            </w:r>
          </w:p>
        </w:tc>
        <w:tc>
          <w:tcPr>
            <w:tcW w:type="dxa" w:w="251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before="60" w:after="60" w:line="259" w:lineRule="auto"/>
            </w:pPr>
            <w:r>
              <w:rPr>
                <w:rStyle w:val="None"/>
                <w:rFonts w:ascii="Arial" w:hAnsi="Arial"/>
                <w:b w:val="0"/>
                <w:bCs w:val="0"/>
                <w:outline w:val="0"/>
                <w:color w:val="231f20"/>
                <w:sz w:val="20"/>
                <w:szCs w:val="20"/>
                <w:u w:color="231f20"/>
                <w:shd w:val="nil" w:color="auto" w:fill="auto"/>
                <w:rtl w:val="0"/>
                <w:lang w:val="en-US"/>
                <w14:textFill>
                  <w14:solidFill>
                    <w14:srgbClr w14:val="231F20"/>
                  </w14:solidFill>
                </w14:textFill>
              </w:rPr>
              <w:t xml:space="preserve">(800) </w:t>
            </w:r>
          </w:p>
        </w:tc>
      </w:tr>
      <w:tr>
        <w:tblPrEx>
          <w:shd w:val="clear" w:color="auto" w:fill="d0ddef"/>
        </w:tblPrEx>
        <w:trPr>
          <w:trHeight w:val="223" w:hRule="atLeast"/>
        </w:trPr>
        <w:tc>
          <w:tcPr>
            <w:tcW w:type="dxa" w:w="40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before="60" w:after="60" w:line="259" w:lineRule="auto"/>
            </w:pPr>
            <w:r>
              <w:rPr>
                <w:rStyle w:val="None"/>
                <w:rFonts w:ascii="Arial" w:hAnsi="Arial"/>
                <w:b w:val="0"/>
                <w:bCs w:val="0"/>
                <w:outline w:val="0"/>
                <w:color w:val="231f20"/>
                <w:sz w:val="20"/>
                <w:szCs w:val="20"/>
                <w:u w:color="231f20"/>
                <w:shd w:val="nil" w:color="auto" w:fill="auto"/>
                <w:rtl w:val="0"/>
                <w:lang w:val="en-US"/>
                <w14:textFill>
                  <w14:solidFill>
                    <w14:srgbClr w14:val="231F20"/>
                  </w14:solidFill>
                </w14:textFill>
              </w:rPr>
              <w:t>Police Department</w:t>
            </w:r>
          </w:p>
        </w:tc>
        <w:tc>
          <w:tcPr>
            <w:tcW w:type="dxa" w:w="274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before="60" w:after="60" w:line="259" w:lineRule="auto"/>
            </w:pPr>
            <w:r>
              <w:rPr>
                <w:rStyle w:val="None"/>
                <w:rFonts w:ascii="Arial" w:hAnsi="Arial"/>
                <w:b w:val="0"/>
                <w:bCs w:val="0"/>
                <w:outline w:val="0"/>
                <w:color w:val="231f20"/>
                <w:sz w:val="20"/>
                <w:szCs w:val="20"/>
                <w:u w:color="231f20"/>
                <w:shd w:val="nil" w:color="auto" w:fill="auto"/>
                <w:rtl w:val="0"/>
                <w:lang w:val="en-US"/>
                <w14:textFill>
                  <w14:solidFill>
                    <w14:srgbClr w14:val="231F20"/>
                  </w14:solidFill>
                </w14:textFill>
              </w:rPr>
              <w:t>(304) 348-8111</w:t>
            </w:r>
          </w:p>
        </w:tc>
        <w:tc>
          <w:tcPr>
            <w:tcW w:type="dxa" w:w="8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6778"/>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before="60" w:after="60" w:line="259" w:lineRule="auto"/>
            </w:pPr>
            <w:r>
              <w:rPr>
                <w:rStyle w:val="None"/>
                <w:rFonts w:ascii="Arial" w:hAnsi="Arial"/>
                <w:b w:val="1"/>
                <w:bCs w:val="1"/>
                <w:outline w:val="0"/>
                <w:color w:val="231f20"/>
                <w:sz w:val="20"/>
                <w:szCs w:val="20"/>
                <w:u w:color="231f20"/>
                <w:shd w:val="nil" w:color="auto" w:fill="auto"/>
                <w:rtl w:val="0"/>
                <w:lang w:val="en-US"/>
                <w14:textFill>
                  <w14:solidFill>
                    <w14:srgbClr w14:val="231F20"/>
                  </w14:solidFill>
                </w14:textFill>
              </w:rPr>
              <w:t>State Government Agencies</w:t>
            </w:r>
          </w:p>
        </w:tc>
      </w:tr>
      <w:tr>
        <w:tblPrEx>
          <w:shd w:val="clear" w:color="auto" w:fill="d0ddef"/>
        </w:tblPrEx>
        <w:trPr>
          <w:trHeight w:val="223" w:hRule="atLeast"/>
        </w:trPr>
        <w:tc>
          <w:tcPr>
            <w:tcW w:type="dxa" w:w="40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before="60" w:after="60" w:line="259" w:lineRule="auto"/>
            </w:pPr>
            <w:r>
              <w:rPr>
                <w:rStyle w:val="None"/>
                <w:rFonts w:ascii="Arial" w:hAnsi="Arial"/>
                <w:b w:val="0"/>
                <w:bCs w:val="0"/>
                <w:outline w:val="0"/>
                <w:color w:val="231f20"/>
                <w:sz w:val="20"/>
                <w:szCs w:val="20"/>
                <w:u w:color="231f20"/>
                <w:shd w:val="nil" w:color="auto" w:fill="auto"/>
                <w:rtl w:val="0"/>
                <w:lang w:val="en-US"/>
                <w14:textFill>
                  <w14:solidFill>
                    <w14:srgbClr w14:val="231F20"/>
                  </w14:solidFill>
                </w14:textFill>
              </w:rPr>
              <w:t>County Sheriff</w:t>
            </w:r>
            <w:r>
              <w:rPr>
                <w:rStyle w:val="None"/>
                <w:rFonts w:ascii="Arial" w:hAnsi="Arial" w:hint="default"/>
                <w:b w:val="0"/>
                <w:bCs w:val="0"/>
                <w:outline w:val="0"/>
                <w:color w:val="231f20"/>
                <w:sz w:val="20"/>
                <w:szCs w:val="20"/>
                <w:u w:color="231f20"/>
                <w:shd w:val="nil" w:color="auto" w:fill="auto"/>
                <w:rtl w:val="0"/>
                <w:lang w:val="en-US"/>
                <w14:textFill>
                  <w14:solidFill>
                    <w14:srgbClr w14:val="231F20"/>
                  </w14:solidFill>
                </w14:textFill>
              </w:rPr>
              <w:t>’</w:t>
            </w:r>
            <w:r>
              <w:rPr>
                <w:rStyle w:val="None"/>
                <w:rFonts w:ascii="Arial" w:hAnsi="Arial"/>
                <w:b w:val="0"/>
                <w:bCs w:val="0"/>
                <w:outline w:val="0"/>
                <w:color w:val="231f20"/>
                <w:sz w:val="20"/>
                <w:szCs w:val="20"/>
                <w:u w:color="231f20"/>
                <w:shd w:val="nil" w:color="auto" w:fill="auto"/>
                <w:rtl w:val="0"/>
                <w:lang w:val="en-US"/>
                <w14:textFill>
                  <w14:solidFill>
                    <w14:srgbClr w14:val="231F20"/>
                  </w14:solidFill>
                </w14:textFill>
              </w:rPr>
              <w:t>s Office</w:t>
            </w:r>
          </w:p>
        </w:tc>
        <w:tc>
          <w:tcPr>
            <w:tcW w:type="dxa" w:w="274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before="60" w:after="60" w:line="259" w:lineRule="auto"/>
            </w:pPr>
            <w:r>
              <w:rPr>
                <w:rStyle w:val="None"/>
                <w:rFonts w:ascii="Arial" w:hAnsi="Arial"/>
                <w:b w:val="0"/>
                <w:bCs w:val="0"/>
                <w:outline w:val="0"/>
                <w:color w:val="231f20"/>
                <w:sz w:val="20"/>
                <w:szCs w:val="20"/>
                <w:u w:color="231f20"/>
                <w:shd w:val="nil" w:color="auto" w:fill="auto"/>
                <w:rtl w:val="0"/>
                <w:lang w:val="en-US"/>
                <w14:textFill>
                  <w14:solidFill>
                    <w14:srgbClr w14:val="231F20"/>
                  </w14:solidFill>
                </w14:textFill>
              </w:rPr>
              <w:t>(304) 357-0191</w:t>
            </w:r>
          </w:p>
        </w:tc>
        <w:tc>
          <w:tcPr>
            <w:tcW w:type="dxa" w:w="8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2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before="60" w:after="60" w:line="259" w:lineRule="auto"/>
            </w:pPr>
            <w:r>
              <w:rPr>
                <w:rStyle w:val="None"/>
                <w:rFonts w:ascii="Arial" w:hAnsi="Arial"/>
                <w:b w:val="0"/>
                <w:bCs w:val="0"/>
                <w:outline w:val="0"/>
                <w:color w:val="231f20"/>
                <w:sz w:val="20"/>
                <w:szCs w:val="20"/>
                <w:u w:color="231f20"/>
                <w:shd w:val="nil" w:color="auto" w:fill="auto"/>
                <w:rtl w:val="0"/>
                <w:lang w:val="en-US"/>
                <w14:textFill>
                  <w14:solidFill>
                    <w14:srgbClr w14:val="231F20"/>
                  </w14:solidFill>
                </w14:textFill>
              </w:rPr>
              <w:t>Division of Highways</w:t>
            </w:r>
          </w:p>
        </w:tc>
        <w:tc>
          <w:tcPr>
            <w:tcW w:type="dxa" w:w="251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before="60" w:after="60" w:line="259" w:lineRule="auto"/>
            </w:pPr>
            <w:r>
              <w:rPr>
                <w:rStyle w:val="None"/>
                <w:rFonts w:ascii="Arial" w:hAnsi="Arial"/>
                <w:b w:val="0"/>
                <w:bCs w:val="0"/>
                <w:outline w:val="0"/>
                <w:color w:val="231f20"/>
                <w:sz w:val="20"/>
                <w:szCs w:val="20"/>
                <w:u w:color="231f20"/>
                <w:shd w:val="nil" w:color="auto" w:fill="auto"/>
                <w:rtl w:val="0"/>
                <w:lang w:val="en-US"/>
                <w14:textFill>
                  <w14:solidFill>
                    <w14:srgbClr w14:val="231F20"/>
                  </w14:solidFill>
                </w14:textFill>
              </w:rPr>
              <w:t>(304) 558-3005</w:t>
            </w:r>
          </w:p>
        </w:tc>
      </w:tr>
      <w:tr>
        <w:tblPrEx>
          <w:shd w:val="clear" w:color="auto" w:fill="d0ddef"/>
        </w:tblPrEx>
        <w:trPr>
          <w:trHeight w:val="223" w:hRule="atLeast"/>
        </w:trPr>
        <w:tc>
          <w:tcPr>
            <w:tcW w:type="dxa" w:w="40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before="60" w:after="60" w:line="259" w:lineRule="auto"/>
            </w:pPr>
            <w:r>
              <w:rPr>
                <w:rStyle w:val="None"/>
                <w:rFonts w:ascii="Arial" w:hAnsi="Arial"/>
                <w:b w:val="0"/>
                <w:bCs w:val="0"/>
                <w:outline w:val="0"/>
                <w:color w:val="231f20"/>
                <w:sz w:val="20"/>
                <w:szCs w:val="20"/>
                <w:u w:color="231f20"/>
                <w:shd w:val="nil" w:color="auto" w:fill="auto"/>
                <w:rtl w:val="0"/>
                <w:lang w:val="en-US"/>
                <w14:textFill>
                  <w14:solidFill>
                    <w14:srgbClr w14:val="231F20"/>
                  </w14:solidFill>
                </w14:textFill>
              </w:rPr>
              <w:t>West Virginia State Police</w:t>
            </w:r>
          </w:p>
        </w:tc>
        <w:tc>
          <w:tcPr>
            <w:tcW w:type="dxa" w:w="274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before="60" w:after="60" w:line="259" w:lineRule="auto"/>
            </w:pPr>
            <w:r>
              <w:rPr>
                <w:rStyle w:val="None"/>
                <w:rFonts w:ascii="Arial" w:hAnsi="Arial"/>
                <w:b w:val="0"/>
                <w:bCs w:val="0"/>
                <w:outline w:val="0"/>
                <w:color w:val="231f20"/>
                <w:sz w:val="20"/>
                <w:szCs w:val="20"/>
                <w:u w:color="231f20"/>
                <w:shd w:val="nil" w:color="auto" w:fill="auto"/>
                <w:rtl w:val="0"/>
                <w:lang w:val="en-US"/>
                <w14:textFill>
                  <w14:solidFill>
                    <w14:srgbClr w14:val="231F20"/>
                  </w14:solidFill>
                </w14:textFill>
              </w:rPr>
              <w:t>(304) 558-7777</w:t>
            </w:r>
          </w:p>
        </w:tc>
        <w:tc>
          <w:tcPr>
            <w:tcW w:type="dxa" w:w="8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2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before="60" w:after="60" w:line="259" w:lineRule="auto"/>
            </w:pPr>
            <w:r>
              <w:rPr>
                <w:rStyle w:val="None"/>
                <w:rFonts w:ascii="Arial" w:hAnsi="Arial"/>
                <w:b w:val="0"/>
                <w:bCs w:val="0"/>
                <w:outline w:val="0"/>
                <w:color w:val="231f20"/>
                <w:sz w:val="20"/>
                <w:szCs w:val="20"/>
                <w:u w:color="231f20"/>
                <w:shd w:val="nil" w:color="auto" w:fill="auto"/>
                <w:rtl w:val="0"/>
                <w:lang w:val="en-US"/>
                <w14:textFill>
                  <w14:solidFill>
                    <w14:srgbClr w14:val="231F20"/>
                  </w14:solidFill>
                </w14:textFill>
              </w:rPr>
              <w:t>Department of Natural Resources (DNR)</w:t>
            </w:r>
          </w:p>
        </w:tc>
        <w:tc>
          <w:tcPr>
            <w:tcW w:type="dxa" w:w="251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before="60" w:after="60" w:line="259" w:lineRule="auto"/>
            </w:pPr>
            <w:r>
              <w:rPr>
                <w:rStyle w:val="None"/>
                <w:rFonts w:ascii="Arial" w:hAnsi="Arial"/>
                <w:b w:val="0"/>
                <w:bCs w:val="0"/>
                <w:outline w:val="0"/>
                <w:color w:val="231f20"/>
                <w:sz w:val="20"/>
                <w:szCs w:val="20"/>
                <w:u w:color="231f20"/>
                <w:shd w:val="nil" w:color="auto" w:fill="auto"/>
                <w:rtl w:val="0"/>
                <w:lang w:val="en-US"/>
                <w14:textFill>
                  <w14:solidFill>
                    <w14:srgbClr w14:val="231F20"/>
                  </w14:solidFill>
                </w14:textFill>
              </w:rPr>
              <w:t>(304) 558-3315</w:t>
            </w:r>
          </w:p>
        </w:tc>
      </w:tr>
      <w:tr>
        <w:tblPrEx>
          <w:shd w:val="clear" w:color="auto" w:fill="d0ddef"/>
        </w:tblPrEx>
        <w:trPr>
          <w:trHeight w:val="460" w:hRule="atLeast"/>
        </w:trPr>
        <w:tc>
          <w:tcPr>
            <w:tcW w:type="dxa" w:w="6801"/>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before="60" w:after="60" w:line="259" w:lineRule="auto"/>
            </w:pPr>
            <w:r>
              <w:rPr>
                <w:rStyle w:val="None"/>
                <w:rFonts w:ascii="Arial" w:hAnsi="Arial"/>
                <w:b w:val="1"/>
                <w:bCs w:val="1"/>
                <w:outline w:val="0"/>
                <w:color w:val="231f20"/>
                <w:sz w:val="20"/>
                <w:szCs w:val="20"/>
                <w:u w:color="231f20"/>
                <w:shd w:val="nil" w:color="auto" w:fill="auto"/>
                <w:rtl w:val="0"/>
                <w:lang w:val="en-US"/>
                <w14:textFill>
                  <w14:solidFill>
                    <w14:srgbClr w14:val="231F20"/>
                  </w14:solidFill>
                </w14:textFill>
              </w:rPr>
              <w:t>First Responders</w:t>
            </w:r>
          </w:p>
        </w:tc>
        <w:tc>
          <w:tcPr>
            <w:tcW w:type="dxa" w:w="8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2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before="60" w:after="60" w:line="259" w:lineRule="auto"/>
            </w:pPr>
            <w:r>
              <w:rPr>
                <w:rStyle w:val="None"/>
                <w:rFonts w:ascii="Arial" w:hAnsi="Arial"/>
                <w:b w:val="0"/>
                <w:bCs w:val="0"/>
                <w:outline w:val="0"/>
                <w:color w:val="231f20"/>
                <w:sz w:val="20"/>
                <w:szCs w:val="20"/>
                <w:u w:color="231f20"/>
                <w:shd w:val="nil" w:color="auto" w:fill="auto"/>
                <w:rtl w:val="0"/>
                <w:lang w:val="en-US"/>
                <w14:textFill>
                  <w14:solidFill>
                    <w14:srgbClr w14:val="231F20"/>
                  </w14:solidFill>
                </w14:textFill>
              </w:rPr>
              <w:t>WV Bureau for Behavioral Health Disaster Coordination</w:t>
            </w:r>
          </w:p>
        </w:tc>
        <w:tc>
          <w:tcPr>
            <w:tcW w:type="dxa" w:w="251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before="60" w:after="60" w:line="259" w:lineRule="auto"/>
            </w:pPr>
            <w:r>
              <w:rPr>
                <w:rStyle w:val="None"/>
                <w:rFonts w:ascii="Arial" w:hAnsi="Arial"/>
                <w:b w:val="0"/>
                <w:bCs w:val="0"/>
                <w:outline w:val="0"/>
                <w:color w:val="231f20"/>
                <w:sz w:val="20"/>
                <w:szCs w:val="20"/>
                <w:u w:color="231f20"/>
                <w:shd w:val="nil" w:color="auto" w:fill="auto"/>
                <w:rtl w:val="0"/>
                <w:lang w:val="en-US"/>
                <w14:textFill>
                  <w14:solidFill>
                    <w14:srgbClr w14:val="231F20"/>
                  </w14:solidFill>
                </w14:textFill>
              </w:rPr>
              <w:t>(304) 356-4788</w:t>
            </w:r>
          </w:p>
        </w:tc>
      </w:tr>
      <w:tr>
        <w:tblPrEx>
          <w:shd w:val="clear" w:color="auto" w:fill="d0ddef"/>
        </w:tblPrEx>
        <w:trPr>
          <w:trHeight w:val="223" w:hRule="atLeast"/>
        </w:trPr>
        <w:tc>
          <w:tcPr>
            <w:tcW w:type="dxa" w:w="40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before="60" w:after="60" w:line="259" w:lineRule="auto"/>
            </w:pPr>
            <w:r>
              <w:rPr>
                <w:rStyle w:val="None"/>
                <w:rFonts w:ascii="Arial" w:hAnsi="Arial"/>
                <w:b w:val="0"/>
                <w:bCs w:val="0"/>
                <w:outline w:val="0"/>
                <w:color w:val="231f20"/>
                <w:sz w:val="20"/>
                <w:szCs w:val="20"/>
                <w:u w:color="231f20"/>
                <w:shd w:val="nil" w:color="auto" w:fill="auto"/>
                <w:rtl w:val="0"/>
                <w:lang w:val="en-US"/>
                <w14:textFill>
                  <w14:solidFill>
                    <w14:srgbClr w14:val="231F20"/>
                  </w14:solidFill>
                </w14:textFill>
              </w:rPr>
              <w:t>County EMS</w:t>
            </w:r>
          </w:p>
        </w:tc>
        <w:tc>
          <w:tcPr>
            <w:tcW w:type="dxa" w:w="274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before="60" w:after="60" w:line="259" w:lineRule="auto"/>
            </w:pPr>
            <w:r>
              <w:rPr>
                <w:rStyle w:val="None"/>
                <w:rFonts w:ascii="Arial" w:hAnsi="Arial"/>
                <w:b w:val="0"/>
                <w:bCs w:val="0"/>
                <w:outline w:val="0"/>
                <w:color w:val="231f20"/>
                <w:sz w:val="20"/>
                <w:szCs w:val="20"/>
                <w:u w:color="231f20"/>
                <w:shd w:val="nil" w:color="auto" w:fill="auto"/>
                <w:rtl w:val="0"/>
                <w:lang w:val="en-US"/>
                <w14:textFill>
                  <w14:solidFill>
                    <w14:srgbClr w14:val="231F20"/>
                  </w14:solidFill>
                </w14:textFill>
              </w:rPr>
              <w:t>(304) 357-0191</w:t>
            </w:r>
          </w:p>
        </w:tc>
        <w:tc>
          <w:tcPr>
            <w:tcW w:type="dxa" w:w="8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2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before="60" w:after="60" w:line="259" w:lineRule="auto"/>
            </w:pPr>
            <w:r>
              <w:rPr>
                <w:rStyle w:val="None"/>
                <w:rFonts w:ascii="Arial" w:hAnsi="Arial" w:hint="default"/>
                <w:b w:val="0"/>
                <w:bCs w:val="0"/>
                <w:outline w:val="0"/>
                <w:color w:val="231f20"/>
                <w:sz w:val="20"/>
                <w:szCs w:val="20"/>
                <w:u w:color="231f20"/>
                <w:shd w:val="nil" w:color="auto" w:fill="auto"/>
                <w:rtl w:val="0"/>
                <w:lang w:val="en-US"/>
                <w14:textFill>
                  <w14:solidFill>
                    <w14:srgbClr w14:val="231F20"/>
                  </w14:solidFill>
                </w14:textFill>
              </w:rPr>
              <w:t> </w:t>
            </w:r>
          </w:p>
        </w:tc>
        <w:tc>
          <w:tcPr>
            <w:tcW w:type="dxa" w:w="251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before="60" w:after="60" w:line="259" w:lineRule="auto"/>
            </w:pPr>
            <w:r>
              <w:rPr>
                <w:rStyle w:val="None"/>
                <w:rFonts w:ascii="Arial" w:hAnsi="Arial" w:hint="default"/>
                <w:b w:val="0"/>
                <w:bCs w:val="0"/>
                <w:outline w:val="0"/>
                <w:color w:val="231f20"/>
                <w:sz w:val="20"/>
                <w:szCs w:val="20"/>
                <w:u w:color="231f20"/>
                <w:shd w:val="nil" w:color="auto" w:fill="auto"/>
                <w:rtl w:val="0"/>
                <w:lang w:val="en-US"/>
                <w14:textFill>
                  <w14:solidFill>
                    <w14:srgbClr w14:val="231F20"/>
                  </w14:solidFill>
                </w14:textFill>
              </w:rPr>
              <w:t> </w:t>
            </w:r>
          </w:p>
        </w:tc>
      </w:tr>
      <w:tr>
        <w:tblPrEx>
          <w:shd w:val="clear" w:color="auto" w:fill="d0ddef"/>
        </w:tblPrEx>
        <w:trPr>
          <w:trHeight w:val="223" w:hRule="atLeast"/>
        </w:trPr>
        <w:tc>
          <w:tcPr>
            <w:tcW w:type="dxa" w:w="40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before="60" w:after="60" w:line="259" w:lineRule="auto"/>
            </w:pPr>
            <w:r>
              <w:rPr>
                <w:rStyle w:val="None"/>
                <w:rFonts w:ascii="Arial" w:hAnsi="Arial"/>
                <w:b w:val="0"/>
                <w:bCs w:val="0"/>
                <w:outline w:val="0"/>
                <w:color w:val="231f20"/>
                <w:sz w:val="20"/>
                <w:szCs w:val="20"/>
                <w:u w:color="231f20"/>
                <w:shd w:val="nil" w:color="auto" w:fill="auto"/>
                <w:rtl w:val="0"/>
                <w:lang w:val="en-US"/>
                <w14:textFill>
                  <w14:solidFill>
                    <w14:srgbClr w14:val="231F20"/>
                  </w14:solidFill>
                </w14:textFill>
              </w:rPr>
              <w:t>Fire Department</w:t>
            </w:r>
          </w:p>
        </w:tc>
        <w:tc>
          <w:tcPr>
            <w:tcW w:type="dxa" w:w="274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before="60" w:after="60" w:line="259" w:lineRule="auto"/>
            </w:pPr>
            <w:r>
              <w:rPr>
                <w:rStyle w:val="None"/>
                <w:rFonts w:ascii="Arial" w:hAnsi="Arial"/>
                <w:sz w:val="20"/>
                <w:szCs w:val="20"/>
                <w:shd w:val="nil" w:color="auto" w:fill="auto"/>
                <w:rtl w:val="0"/>
                <w:lang w:val="en-US"/>
              </w:rPr>
              <w:t>(304) 357-0191</w:t>
            </w:r>
          </w:p>
        </w:tc>
        <w:tc>
          <w:tcPr>
            <w:tcW w:type="dxa" w:w="8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6778"/>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before="60" w:after="60" w:line="259" w:lineRule="auto"/>
            </w:pPr>
            <w:r>
              <w:rPr>
                <w:rStyle w:val="None"/>
                <w:rFonts w:ascii="Arial" w:hAnsi="Arial"/>
                <w:b w:val="1"/>
                <w:bCs w:val="1"/>
                <w:outline w:val="0"/>
                <w:color w:val="231f20"/>
                <w:sz w:val="20"/>
                <w:szCs w:val="20"/>
                <w:u w:color="231f20"/>
                <w:shd w:val="nil" w:color="auto" w:fill="auto"/>
                <w:rtl w:val="0"/>
                <w:lang w:val="en-US"/>
                <w14:textFill>
                  <w14:solidFill>
                    <w14:srgbClr w14:val="231F20"/>
                  </w14:solidFill>
                </w14:textFill>
              </w:rPr>
              <w:t>Other</w:t>
            </w:r>
          </w:p>
        </w:tc>
      </w:tr>
      <w:tr>
        <w:tblPrEx>
          <w:shd w:val="clear" w:color="auto" w:fill="d0ddef"/>
        </w:tblPrEx>
        <w:trPr>
          <w:trHeight w:val="520" w:hRule="atLeast"/>
        </w:trPr>
        <w:tc>
          <w:tcPr>
            <w:tcW w:type="dxa" w:w="40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c>
          <w:tcPr>
            <w:tcW w:type="dxa" w:w="274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c>
          <w:tcPr>
            <w:tcW w:type="dxa" w:w="8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2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before="60" w:after="60" w:line="259" w:lineRule="auto"/>
              <w:rPr>
                <w:rStyle w:val="None"/>
                <w:rFonts w:ascii="Arial" w:cs="Arial" w:hAnsi="Arial" w:eastAsia="Arial"/>
                <w:outline w:val="0"/>
                <w:color w:val="231f20"/>
                <w:sz w:val="20"/>
                <w:szCs w:val="20"/>
                <w:u w:color="231f20"/>
                <w:shd w:val="nil" w:color="auto" w:fill="auto"/>
                <w14:textFill>
                  <w14:solidFill>
                    <w14:srgbClr w14:val="231F20"/>
                  </w14:solidFill>
                </w14:textFill>
              </w:rPr>
            </w:pPr>
            <w:r>
              <w:rPr>
                <w:rStyle w:val="None"/>
                <w:rFonts w:ascii="Arial" w:hAnsi="Arial"/>
                <w:outline w:val="0"/>
                <w:color w:val="231f20"/>
                <w:sz w:val="20"/>
                <w:szCs w:val="20"/>
                <w:u w:color="231f20"/>
                <w:shd w:val="nil" w:color="auto" w:fill="auto"/>
                <w:rtl w:val="0"/>
                <w:lang w:val="en-US"/>
                <w14:textFill>
                  <w14:solidFill>
                    <w14:srgbClr w14:val="231F20"/>
                  </w14:solidFill>
                </w14:textFill>
              </w:rPr>
              <w:t xml:space="preserve">Railroad </w:t>
            </w:r>
            <w:r>
              <w:rPr>
                <w:rStyle w:val="None"/>
                <w:rFonts w:ascii="Arial" w:hAnsi="Arial" w:hint="default"/>
                <w:outline w:val="0"/>
                <w:color w:val="231f20"/>
                <w:sz w:val="20"/>
                <w:szCs w:val="20"/>
                <w:u w:color="231f20"/>
                <w:shd w:val="nil" w:color="auto" w:fill="auto"/>
                <w:rtl w:val="0"/>
                <w:lang w:val="en-US"/>
                <w14:textFill>
                  <w14:solidFill>
                    <w14:srgbClr w14:val="231F20"/>
                  </w14:solidFill>
                </w14:textFill>
              </w:rPr>
              <w:t xml:space="preserve">– </w:t>
            </w:r>
            <w:r>
              <w:rPr>
                <w:rStyle w:val="None"/>
                <w:rFonts w:ascii="Arial" w:hAnsi="Arial"/>
                <w:outline w:val="0"/>
                <w:color w:val="231f20"/>
                <w:sz w:val="20"/>
                <w:szCs w:val="20"/>
                <w:u w:color="231f20"/>
                <w:shd w:val="nil" w:color="auto" w:fill="auto"/>
                <w:rtl w:val="0"/>
                <w:lang w:val="en-US"/>
                <w14:textFill>
                  <w14:solidFill>
                    <w14:srgbClr w14:val="231F20"/>
                  </w14:solidFill>
                </w14:textFill>
              </w:rPr>
              <w:t>Amtrak</w:t>
            </w:r>
          </w:p>
          <w:p>
            <w:pPr>
              <w:pStyle w:val="Body"/>
              <w:bidi w:val="0"/>
              <w:spacing w:before="60" w:after="60" w:line="259" w:lineRule="auto"/>
              <w:ind w:left="0" w:right="0" w:firstLine="0"/>
              <w:jc w:val="left"/>
              <w:rPr>
                <w:rtl w:val="0"/>
              </w:rPr>
            </w:pPr>
            <w:r>
              <w:rPr>
                <w:rStyle w:val="None"/>
                <w:rFonts w:ascii="Arial" w:hAnsi="Arial"/>
                <w:b w:val="0"/>
                <w:bCs w:val="0"/>
                <w:outline w:val="0"/>
                <w:color w:val="231f20"/>
                <w:sz w:val="20"/>
                <w:szCs w:val="20"/>
                <w:u w:color="231f20"/>
                <w:shd w:val="nil" w:color="auto" w:fill="auto"/>
                <w:rtl w:val="0"/>
                <w:lang w:val="en-US"/>
                <w14:textFill>
                  <w14:solidFill>
                    <w14:srgbClr w14:val="231F20"/>
                  </w14:solidFill>
                </w14:textFill>
              </w:rPr>
              <w:t>CSX</w:t>
            </w:r>
          </w:p>
        </w:tc>
        <w:tc>
          <w:tcPr>
            <w:tcW w:type="dxa" w:w="251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60" w:after="60" w:line="259" w:lineRule="auto"/>
              <w:rPr>
                <w:rStyle w:val="None"/>
                <w:rFonts w:ascii="Arial" w:cs="Arial" w:hAnsi="Arial" w:eastAsia="Arial"/>
                <w:sz w:val="20"/>
                <w:szCs w:val="20"/>
                <w:shd w:val="nil" w:color="auto" w:fill="auto"/>
              </w:rPr>
            </w:pPr>
            <w:r>
              <w:rPr>
                <w:rStyle w:val="None"/>
                <w:rFonts w:ascii="Arial" w:hAnsi="Arial"/>
                <w:sz w:val="20"/>
                <w:szCs w:val="20"/>
                <w:shd w:val="nil" w:color="auto" w:fill="auto"/>
                <w:rtl w:val="0"/>
                <w:lang w:val="en-US"/>
              </w:rPr>
              <w:t>(304) 342-6766</w:t>
            </w:r>
          </w:p>
          <w:p>
            <w:pPr>
              <w:pStyle w:val="Body"/>
              <w:bidi w:val="0"/>
              <w:spacing w:before="60" w:after="60" w:line="259" w:lineRule="auto"/>
              <w:ind w:left="0" w:right="0" w:firstLine="0"/>
              <w:jc w:val="left"/>
              <w:rPr>
                <w:rtl w:val="0"/>
              </w:rPr>
            </w:pPr>
            <w:r>
              <w:rPr>
                <w:rStyle w:val="None"/>
                <w:rFonts w:ascii="Arial" w:hAnsi="Arial"/>
                <w:b w:val="0"/>
                <w:bCs w:val="0"/>
                <w:sz w:val="20"/>
                <w:szCs w:val="20"/>
                <w:shd w:val="nil" w:color="auto" w:fill="auto"/>
                <w:rtl w:val="0"/>
                <w:lang w:val="en-US"/>
              </w:rPr>
              <w:t>(304) 755-2574</w:t>
            </w:r>
          </w:p>
        </w:tc>
      </w:tr>
      <w:tr>
        <w:tblPrEx>
          <w:shd w:val="clear" w:color="auto" w:fill="d0ddef"/>
        </w:tblPrEx>
        <w:trPr>
          <w:trHeight w:val="223" w:hRule="atLeast"/>
        </w:trPr>
        <w:tc>
          <w:tcPr>
            <w:tcW w:type="dxa" w:w="6801"/>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before="60" w:after="60" w:line="259" w:lineRule="auto"/>
            </w:pPr>
            <w:r>
              <w:rPr>
                <w:rStyle w:val="None"/>
                <w:rFonts w:ascii="Arial" w:hAnsi="Arial"/>
                <w:b w:val="1"/>
                <w:bCs w:val="1"/>
                <w:outline w:val="0"/>
                <w:color w:val="231f20"/>
                <w:sz w:val="20"/>
                <w:szCs w:val="20"/>
                <w:u w:color="231f20"/>
                <w:shd w:val="nil" w:color="auto" w:fill="auto"/>
                <w:rtl w:val="0"/>
                <w:lang w:val="en-US"/>
                <w14:textFill>
                  <w14:solidFill>
                    <w14:srgbClr w14:val="231F20"/>
                  </w14:solidFill>
                </w14:textFill>
              </w:rPr>
              <w:t>Mental Health Provider</w:t>
            </w:r>
          </w:p>
        </w:tc>
        <w:tc>
          <w:tcPr>
            <w:tcW w:type="dxa" w:w="8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2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before="60" w:after="60" w:line="259" w:lineRule="auto"/>
            </w:pPr>
            <w:r>
              <w:rPr>
                <w:rStyle w:val="None"/>
                <w:rFonts w:ascii="Arial" w:hAnsi="Arial"/>
                <w:b w:val="0"/>
                <w:bCs w:val="0"/>
                <w:outline w:val="0"/>
                <w:color w:val="231f20"/>
                <w:sz w:val="20"/>
                <w:szCs w:val="20"/>
                <w:u w:color="231f20"/>
                <w:shd w:val="nil" w:color="auto" w:fill="auto"/>
                <w:rtl w:val="0"/>
                <w:lang w:val="en-US"/>
                <w14:textFill>
                  <w14:solidFill>
                    <w14:srgbClr w14:val="231F20"/>
                  </w14:solidFill>
                </w14:textFill>
              </w:rPr>
              <w:t>American Red Cross</w:t>
            </w:r>
          </w:p>
        </w:tc>
        <w:tc>
          <w:tcPr>
            <w:tcW w:type="dxa" w:w="251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before="60" w:after="60" w:line="259" w:lineRule="auto"/>
            </w:pPr>
            <w:r>
              <w:rPr>
                <w:rStyle w:val="None"/>
                <w:rFonts w:ascii="Arial" w:hAnsi="Arial"/>
                <w:b w:val="0"/>
                <w:bCs w:val="0"/>
                <w:outline w:val="0"/>
                <w:color w:val="231f20"/>
                <w:sz w:val="20"/>
                <w:szCs w:val="20"/>
                <w:u w:color="231f20"/>
                <w:shd w:val="nil" w:color="auto" w:fill="auto"/>
                <w:rtl w:val="0"/>
                <w:lang w:val="en-US"/>
                <w14:textFill>
                  <w14:solidFill>
                    <w14:srgbClr w14:val="231F20"/>
                  </w14:solidFill>
                </w14:textFill>
              </w:rPr>
              <w:t>(304) 340-3657</w:t>
            </w:r>
          </w:p>
        </w:tc>
      </w:tr>
      <w:tr>
        <w:tblPrEx>
          <w:shd w:val="clear" w:color="auto" w:fill="d0ddef"/>
        </w:tblPrEx>
        <w:trPr>
          <w:trHeight w:val="223" w:hRule="atLeast"/>
        </w:trPr>
        <w:tc>
          <w:tcPr>
            <w:tcW w:type="dxa" w:w="40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before="60" w:after="60" w:line="259" w:lineRule="auto"/>
            </w:pPr>
            <w:r>
              <w:rPr>
                <w:rStyle w:val="None"/>
                <w:rFonts w:ascii="Arial" w:hAnsi="Arial"/>
                <w:b w:val="0"/>
                <w:bCs w:val="0"/>
                <w:outline w:val="0"/>
                <w:color w:val="231f20"/>
                <w:sz w:val="20"/>
                <w:szCs w:val="20"/>
                <w:u w:color="231f20"/>
                <w:shd w:val="nil" w:color="auto" w:fill="auto"/>
                <w:rtl w:val="0"/>
                <w:lang w:val="en-US"/>
                <w14:textFill>
                  <w14:solidFill>
                    <w14:srgbClr w14:val="231F20"/>
                  </w14:solidFill>
                </w14:textFill>
              </w:rPr>
              <w:t xml:space="preserve">Local Mental Health Provider </w:t>
            </w:r>
            <w:r>
              <w:rPr>
                <w:rStyle w:val="None"/>
                <w:rFonts w:ascii="Arial" w:hAnsi="Arial" w:hint="default"/>
                <w:b w:val="0"/>
                <w:bCs w:val="0"/>
                <w:outline w:val="0"/>
                <w:color w:val="231f20"/>
                <w:sz w:val="20"/>
                <w:szCs w:val="20"/>
                <w:u w:color="231f20"/>
                <w:shd w:val="nil" w:color="auto" w:fill="auto"/>
                <w:rtl w:val="0"/>
                <w:lang w:val="en-US"/>
                <w14:textFill>
                  <w14:solidFill>
                    <w14:srgbClr w14:val="231F20"/>
                  </w14:solidFill>
                </w14:textFill>
              </w:rPr>
              <w:t xml:space="preserve">– </w:t>
            </w:r>
            <w:r>
              <w:rPr>
                <w:rStyle w:val="None"/>
                <w:rFonts w:ascii="Arial" w:hAnsi="Arial"/>
                <w:b w:val="0"/>
                <w:bCs w:val="0"/>
                <w:outline w:val="0"/>
                <w:color w:val="231f20"/>
                <w:sz w:val="20"/>
                <w:szCs w:val="20"/>
                <w:u w:color="231f20"/>
                <w:shd w:val="nil" w:color="auto" w:fill="auto"/>
                <w:rtl w:val="0"/>
                <w:lang w:val="en-US"/>
                <w14:textFill>
                  <w14:solidFill>
                    <w14:srgbClr w14:val="231F20"/>
                  </w14:solidFill>
                </w14:textFill>
              </w:rPr>
              <w:t>Prestera</w:t>
            </w:r>
          </w:p>
        </w:tc>
        <w:tc>
          <w:tcPr>
            <w:tcW w:type="dxa" w:w="274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before="60" w:after="60" w:line="259" w:lineRule="auto"/>
            </w:pPr>
            <w:r>
              <w:rPr>
                <w:rStyle w:val="None"/>
                <w:rFonts w:ascii="Arial" w:hAnsi="Arial"/>
                <w:sz w:val="20"/>
                <w:szCs w:val="20"/>
                <w:shd w:val="nil" w:color="auto" w:fill="auto"/>
                <w:rtl w:val="0"/>
                <w:lang w:val="en-US"/>
              </w:rPr>
              <w:t>(304) 344-0511</w:t>
            </w:r>
          </w:p>
        </w:tc>
        <w:tc>
          <w:tcPr>
            <w:tcW w:type="dxa" w:w="8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2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before="60" w:after="60" w:line="259" w:lineRule="auto"/>
            </w:pPr>
            <w:r>
              <w:rPr>
                <w:rStyle w:val="None"/>
                <w:rFonts w:ascii="Arial" w:hAnsi="Arial"/>
                <w:b w:val="0"/>
                <w:bCs w:val="0"/>
                <w:outline w:val="0"/>
                <w:color w:val="231f20"/>
                <w:sz w:val="20"/>
                <w:szCs w:val="20"/>
                <w:u w:color="231f20"/>
                <w:shd w:val="nil" w:color="auto" w:fill="auto"/>
                <w:rtl w:val="0"/>
                <w:lang w:val="en-US"/>
                <w14:textFill>
                  <w14:solidFill>
                    <w14:srgbClr w14:val="231F20"/>
                  </w14:solidFill>
                </w14:textFill>
              </w:rPr>
              <w:t>National Weather Service</w:t>
            </w:r>
          </w:p>
        </w:tc>
        <w:tc>
          <w:tcPr>
            <w:tcW w:type="dxa" w:w="251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before="60" w:after="60" w:line="259" w:lineRule="auto"/>
            </w:pPr>
            <w:r>
              <w:rPr>
                <w:rStyle w:val="None"/>
                <w:rFonts w:ascii="Arial" w:hAnsi="Arial"/>
                <w:b w:val="0"/>
                <w:bCs w:val="0"/>
                <w:outline w:val="0"/>
                <w:color w:val="231f20"/>
                <w:sz w:val="20"/>
                <w:szCs w:val="20"/>
                <w:u w:color="231f20"/>
                <w:shd w:val="nil" w:color="auto" w:fill="auto"/>
                <w:rtl w:val="0"/>
                <w:lang w:val="en-US"/>
                <w14:textFill>
                  <w14:solidFill>
                    <w14:srgbClr w14:val="231F20"/>
                  </w14:solidFill>
                </w14:textFill>
              </w:rPr>
              <w:t>(304) 746-0180</w:t>
            </w:r>
          </w:p>
        </w:tc>
      </w:tr>
      <w:tr>
        <w:tblPrEx>
          <w:shd w:val="clear" w:color="auto" w:fill="d0ddef"/>
        </w:tblPrEx>
        <w:trPr>
          <w:trHeight w:val="223" w:hRule="atLeast"/>
        </w:trPr>
        <w:tc>
          <w:tcPr>
            <w:tcW w:type="dxa" w:w="6801"/>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before="60" w:after="60" w:line="259" w:lineRule="auto"/>
            </w:pPr>
            <w:r>
              <w:rPr>
                <w:rStyle w:val="None"/>
                <w:rFonts w:ascii="Arial" w:hAnsi="Arial"/>
                <w:b w:val="1"/>
                <w:bCs w:val="1"/>
                <w:outline w:val="0"/>
                <w:color w:val="231f20"/>
                <w:sz w:val="20"/>
                <w:szCs w:val="20"/>
                <w:u w:color="231f20"/>
                <w:shd w:val="nil" w:color="auto" w:fill="auto"/>
                <w:rtl w:val="0"/>
                <w:lang w:val="en-US"/>
                <w14:textFill>
                  <w14:solidFill>
                    <w14:srgbClr w14:val="231F20"/>
                  </w14:solidFill>
                </w14:textFill>
              </w:rPr>
              <w:t>Utilities</w:t>
            </w:r>
          </w:p>
        </w:tc>
        <w:tc>
          <w:tcPr>
            <w:tcW w:type="dxa" w:w="8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2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before="60" w:after="60" w:line="259" w:lineRule="auto"/>
            </w:pPr>
            <w:r>
              <w:rPr>
                <w:rStyle w:val="None"/>
                <w:rFonts w:ascii="Arial" w:hAnsi="Arial"/>
                <w:b w:val="0"/>
                <w:bCs w:val="0"/>
                <w:outline w:val="0"/>
                <w:color w:val="231f20"/>
                <w:sz w:val="20"/>
                <w:szCs w:val="20"/>
                <w:u w:color="231f20"/>
                <w:shd w:val="nil" w:color="auto" w:fill="auto"/>
                <w:rtl w:val="0"/>
                <w:lang w:val="en-US"/>
                <w14:textFill>
                  <w14:solidFill>
                    <w14:srgbClr w14:val="231F20"/>
                  </w14:solidFill>
                </w14:textFill>
              </w:rPr>
              <w:t>Poison Control Center</w:t>
            </w:r>
          </w:p>
        </w:tc>
        <w:tc>
          <w:tcPr>
            <w:tcW w:type="dxa" w:w="251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before="60" w:after="60" w:line="259" w:lineRule="auto"/>
            </w:pPr>
            <w:r>
              <w:rPr>
                <w:rStyle w:val="None"/>
                <w:rFonts w:ascii="Arial" w:hAnsi="Arial"/>
                <w:b w:val="0"/>
                <w:bCs w:val="0"/>
                <w:outline w:val="0"/>
                <w:color w:val="231f20"/>
                <w:sz w:val="20"/>
                <w:szCs w:val="20"/>
                <w:u w:color="231f20"/>
                <w:shd w:val="nil" w:color="auto" w:fill="auto"/>
                <w:rtl w:val="0"/>
                <w:lang w:val="en-US"/>
                <w14:textFill>
                  <w14:solidFill>
                    <w14:srgbClr w14:val="231F20"/>
                  </w14:solidFill>
                </w14:textFill>
              </w:rPr>
              <w:t>(800) 222-1222</w:t>
            </w:r>
          </w:p>
        </w:tc>
      </w:tr>
      <w:tr>
        <w:tblPrEx>
          <w:shd w:val="clear" w:color="auto" w:fill="d0ddef"/>
        </w:tblPrEx>
        <w:trPr>
          <w:trHeight w:val="223" w:hRule="atLeast"/>
        </w:trPr>
        <w:tc>
          <w:tcPr>
            <w:tcW w:type="dxa" w:w="40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before="60" w:after="60" w:line="259" w:lineRule="auto"/>
            </w:pPr>
            <w:r>
              <w:rPr>
                <w:rStyle w:val="None"/>
                <w:rFonts w:ascii="Arial" w:hAnsi="Arial"/>
                <w:b w:val="0"/>
                <w:bCs w:val="0"/>
                <w:outline w:val="0"/>
                <w:color w:val="231f20"/>
                <w:sz w:val="20"/>
                <w:szCs w:val="20"/>
                <w:u w:color="231f20"/>
                <w:shd w:val="nil" w:color="auto" w:fill="auto"/>
                <w:rtl w:val="0"/>
                <w:lang w:val="en-US"/>
                <w14:textFill>
                  <w14:solidFill>
                    <w14:srgbClr w14:val="231F20"/>
                  </w14:solidFill>
                </w14:textFill>
              </w:rPr>
              <w:t>Natural Gas Provider</w:t>
            </w:r>
          </w:p>
        </w:tc>
        <w:tc>
          <w:tcPr>
            <w:tcW w:type="dxa" w:w="274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60" w:after="60" w:line="259" w:lineRule="auto"/>
            </w:pPr>
            <w:r>
              <w:rPr>
                <w:rStyle w:val="None"/>
                <w:rFonts w:ascii="Arial" w:hAnsi="Arial"/>
                <w:b w:val="0"/>
                <w:bCs w:val="0"/>
                <w:outline w:val="0"/>
                <w:color w:val="231f20"/>
                <w:sz w:val="20"/>
                <w:szCs w:val="20"/>
                <w:u w:color="231f20"/>
                <w:shd w:val="nil" w:color="auto" w:fill="auto"/>
                <w:rtl w:val="0"/>
                <w:lang w:val="en-US"/>
                <w14:textFill>
                  <w14:solidFill>
                    <w14:srgbClr w14:val="231F20"/>
                  </w14:solidFill>
                </w14:textFill>
              </w:rPr>
              <w:t>800-834-2070</w:t>
            </w:r>
          </w:p>
        </w:tc>
        <w:tc>
          <w:tcPr>
            <w:tcW w:type="dxa" w:w="8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2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before="60" w:after="60" w:line="259" w:lineRule="auto"/>
            </w:pPr>
            <w:r>
              <w:rPr>
                <w:rStyle w:val="None"/>
                <w:rFonts w:ascii="Arial" w:hAnsi="Arial"/>
                <w:b w:val="0"/>
                <w:bCs w:val="0"/>
                <w:outline w:val="0"/>
                <w:color w:val="231f20"/>
                <w:sz w:val="20"/>
                <w:szCs w:val="20"/>
                <w:u w:color="231f20"/>
                <w:shd w:val="nil" w:color="auto" w:fill="auto"/>
                <w:rtl w:val="0"/>
                <w:lang w:val="en-US"/>
                <w14:textFill>
                  <w14:solidFill>
                    <w14:srgbClr w14:val="231F20"/>
                  </w14:solidFill>
                </w14:textFill>
              </w:rPr>
              <w:t>Disaster Hotline</w:t>
            </w:r>
          </w:p>
        </w:tc>
        <w:tc>
          <w:tcPr>
            <w:tcW w:type="dxa" w:w="251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before="60" w:after="60" w:line="259" w:lineRule="auto"/>
            </w:pPr>
            <w:r>
              <w:rPr>
                <w:rStyle w:val="None"/>
                <w:rFonts w:ascii="Arial" w:hAnsi="Arial"/>
                <w:b w:val="0"/>
                <w:bCs w:val="0"/>
                <w:outline w:val="0"/>
                <w:color w:val="231f20"/>
                <w:sz w:val="20"/>
                <w:szCs w:val="20"/>
                <w:u w:color="231f20"/>
                <w:shd w:val="nil" w:color="auto" w:fill="auto"/>
                <w:rtl w:val="0"/>
                <w:lang w:val="en-US"/>
                <w14:textFill>
                  <w14:solidFill>
                    <w14:srgbClr w14:val="231F20"/>
                  </w14:solidFill>
                </w14:textFill>
              </w:rPr>
              <w:t>(866) 867-8290</w:t>
            </w:r>
          </w:p>
        </w:tc>
      </w:tr>
      <w:tr>
        <w:tblPrEx>
          <w:shd w:val="clear" w:color="auto" w:fill="d0ddef"/>
        </w:tblPrEx>
        <w:trPr>
          <w:trHeight w:val="223" w:hRule="atLeast"/>
        </w:trPr>
        <w:tc>
          <w:tcPr>
            <w:tcW w:type="dxa" w:w="40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before="60" w:after="60" w:line="259" w:lineRule="auto"/>
            </w:pPr>
            <w:r>
              <w:rPr>
                <w:rStyle w:val="None"/>
                <w:rFonts w:ascii="Arial" w:hAnsi="Arial"/>
                <w:outline w:val="0"/>
                <w:color w:val="231f20"/>
                <w:sz w:val="20"/>
                <w:szCs w:val="20"/>
                <w:u w:color="231f20"/>
                <w:shd w:val="nil" w:color="auto" w:fill="auto"/>
                <w:rtl w:val="0"/>
                <w:lang w:val="en-US"/>
                <w14:textFill>
                  <w14:solidFill>
                    <w14:srgbClr w14:val="231F20"/>
                  </w14:solidFill>
                </w14:textFill>
              </w:rPr>
              <w:t>Electric Provider</w:t>
            </w:r>
          </w:p>
        </w:tc>
        <w:tc>
          <w:tcPr>
            <w:tcW w:type="dxa" w:w="274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60" w:after="60" w:line="259" w:lineRule="auto"/>
            </w:pPr>
            <w:r>
              <w:rPr>
                <w:rStyle w:val="None"/>
                <w:rFonts w:ascii="Arial" w:hAnsi="Arial"/>
                <w:outline w:val="0"/>
                <w:color w:val="231f20"/>
                <w:sz w:val="20"/>
                <w:szCs w:val="20"/>
                <w:u w:color="231f20"/>
                <w:shd w:val="nil" w:color="auto" w:fill="auto"/>
                <w:rtl w:val="0"/>
                <w:lang w:val="en-US"/>
                <w14:textFill>
                  <w14:solidFill>
                    <w14:srgbClr w14:val="231F20"/>
                  </w14:solidFill>
                </w14:textFill>
              </w:rPr>
              <w:t>(304) 346-0456</w:t>
            </w:r>
          </w:p>
        </w:tc>
        <w:tc>
          <w:tcPr>
            <w:tcW w:type="dxa" w:w="8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2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before="60" w:after="60" w:line="259" w:lineRule="auto"/>
            </w:pPr>
            <w:r>
              <w:rPr>
                <w:rStyle w:val="None"/>
                <w:rFonts w:ascii="Arial" w:hAnsi="Arial"/>
                <w:b w:val="0"/>
                <w:bCs w:val="0"/>
                <w:outline w:val="0"/>
                <w:color w:val="231f20"/>
                <w:sz w:val="20"/>
                <w:szCs w:val="20"/>
                <w:u w:color="231f20"/>
                <w:shd w:val="nil" w:color="auto" w:fill="auto"/>
                <w:rtl w:val="0"/>
                <w:lang w:val="en-US"/>
                <w14:textFill>
                  <w14:solidFill>
                    <w14:srgbClr w14:val="231F20"/>
                  </w14:solidFill>
                </w14:textFill>
              </w:rPr>
              <w:t>Suicide Hotline</w:t>
            </w:r>
          </w:p>
        </w:tc>
        <w:tc>
          <w:tcPr>
            <w:tcW w:type="dxa" w:w="251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before="60" w:after="60" w:line="259" w:lineRule="auto"/>
            </w:pPr>
            <w:r>
              <w:rPr>
                <w:rStyle w:val="None"/>
                <w:rFonts w:ascii="Arial" w:hAnsi="Arial"/>
                <w:b w:val="0"/>
                <w:bCs w:val="0"/>
                <w:outline w:val="0"/>
                <w:color w:val="231f20"/>
                <w:sz w:val="20"/>
                <w:szCs w:val="20"/>
                <w:u w:color="231f20"/>
                <w:shd w:val="nil" w:color="auto" w:fill="auto"/>
                <w:rtl w:val="0"/>
                <w:lang w:val="en-US"/>
                <w14:textFill>
                  <w14:solidFill>
                    <w14:srgbClr w14:val="231F20"/>
                  </w14:solidFill>
                </w14:textFill>
              </w:rPr>
              <w:t>(800) 273-8255</w:t>
            </w:r>
          </w:p>
        </w:tc>
      </w:tr>
      <w:tr>
        <w:tblPrEx>
          <w:shd w:val="clear" w:color="auto" w:fill="d0ddef"/>
        </w:tblPrEx>
        <w:trPr>
          <w:trHeight w:val="223" w:hRule="atLeast"/>
        </w:trPr>
        <w:tc>
          <w:tcPr>
            <w:tcW w:type="dxa" w:w="40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before="60" w:after="60" w:line="259" w:lineRule="auto"/>
            </w:pPr>
            <w:r>
              <w:rPr>
                <w:rStyle w:val="None"/>
                <w:rFonts w:ascii="Arial" w:hAnsi="Arial"/>
                <w:outline w:val="0"/>
                <w:color w:val="231f20"/>
                <w:sz w:val="20"/>
                <w:szCs w:val="20"/>
                <w:u w:color="231f20"/>
                <w:shd w:val="nil" w:color="auto" w:fill="auto"/>
                <w:rtl w:val="0"/>
                <w:lang w:val="en-US"/>
                <w14:textFill>
                  <w14:solidFill>
                    <w14:srgbClr w14:val="231F20"/>
                  </w14:solidFill>
                </w14:textFill>
              </w:rPr>
              <w:t>Water/Sewage Provider</w:t>
            </w:r>
          </w:p>
        </w:tc>
        <w:tc>
          <w:tcPr>
            <w:tcW w:type="dxa" w:w="274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60" w:after="60" w:line="259" w:lineRule="auto"/>
            </w:pPr>
            <w:r>
              <w:rPr>
                <w:rStyle w:val="None"/>
                <w:rFonts w:ascii="Arial" w:hAnsi="Arial"/>
                <w:outline w:val="0"/>
                <w:color w:val="231f20"/>
                <w:sz w:val="20"/>
                <w:szCs w:val="20"/>
                <w:u w:color="231f20"/>
                <w:shd w:val="nil" w:color="auto" w:fill="auto"/>
                <w:rtl w:val="0"/>
                <w:lang w:val="en-US"/>
                <w14:textFill>
                  <w14:solidFill>
                    <w14:srgbClr w14:val="231F20"/>
                  </w14:solidFill>
                </w14:textFill>
              </w:rPr>
              <w:t>(304) 744-6843</w:t>
            </w:r>
          </w:p>
        </w:tc>
        <w:tc>
          <w:tcPr>
            <w:tcW w:type="dxa" w:w="8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2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51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223" w:hRule="atLeast"/>
        </w:trPr>
        <w:tc>
          <w:tcPr>
            <w:tcW w:type="dxa" w:w="40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before="60" w:after="60" w:line="259" w:lineRule="auto"/>
            </w:pPr>
            <w:r>
              <w:rPr>
                <w:rStyle w:val="None"/>
                <w:rFonts w:ascii="Arial" w:hAnsi="Arial"/>
                <w:outline w:val="0"/>
                <w:color w:val="231f20"/>
                <w:sz w:val="20"/>
                <w:szCs w:val="20"/>
                <w:u w:color="231f20"/>
                <w:shd w:val="nil" w:color="auto" w:fill="auto"/>
                <w:rtl w:val="0"/>
                <w:lang w:val="en-US"/>
                <w14:textFill>
                  <w14:solidFill>
                    <w14:srgbClr w14:val="231F20"/>
                  </w14:solidFill>
                </w14:textFill>
              </w:rPr>
              <w:t>Phone Service Provider</w:t>
            </w:r>
          </w:p>
        </w:tc>
        <w:tc>
          <w:tcPr>
            <w:tcW w:type="dxa" w:w="274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60" w:after="60" w:line="259" w:lineRule="auto"/>
            </w:pPr>
            <w:r>
              <w:rPr>
                <w:rStyle w:val="None"/>
                <w:rFonts w:ascii="Arial" w:hAnsi="Arial"/>
                <w:outline w:val="0"/>
                <w:color w:val="231f20"/>
                <w:sz w:val="20"/>
                <w:szCs w:val="20"/>
                <w:u w:color="231f20"/>
                <w:shd w:val="nil" w:color="auto" w:fill="auto"/>
                <w:rtl w:val="0"/>
                <w:lang w:val="en-US"/>
                <w14:textFill>
                  <w14:solidFill>
                    <w14:srgbClr w14:val="231F20"/>
                  </w14:solidFill>
                </w14:textFill>
              </w:rPr>
              <w:t>800-921-8101</w:t>
            </w:r>
          </w:p>
        </w:tc>
        <w:tc>
          <w:tcPr>
            <w:tcW w:type="dxa" w:w="8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2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51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223" w:hRule="atLeast"/>
        </w:trPr>
        <w:tc>
          <w:tcPr>
            <w:tcW w:type="dxa" w:w="40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before="60" w:after="60" w:line="259" w:lineRule="auto"/>
            </w:pPr>
            <w:r>
              <w:rPr>
                <w:rStyle w:val="None"/>
                <w:rFonts w:ascii="Arial" w:hAnsi="Arial"/>
                <w:outline w:val="0"/>
                <w:color w:val="231f20"/>
                <w:sz w:val="20"/>
                <w:szCs w:val="20"/>
                <w:u w:color="231f20"/>
                <w:shd w:val="nil" w:color="auto" w:fill="auto"/>
                <w:rtl w:val="0"/>
                <w:lang w:val="en-US"/>
                <w14:textFill>
                  <w14:solidFill>
                    <w14:srgbClr w14:val="231F20"/>
                  </w14:solidFill>
                </w14:textFill>
              </w:rPr>
              <w:t>Internet (ISP)</w:t>
            </w:r>
          </w:p>
        </w:tc>
        <w:tc>
          <w:tcPr>
            <w:tcW w:type="dxa" w:w="274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60" w:after="60" w:line="259" w:lineRule="auto"/>
            </w:pPr>
            <w:r>
              <w:rPr>
                <w:rStyle w:val="None"/>
                <w:rFonts w:ascii="Arial" w:hAnsi="Arial"/>
                <w:outline w:val="0"/>
                <w:color w:val="231f20"/>
                <w:sz w:val="20"/>
                <w:szCs w:val="20"/>
                <w:u w:color="231f20"/>
                <w:shd w:val="nil" w:color="auto" w:fill="auto"/>
                <w:rtl w:val="0"/>
                <w:lang w:val="en-US"/>
                <w14:textFill>
                  <w14:solidFill>
                    <w14:srgbClr w14:val="231F20"/>
                  </w14:solidFill>
                </w14:textFill>
              </w:rPr>
              <w:t>(304) 348-7770</w:t>
            </w:r>
          </w:p>
        </w:tc>
        <w:tc>
          <w:tcPr>
            <w:tcW w:type="dxa" w:w="8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2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51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Body"/>
        <w:widowControl w:val="0"/>
        <w:spacing w:after="160" w:line="240" w:lineRule="auto"/>
        <w:rPr>
          <w:rStyle w:val="None"/>
          <w:rFonts w:ascii="Arial" w:cs="Arial" w:hAnsi="Arial" w:eastAsia="Arial"/>
          <w:b w:val="1"/>
          <w:bCs w:val="1"/>
        </w:rPr>
      </w:pPr>
    </w:p>
    <w:p>
      <w:pPr>
        <w:pStyle w:val="Body"/>
        <w:tabs>
          <w:tab w:val="left" w:pos="3240"/>
        </w:tabs>
        <w:spacing w:after="160" w:line="259" w:lineRule="auto"/>
        <w:ind w:firstLine="1170"/>
        <w:rPr>
          <w:rStyle w:val="None"/>
          <w:rFonts w:ascii="Arial" w:cs="Arial" w:hAnsi="Arial" w:eastAsia="Arial"/>
          <w:b w:val="1"/>
          <w:bCs w:val="1"/>
        </w:rPr>
      </w:pPr>
    </w:p>
    <w:p>
      <w:pPr>
        <w:pStyle w:val="Body"/>
        <w:tabs>
          <w:tab w:val="left" w:pos="3240"/>
        </w:tabs>
        <w:spacing w:after="160" w:line="259" w:lineRule="auto"/>
        <w:ind w:firstLine="630"/>
        <w:rPr>
          <w:rStyle w:val="None"/>
          <w:rFonts w:ascii="Arial" w:cs="Arial" w:hAnsi="Arial" w:eastAsia="Arial"/>
          <w:b w:val="1"/>
          <w:bCs w:val="1"/>
        </w:rPr>
      </w:pPr>
      <w:r>
        <w:rPr>
          <w:rStyle w:val="None"/>
          <w:rFonts w:ascii="Arial" w:hAnsi="Arial"/>
          <w:b w:val="1"/>
          <w:bCs w:val="1"/>
          <w:rtl w:val="0"/>
          <w:lang w:val="en-US"/>
        </w:rPr>
        <w:t>STAFF OR FACULTY WITH MEDICAL OR MENTAL HEALTH TRAINING</w:t>
      </w:r>
    </w:p>
    <w:tbl>
      <w:tblPr>
        <w:tblW w:w="13698"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270"/>
        <w:gridCol w:w="3697"/>
        <w:gridCol w:w="2665"/>
        <w:gridCol w:w="3218"/>
        <w:gridCol w:w="3848"/>
      </w:tblGrid>
      <w:tr>
        <w:tblPrEx>
          <w:shd w:val="clear" w:color="auto" w:fill="d0ddef"/>
        </w:tblPrEx>
        <w:trPr>
          <w:trHeight w:val="311" w:hRule="atLeast"/>
        </w:trPr>
        <w:tc>
          <w:tcPr>
            <w:tcW w:type="dxa" w:w="270"/>
            <w:tcBorders>
              <w:top w:val="nil"/>
              <w:left w:val="nil"/>
              <w:bottom w:val="nil"/>
              <w:right w:val="single" w:color="000000" w:sz="8" w:space="0" w:shadow="0" w:frame="0"/>
            </w:tcBorders>
            <w:shd w:val="clear" w:color="auto" w:fill="auto"/>
            <w:tcMar>
              <w:top w:type="dxa" w:w="80"/>
              <w:left w:type="dxa" w:w="80"/>
              <w:bottom w:type="dxa" w:w="80"/>
              <w:right w:type="dxa" w:w="80"/>
            </w:tcMar>
            <w:vAlign w:val="bottom"/>
          </w:tcPr>
          <w:p/>
        </w:tc>
        <w:tc>
          <w:tcPr>
            <w:tcW w:type="dxa" w:w="369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d1d2e8"/>
            <w:tcMar>
              <w:top w:type="dxa" w:w="80"/>
              <w:left w:type="dxa" w:w="80"/>
              <w:bottom w:type="dxa" w:w="80"/>
              <w:right w:type="dxa" w:w="80"/>
            </w:tcMar>
            <w:vAlign w:val="center"/>
          </w:tcPr>
          <w:p>
            <w:pPr>
              <w:pStyle w:val="Body"/>
              <w:jc w:val="center"/>
            </w:pPr>
            <w:r>
              <w:rPr>
                <w:rStyle w:val="None"/>
                <w:rFonts w:ascii="Arial" w:hAnsi="Arial"/>
                <w:b w:val="1"/>
                <w:bCs w:val="1"/>
                <w:outline w:val="0"/>
                <w:color w:val="231f20"/>
                <w:sz w:val="26"/>
                <w:szCs w:val="26"/>
                <w:u w:color="231f20"/>
                <w:shd w:val="nil" w:color="auto" w:fill="auto"/>
                <w:rtl w:val="0"/>
                <w:lang w:val="en-US"/>
                <w14:textFill>
                  <w14:solidFill>
                    <w14:srgbClr w14:val="231F20"/>
                  </w14:solidFill>
                </w14:textFill>
              </w:rPr>
              <w:t>Name</w:t>
            </w:r>
          </w:p>
        </w:tc>
        <w:tc>
          <w:tcPr>
            <w:tcW w:type="dxa" w:w="266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d1d2e8"/>
            <w:tcMar>
              <w:top w:type="dxa" w:w="80"/>
              <w:left w:type="dxa" w:w="80"/>
              <w:bottom w:type="dxa" w:w="80"/>
              <w:right w:type="dxa" w:w="80"/>
            </w:tcMar>
            <w:vAlign w:val="center"/>
          </w:tcPr>
          <w:p>
            <w:pPr>
              <w:pStyle w:val="Body"/>
              <w:jc w:val="center"/>
            </w:pPr>
            <w:r>
              <w:rPr>
                <w:rStyle w:val="None"/>
                <w:rFonts w:ascii="Arial" w:hAnsi="Arial"/>
                <w:b w:val="1"/>
                <w:bCs w:val="1"/>
                <w:outline w:val="0"/>
                <w:color w:val="231f20"/>
                <w:sz w:val="26"/>
                <w:szCs w:val="26"/>
                <w:u w:color="231f20"/>
                <w:shd w:val="nil" w:color="auto" w:fill="auto"/>
                <w:rtl w:val="0"/>
                <w:lang w:val="en-US"/>
                <w14:textFill>
                  <w14:solidFill>
                    <w14:srgbClr w14:val="231F20"/>
                  </w14:solidFill>
                </w14:textFill>
              </w:rPr>
              <w:t>Title</w:t>
            </w:r>
          </w:p>
        </w:tc>
        <w:tc>
          <w:tcPr>
            <w:tcW w:type="dxa" w:w="321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d1d2e8"/>
            <w:tcMar>
              <w:top w:type="dxa" w:w="80"/>
              <w:left w:type="dxa" w:w="80"/>
              <w:bottom w:type="dxa" w:w="80"/>
              <w:right w:type="dxa" w:w="80"/>
            </w:tcMar>
            <w:vAlign w:val="center"/>
          </w:tcPr>
          <w:p>
            <w:pPr>
              <w:pStyle w:val="Body"/>
              <w:jc w:val="center"/>
            </w:pPr>
            <w:r>
              <w:rPr>
                <w:rStyle w:val="None"/>
                <w:rFonts w:ascii="Arial" w:hAnsi="Arial"/>
                <w:b w:val="1"/>
                <w:bCs w:val="1"/>
                <w:outline w:val="0"/>
                <w:color w:val="231f20"/>
                <w:sz w:val="26"/>
                <w:szCs w:val="26"/>
                <w:u w:color="231f20"/>
                <w:shd w:val="nil" w:color="auto" w:fill="auto"/>
                <w:rtl w:val="0"/>
                <w:lang w:val="en-US"/>
                <w14:textFill>
                  <w14:solidFill>
                    <w14:srgbClr w14:val="231F20"/>
                  </w14:solidFill>
                </w14:textFill>
              </w:rPr>
              <w:t>Certification</w:t>
            </w:r>
          </w:p>
        </w:tc>
        <w:tc>
          <w:tcPr>
            <w:tcW w:type="dxa" w:w="384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d1d2e8"/>
            <w:tcMar>
              <w:top w:type="dxa" w:w="80"/>
              <w:left w:type="dxa" w:w="80"/>
              <w:bottom w:type="dxa" w:w="80"/>
              <w:right w:type="dxa" w:w="80"/>
            </w:tcMar>
            <w:vAlign w:val="center"/>
          </w:tcPr>
          <w:p>
            <w:pPr>
              <w:pStyle w:val="Body"/>
              <w:jc w:val="center"/>
            </w:pPr>
            <w:r>
              <w:rPr>
                <w:rStyle w:val="None"/>
                <w:rFonts w:ascii="Arial" w:hAnsi="Arial"/>
                <w:b w:val="1"/>
                <w:bCs w:val="1"/>
                <w:outline w:val="0"/>
                <w:color w:val="231f20"/>
                <w:sz w:val="26"/>
                <w:szCs w:val="26"/>
                <w:u w:color="231f20"/>
                <w:shd w:val="nil" w:color="auto" w:fill="auto"/>
                <w:rtl w:val="0"/>
                <w:lang w:val="en-US"/>
                <w14:textFill>
                  <w14:solidFill>
                    <w14:srgbClr w14:val="231F20"/>
                  </w14:solidFill>
                </w14:textFill>
              </w:rPr>
              <w:t>Expiration Date</w:t>
            </w:r>
          </w:p>
        </w:tc>
      </w:tr>
      <w:tr>
        <w:tblPrEx>
          <w:shd w:val="clear" w:color="auto" w:fill="d0ddef"/>
        </w:tblPrEx>
        <w:trPr>
          <w:trHeight w:val="311" w:hRule="atLeast"/>
        </w:trPr>
        <w:tc>
          <w:tcPr>
            <w:tcW w:type="dxa" w:w="270"/>
            <w:tcBorders>
              <w:top w:val="nil"/>
              <w:left w:val="nil"/>
              <w:bottom w:val="nil"/>
              <w:right w:val="single" w:color="000000" w:sz="8" w:space="0" w:shadow="0" w:frame="0"/>
            </w:tcBorders>
            <w:shd w:val="clear" w:color="auto" w:fill="auto"/>
            <w:tcMar>
              <w:top w:type="dxa" w:w="80"/>
              <w:left w:type="dxa" w:w="80"/>
              <w:bottom w:type="dxa" w:w="80"/>
              <w:right w:type="dxa" w:w="80"/>
            </w:tcMar>
            <w:vAlign w:val="bottom"/>
          </w:tcPr>
          <w:p/>
        </w:tc>
        <w:tc>
          <w:tcPr>
            <w:tcW w:type="dxa" w:w="369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w:pPr>
            <w:r>
              <w:rPr>
                <w:rStyle w:val="None"/>
                <w:rFonts w:ascii="Arial" w:hAnsi="Arial" w:hint="default"/>
                <w:outline w:val="0"/>
                <w:color w:val="231f20"/>
                <w:u w:color="231f20"/>
                <w:shd w:val="nil" w:color="auto" w:fill="auto"/>
                <w:rtl w:val="0"/>
                <w:lang w:val="en-US"/>
                <w14:textFill>
                  <w14:solidFill>
                    <w14:srgbClr w14:val="231F20"/>
                  </w14:solidFill>
                </w14:textFill>
              </w:rPr>
              <w:t> </w:t>
            </w:r>
            <w:r>
              <w:rPr>
                <w:rStyle w:val="None"/>
                <w:rFonts w:ascii="Arial" w:hAnsi="Arial"/>
                <w:outline w:val="0"/>
                <w:color w:val="231f20"/>
                <w:u w:color="231f20"/>
                <w:shd w:val="nil" w:color="auto" w:fill="auto"/>
                <w:rtl w:val="0"/>
                <w:lang w:val="en-US"/>
                <w14:textFill>
                  <w14:solidFill>
                    <w14:srgbClr w14:val="231F20"/>
                  </w14:solidFill>
                </w14:textFill>
              </w:rPr>
              <w:t>Teresa Reynolds</w:t>
            </w:r>
          </w:p>
        </w:tc>
        <w:tc>
          <w:tcPr>
            <w:tcW w:type="dxa" w:w="266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w:pPr>
            <w:r>
              <w:rPr>
                <w:rStyle w:val="None"/>
                <w:rFonts w:ascii="Arial" w:hAnsi="Arial"/>
                <w:outline w:val="0"/>
                <w:color w:val="231f20"/>
                <w:u w:color="231f20"/>
                <w:shd w:val="nil" w:color="auto" w:fill="auto"/>
                <w:rtl w:val="0"/>
                <w:lang w:val="en-US"/>
                <w14:textFill>
                  <w14:solidFill>
                    <w14:srgbClr w14:val="231F20"/>
                  </w14:solidFill>
                </w14:textFill>
              </w:rPr>
              <w:t>PN Prgm Coordinator</w:t>
            </w:r>
            <w:r>
              <w:rPr>
                <w:rStyle w:val="None"/>
                <w:rFonts w:ascii="Arial" w:hAnsi="Arial" w:hint="default"/>
                <w:outline w:val="0"/>
                <w:color w:val="231f20"/>
                <w:u w:color="231f20"/>
                <w:shd w:val="nil" w:color="auto" w:fill="auto"/>
                <w:rtl w:val="0"/>
                <w:lang w:val="en-US"/>
                <w14:textFill>
                  <w14:solidFill>
                    <w14:srgbClr w14:val="231F20"/>
                  </w14:solidFill>
                </w14:textFill>
              </w:rPr>
              <w:t> </w:t>
            </w:r>
          </w:p>
        </w:tc>
        <w:tc>
          <w:tcPr>
            <w:tcW w:type="dxa" w:w="321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w:jc w:val="center"/>
            </w:pPr>
            <w:r>
              <w:rPr>
                <w:rStyle w:val="None"/>
                <w:rFonts w:ascii="Arial" w:hAnsi="Arial"/>
                <w:outline w:val="0"/>
                <w:color w:val="231f20"/>
                <w:u w:color="231f20"/>
                <w:shd w:val="nil" w:color="auto" w:fill="auto"/>
                <w:rtl w:val="0"/>
                <w:lang w:val="en-US"/>
                <w14:textFill>
                  <w14:solidFill>
                    <w14:srgbClr w14:val="231F20"/>
                  </w14:solidFill>
                </w14:textFill>
              </w:rPr>
              <w:t>RN</w:t>
            </w:r>
          </w:p>
        </w:tc>
        <w:tc>
          <w:tcPr>
            <w:tcW w:type="dxa" w:w="384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w:jc w:val="center"/>
            </w:pPr>
            <w:r>
              <w:rPr>
                <w:rStyle w:val="None"/>
                <w:rFonts w:ascii="Arial" w:hAnsi="Arial"/>
                <w:outline w:val="0"/>
                <w:color w:val="231f20"/>
                <w:u w:color="231f20"/>
                <w:shd w:val="nil" w:color="auto" w:fill="auto"/>
                <w:rtl w:val="0"/>
                <w:lang w:val="en-US"/>
                <w14:textFill>
                  <w14:solidFill>
                    <w14:srgbClr w14:val="231F20"/>
                  </w14:solidFill>
                </w14:textFill>
              </w:rPr>
              <w:t>Oct 31</w:t>
            </w:r>
            <w:r>
              <w:rPr>
                <w:rStyle w:val="None"/>
                <w:rFonts w:ascii="Arial" w:hAnsi="Arial"/>
                <w:outline w:val="0"/>
                <w:color w:val="231f20"/>
                <w:u w:color="231f20"/>
                <w:shd w:val="nil" w:color="auto" w:fill="auto"/>
                <w:vertAlign w:val="superscript"/>
                <w:rtl w:val="0"/>
                <w:lang w:val="en-US"/>
                <w14:textFill>
                  <w14:solidFill>
                    <w14:srgbClr w14:val="231F20"/>
                  </w14:solidFill>
                </w14:textFill>
              </w:rPr>
              <w:t>st</w:t>
            </w:r>
            <w:r>
              <w:rPr>
                <w:rStyle w:val="None"/>
                <w:rFonts w:ascii="Arial" w:hAnsi="Arial"/>
                <w:outline w:val="0"/>
                <w:color w:val="231f20"/>
                <w:u w:color="231f20"/>
                <w:shd w:val="nil" w:color="auto" w:fill="auto"/>
                <w:rtl w:val="0"/>
                <w:lang w:val="en-US"/>
                <w14:textFill>
                  <w14:solidFill>
                    <w14:srgbClr w14:val="231F20"/>
                  </w14:solidFill>
                </w14:textFill>
              </w:rPr>
              <w:t xml:space="preserve"> of each year</w:t>
            </w:r>
            <w:r>
              <w:rPr>
                <w:rStyle w:val="None"/>
                <w:rFonts w:ascii="Arial" w:hAnsi="Arial" w:hint="default"/>
                <w:outline w:val="0"/>
                <w:color w:val="231f20"/>
                <w:u w:color="231f20"/>
                <w:shd w:val="nil" w:color="auto" w:fill="auto"/>
                <w:rtl w:val="0"/>
                <w:lang w:val="en-US"/>
                <w14:textFill>
                  <w14:solidFill>
                    <w14:srgbClr w14:val="231F20"/>
                  </w14:solidFill>
                </w14:textFill>
              </w:rPr>
              <w:t> </w:t>
            </w:r>
          </w:p>
        </w:tc>
      </w:tr>
      <w:tr>
        <w:tblPrEx>
          <w:shd w:val="clear" w:color="auto" w:fill="d0ddef"/>
        </w:tblPrEx>
        <w:trPr>
          <w:trHeight w:val="266" w:hRule="atLeast"/>
        </w:trPr>
        <w:tc>
          <w:tcPr>
            <w:tcW w:type="dxa" w:w="270"/>
            <w:tcBorders>
              <w:top w:val="nil"/>
              <w:left w:val="nil"/>
              <w:bottom w:val="nil"/>
              <w:right w:val="single" w:color="000000" w:sz="8" w:space="0" w:shadow="0" w:frame="0"/>
            </w:tcBorders>
            <w:shd w:val="clear" w:color="auto" w:fill="auto"/>
            <w:tcMar>
              <w:top w:type="dxa" w:w="80"/>
              <w:left w:type="dxa" w:w="80"/>
              <w:bottom w:type="dxa" w:w="80"/>
              <w:right w:type="dxa" w:w="80"/>
            </w:tcMar>
            <w:vAlign w:val="bottom"/>
          </w:tcPr>
          <w:p/>
        </w:tc>
        <w:tc>
          <w:tcPr>
            <w:tcW w:type="dxa" w:w="369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w:pPr>
            <w:r>
              <w:rPr>
                <w:rStyle w:val="None"/>
                <w:rFonts w:ascii="Arial" w:hAnsi="Arial" w:hint="default"/>
                <w:outline w:val="0"/>
                <w:color w:val="231f20"/>
                <w:u w:color="231f20"/>
                <w:shd w:val="nil" w:color="auto" w:fill="auto"/>
                <w:rtl w:val="0"/>
                <w:lang w:val="en-US"/>
                <w14:textFill>
                  <w14:solidFill>
                    <w14:srgbClr w14:val="231F20"/>
                  </w14:solidFill>
                </w14:textFill>
              </w:rPr>
              <w:t> </w:t>
            </w:r>
            <w:r>
              <w:rPr>
                <w:rStyle w:val="None"/>
                <w:rFonts w:ascii="Arial" w:hAnsi="Arial"/>
                <w:outline w:val="0"/>
                <w:color w:val="231f20"/>
                <w:u w:color="231f20"/>
                <w:shd w:val="nil" w:color="auto" w:fill="auto"/>
                <w:rtl w:val="0"/>
                <w:lang w:val="en-US"/>
                <w14:textFill>
                  <w14:solidFill>
                    <w14:srgbClr w14:val="231F20"/>
                  </w14:solidFill>
                </w14:textFill>
              </w:rPr>
              <w:t>Lisa D. Shiltz</w:t>
            </w:r>
          </w:p>
        </w:tc>
        <w:tc>
          <w:tcPr>
            <w:tcW w:type="dxa" w:w="266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w:pPr>
            <w:r>
              <w:rPr>
                <w:rStyle w:val="None"/>
                <w:rFonts w:ascii="Arial" w:hAnsi="Arial"/>
                <w:outline w:val="0"/>
                <w:color w:val="231f20"/>
                <w:u w:color="231f20"/>
                <w:shd w:val="nil" w:color="auto" w:fill="auto"/>
                <w:rtl w:val="0"/>
                <w:lang w:val="en-US"/>
                <w14:textFill>
                  <w14:solidFill>
                    <w14:srgbClr w14:val="231F20"/>
                  </w14:solidFill>
                </w14:textFill>
              </w:rPr>
              <w:t>PN Instructor</w:t>
            </w:r>
            <w:r>
              <w:rPr>
                <w:rStyle w:val="None"/>
                <w:rFonts w:ascii="Arial" w:hAnsi="Arial" w:hint="default"/>
                <w:outline w:val="0"/>
                <w:color w:val="231f20"/>
                <w:u w:color="231f20"/>
                <w:shd w:val="nil" w:color="auto" w:fill="auto"/>
                <w:rtl w:val="0"/>
                <w:lang w:val="en-US"/>
                <w14:textFill>
                  <w14:solidFill>
                    <w14:srgbClr w14:val="231F20"/>
                  </w14:solidFill>
                </w14:textFill>
              </w:rPr>
              <w:t> </w:t>
            </w:r>
          </w:p>
        </w:tc>
        <w:tc>
          <w:tcPr>
            <w:tcW w:type="dxa" w:w="321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w:jc w:val="center"/>
            </w:pPr>
            <w:r>
              <w:rPr>
                <w:rStyle w:val="None"/>
                <w:rFonts w:ascii="Arial" w:hAnsi="Arial"/>
                <w:outline w:val="0"/>
                <w:color w:val="231f20"/>
                <w:u w:color="231f20"/>
                <w:shd w:val="nil" w:color="auto" w:fill="auto"/>
                <w:rtl w:val="0"/>
                <w:lang w:val="en-US"/>
                <w14:textFill>
                  <w14:solidFill>
                    <w14:srgbClr w14:val="231F20"/>
                  </w14:solidFill>
                </w14:textFill>
              </w:rPr>
              <w:t>RN</w:t>
            </w:r>
            <w:r>
              <w:rPr>
                <w:rStyle w:val="None"/>
                <w:rFonts w:ascii="Arial" w:hAnsi="Arial" w:hint="default"/>
                <w:outline w:val="0"/>
                <w:color w:val="231f20"/>
                <w:u w:color="231f20"/>
                <w:shd w:val="nil" w:color="auto" w:fill="auto"/>
                <w:rtl w:val="0"/>
                <w:lang w:val="en-US"/>
                <w14:textFill>
                  <w14:solidFill>
                    <w14:srgbClr w14:val="231F20"/>
                  </w14:solidFill>
                </w14:textFill>
              </w:rPr>
              <w:t> </w:t>
            </w:r>
          </w:p>
        </w:tc>
        <w:tc>
          <w:tcPr>
            <w:tcW w:type="dxa" w:w="384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w:jc w:val="center"/>
            </w:pPr>
            <w:r>
              <w:rPr>
                <w:rStyle w:val="None"/>
                <w:rFonts w:ascii="Arial" w:hAnsi="Arial"/>
                <w:outline w:val="0"/>
                <w:color w:val="231f20"/>
                <w:u w:color="231f20"/>
                <w:shd w:val="nil" w:color="auto" w:fill="auto"/>
                <w:rtl w:val="0"/>
                <w:lang w:val="en-US"/>
                <w14:textFill>
                  <w14:solidFill>
                    <w14:srgbClr w14:val="231F20"/>
                  </w14:solidFill>
                </w14:textFill>
              </w:rPr>
              <w:t>Oct 31</w:t>
            </w:r>
            <w:r>
              <w:rPr>
                <w:rStyle w:val="None"/>
                <w:rFonts w:ascii="Arial" w:hAnsi="Arial"/>
                <w:outline w:val="0"/>
                <w:color w:val="231f20"/>
                <w:u w:color="231f20"/>
                <w:shd w:val="nil" w:color="auto" w:fill="auto"/>
                <w:vertAlign w:val="superscript"/>
                <w:rtl w:val="0"/>
                <w:lang w:val="en-US"/>
                <w14:textFill>
                  <w14:solidFill>
                    <w14:srgbClr w14:val="231F20"/>
                  </w14:solidFill>
                </w14:textFill>
              </w:rPr>
              <w:t>st</w:t>
            </w:r>
            <w:r>
              <w:rPr>
                <w:rStyle w:val="None"/>
                <w:rFonts w:ascii="Arial" w:hAnsi="Arial"/>
                <w:outline w:val="0"/>
                <w:color w:val="231f20"/>
                <w:u w:color="231f20"/>
                <w:shd w:val="nil" w:color="auto" w:fill="auto"/>
                <w:rtl w:val="0"/>
                <w:lang w:val="en-US"/>
                <w14:textFill>
                  <w14:solidFill>
                    <w14:srgbClr w14:val="231F20"/>
                  </w14:solidFill>
                </w14:textFill>
              </w:rPr>
              <w:t xml:space="preserve"> of each year</w:t>
            </w:r>
            <w:r>
              <w:rPr>
                <w:rStyle w:val="None"/>
                <w:rFonts w:ascii="Arial" w:hAnsi="Arial" w:hint="default"/>
                <w:outline w:val="0"/>
                <w:color w:val="231f20"/>
                <w:u w:color="231f20"/>
                <w:shd w:val="nil" w:color="auto" w:fill="auto"/>
                <w:rtl w:val="0"/>
                <w:lang w:val="en-US"/>
                <w14:textFill>
                  <w14:solidFill>
                    <w14:srgbClr w14:val="231F20"/>
                  </w14:solidFill>
                </w14:textFill>
              </w:rPr>
              <w:t>  </w:t>
            </w:r>
          </w:p>
        </w:tc>
      </w:tr>
      <w:tr>
        <w:tblPrEx>
          <w:shd w:val="clear" w:color="auto" w:fill="d0ddef"/>
        </w:tblPrEx>
        <w:trPr>
          <w:trHeight w:val="266" w:hRule="atLeast"/>
        </w:trPr>
        <w:tc>
          <w:tcPr>
            <w:tcW w:type="dxa" w:w="270"/>
            <w:tcBorders>
              <w:top w:val="nil"/>
              <w:left w:val="nil"/>
              <w:bottom w:val="nil"/>
              <w:right w:val="single" w:color="000000" w:sz="8" w:space="0" w:shadow="0" w:frame="0"/>
            </w:tcBorders>
            <w:shd w:val="clear" w:color="auto" w:fill="auto"/>
            <w:tcMar>
              <w:top w:type="dxa" w:w="80"/>
              <w:left w:type="dxa" w:w="80"/>
              <w:bottom w:type="dxa" w:w="80"/>
              <w:right w:type="dxa" w:w="80"/>
            </w:tcMar>
            <w:vAlign w:val="bottom"/>
          </w:tcPr>
          <w:p/>
        </w:tc>
        <w:tc>
          <w:tcPr>
            <w:tcW w:type="dxa" w:w="369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w:pPr>
            <w:r>
              <w:rPr>
                <w:rStyle w:val="None"/>
                <w:rFonts w:ascii="Arial" w:hAnsi="Arial"/>
                <w:outline w:val="0"/>
                <w:color w:val="231f20"/>
                <w:u w:color="231f20"/>
                <w:shd w:val="nil" w:color="auto" w:fill="auto"/>
                <w:rtl w:val="0"/>
                <w:lang w:val="en-US"/>
                <w14:textFill>
                  <w14:solidFill>
                    <w14:srgbClr w14:val="231F20"/>
                  </w14:solidFill>
                </w14:textFill>
              </w:rPr>
              <w:t>Angel Webb</w:t>
            </w:r>
          </w:p>
        </w:tc>
        <w:tc>
          <w:tcPr>
            <w:tcW w:type="dxa" w:w="266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w:pPr>
            <w:r>
              <w:rPr>
                <w:rStyle w:val="None"/>
                <w:rFonts w:ascii="Arial" w:hAnsi="Arial"/>
                <w:outline w:val="0"/>
                <w:color w:val="231f20"/>
                <w:u w:color="231f20"/>
                <w:shd w:val="nil" w:color="auto" w:fill="auto"/>
                <w:rtl w:val="0"/>
                <w:lang w:val="en-US"/>
                <w14:textFill>
                  <w14:solidFill>
                    <w14:srgbClr w14:val="231F20"/>
                  </w14:solidFill>
                </w14:textFill>
              </w:rPr>
              <w:t>PN Instructor</w:t>
            </w:r>
          </w:p>
        </w:tc>
        <w:tc>
          <w:tcPr>
            <w:tcW w:type="dxa" w:w="321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w:jc w:val="center"/>
            </w:pPr>
            <w:r>
              <w:rPr>
                <w:rStyle w:val="None"/>
                <w:rFonts w:ascii="Arial" w:hAnsi="Arial"/>
                <w:outline w:val="0"/>
                <w:color w:val="231f20"/>
                <w:u w:color="231f20"/>
                <w:shd w:val="nil" w:color="auto" w:fill="auto"/>
                <w:rtl w:val="0"/>
                <w:lang w:val="en-US"/>
                <w14:textFill>
                  <w14:solidFill>
                    <w14:srgbClr w14:val="231F20"/>
                  </w14:solidFill>
                </w14:textFill>
              </w:rPr>
              <w:t>RN</w:t>
            </w:r>
          </w:p>
        </w:tc>
        <w:tc>
          <w:tcPr>
            <w:tcW w:type="dxa" w:w="384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w:jc w:val="center"/>
            </w:pPr>
            <w:r>
              <w:rPr>
                <w:rStyle w:val="None"/>
                <w:rFonts w:ascii="Arial" w:hAnsi="Arial"/>
                <w:outline w:val="0"/>
                <w:color w:val="231f20"/>
                <w:u w:color="231f20"/>
                <w:shd w:val="nil" w:color="auto" w:fill="auto"/>
                <w:rtl w:val="0"/>
                <w:lang w:val="en-US"/>
                <w14:textFill>
                  <w14:solidFill>
                    <w14:srgbClr w14:val="231F20"/>
                  </w14:solidFill>
                </w14:textFill>
              </w:rPr>
              <w:t>Oct 31</w:t>
            </w:r>
            <w:r>
              <w:rPr>
                <w:rStyle w:val="None"/>
                <w:rFonts w:ascii="Arial" w:hAnsi="Arial"/>
                <w:outline w:val="0"/>
                <w:color w:val="231f20"/>
                <w:u w:color="231f20"/>
                <w:shd w:val="nil" w:color="auto" w:fill="auto"/>
                <w:vertAlign w:val="superscript"/>
                <w:rtl w:val="0"/>
                <w:lang w:val="en-US"/>
                <w14:textFill>
                  <w14:solidFill>
                    <w14:srgbClr w14:val="231F20"/>
                  </w14:solidFill>
                </w14:textFill>
              </w:rPr>
              <w:t>st</w:t>
            </w:r>
            <w:r>
              <w:rPr>
                <w:rStyle w:val="None"/>
                <w:rFonts w:ascii="Arial" w:hAnsi="Arial"/>
                <w:outline w:val="0"/>
                <w:color w:val="231f20"/>
                <w:u w:color="231f20"/>
                <w:shd w:val="nil" w:color="auto" w:fill="auto"/>
                <w:rtl w:val="0"/>
                <w:lang w:val="en-US"/>
                <w14:textFill>
                  <w14:solidFill>
                    <w14:srgbClr w14:val="231F20"/>
                  </w14:solidFill>
                </w14:textFill>
              </w:rPr>
              <w:t xml:space="preserve"> of each year</w:t>
            </w:r>
            <w:r>
              <w:rPr>
                <w:rStyle w:val="None"/>
                <w:rFonts w:ascii="Arial" w:hAnsi="Arial" w:hint="default"/>
                <w:outline w:val="0"/>
                <w:color w:val="231f20"/>
                <w:u w:color="231f20"/>
                <w:shd w:val="nil" w:color="auto" w:fill="auto"/>
                <w:rtl w:val="0"/>
                <w:lang w:val="en-US"/>
                <w14:textFill>
                  <w14:solidFill>
                    <w14:srgbClr w14:val="231F20"/>
                  </w14:solidFill>
                </w14:textFill>
              </w:rPr>
              <w:t>  </w:t>
            </w:r>
          </w:p>
        </w:tc>
      </w:tr>
      <w:tr>
        <w:tblPrEx>
          <w:shd w:val="clear" w:color="auto" w:fill="d0ddef"/>
        </w:tblPrEx>
        <w:trPr>
          <w:trHeight w:val="266" w:hRule="atLeast"/>
        </w:trPr>
        <w:tc>
          <w:tcPr>
            <w:tcW w:type="dxa" w:w="270"/>
            <w:tcBorders>
              <w:top w:val="nil"/>
              <w:left w:val="nil"/>
              <w:bottom w:val="nil"/>
              <w:right w:val="single" w:color="000000" w:sz="8" w:space="0" w:shadow="0" w:frame="0"/>
            </w:tcBorders>
            <w:shd w:val="clear" w:color="auto" w:fill="auto"/>
            <w:tcMar>
              <w:top w:type="dxa" w:w="80"/>
              <w:left w:type="dxa" w:w="80"/>
              <w:bottom w:type="dxa" w:w="80"/>
              <w:right w:type="dxa" w:w="80"/>
            </w:tcMar>
            <w:vAlign w:val="bottom"/>
          </w:tcPr>
          <w:p/>
        </w:tc>
        <w:tc>
          <w:tcPr>
            <w:tcW w:type="dxa" w:w="369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w:pPr>
            <w:r>
              <w:rPr>
                <w:rStyle w:val="None"/>
                <w:rFonts w:ascii="Arial" w:hAnsi="Arial" w:hint="default"/>
                <w:outline w:val="0"/>
                <w:color w:val="231f20"/>
                <w:u w:color="231f20"/>
                <w:shd w:val="nil" w:color="auto" w:fill="auto"/>
                <w:rtl w:val="0"/>
                <w:lang w:val="en-US"/>
                <w14:textFill>
                  <w14:solidFill>
                    <w14:srgbClr w14:val="231F20"/>
                  </w14:solidFill>
                </w14:textFill>
              </w:rPr>
              <w:t> </w:t>
            </w:r>
            <w:r>
              <w:rPr>
                <w:rStyle w:val="None"/>
                <w:rFonts w:ascii="Arial" w:hAnsi="Arial"/>
                <w:outline w:val="0"/>
                <w:color w:val="231f20"/>
                <w:u w:color="231f20"/>
                <w:shd w:val="nil" w:color="auto" w:fill="auto"/>
                <w:rtl w:val="0"/>
                <w:lang w:val="en-US"/>
                <w14:textFill>
                  <w14:solidFill>
                    <w14:srgbClr w14:val="231F20"/>
                  </w14:solidFill>
                </w14:textFill>
              </w:rPr>
              <w:t>Jennifer Toney</w:t>
            </w:r>
          </w:p>
        </w:tc>
        <w:tc>
          <w:tcPr>
            <w:tcW w:type="dxa" w:w="266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w:pPr>
            <w:r>
              <w:rPr>
                <w:rStyle w:val="None"/>
                <w:rFonts w:ascii="Arial" w:hAnsi="Arial"/>
                <w:outline w:val="0"/>
                <w:color w:val="231f20"/>
                <w:u w:color="231f20"/>
                <w:shd w:val="nil" w:color="auto" w:fill="auto"/>
                <w:rtl w:val="0"/>
                <w:lang w:val="en-US"/>
                <w14:textFill>
                  <w14:solidFill>
                    <w14:srgbClr w14:val="231F20"/>
                  </w14:solidFill>
                </w14:textFill>
              </w:rPr>
              <w:t>PN Instructor</w:t>
            </w:r>
          </w:p>
        </w:tc>
        <w:tc>
          <w:tcPr>
            <w:tcW w:type="dxa" w:w="321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w:jc w:val="center"/>
            </w:pPr>
            <w:r>
              <w:rPr>
                <w:rStyle w:val="None"/>
                <w:rFonts w:ascii="Arial" w:hAnsi="Arial"/>
                <w:outline w:val="0"/>
                <w:color w:val="231f20"/>
                <w:u w:color="231f20"/>
                <w:shd w:val="nil" w:color="auto" w:fill="auto"/>
                <w:rtl w:val="0"/>
                <w:lang w:val="en-US"/>
                <w14:textFill>
                  <w14:solidFill>
                    <w14:srgbClr w14:val="231F20"/>
                  </w14:solidFill>
                </w14:textFill>
              </w:rPr>
              <w:t>RN</w:t>
            </w:r>
          </w:p>
        </w:tc>
        <w:tc>
          <w:tcPr>
            <w:tcW w:type="dxa" w:w="384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w:jc w:val="center"/>
            </w:pPr>
            <w:r>
              <w:rPr>
                <w:rStyle w:val="None"/>
                <w:rFonts w:ascii="Arial" w:hAnsi="Arial"/>
                <w:outline w:val="0"/>
                <w:color w:val="231f20"/>
                <w:u w:color="231f20"/>
                <w:shd w:val="nil" w:color="auto" w:fill="auto"/>
                <w:rtl w:val="0"/>
                <w:lang w:val="en-US"/>
                <w14:textFill>
                  <w14:solidFill>
                    <w14:srgbClr w14:val="231F20"/>
                  </w14:solidFill>
                </w14:textFill>
              </w:rPr>
              <w:t>Oct 31</w:t>
            </w:r>
            <w:r>
              <w:rPr>
                <w:rStyle w:val="None"/>
                <w:rFonts w:ascii="Arial" w:hAnsi="Arial"/>
                <w:outline w:val="0"/>
                <w:color w:val="231f20"/>
                <w:u w:color="231f20"/>
                <w:shd w:val="nil" w:color="auto" w:fill="auto"/>
                <w:vertAlign w:val="superscript"/>
                <w:rtl w:val="0"/>
                <w:lang w:val="en-US"/>
                <w14:textFill>
                  <w14:solidFill>
                    <w14:srgbClr w14:val="231F20"/>
                  </w14:solidFill>
                </w14:textFill>
              </w:rPr>
              <w:t>st</w:t>
            </w:r>
            <w:r>
              <w:rPr>
                <w:rStyle w:val="None"/>
                <w:rFonts w:ascii="Arial" w:hAnsi="Arial"/>
                <w:outline w:val="0"/>
                <w:color w:val="231f20"/>
                <w:u w:color="231f20"/>
                <w:shd w:val="nil" w:color="auto" w:fill="auto"/>
                <w:rtl w:val="0"/>
                <w:lang w:val="en-US"/>
                <w14:textFill>
                  <w14:solidFill>
                    <w14:srgbClr w14:val="231F20"/>
                  </w14:solidFill>
                </w14:textFill>
              </w:rPr>
              <w:t xml:space="preserve"> of each year</w:t>
            </w:r>
            <w:r>
              <w:rPr>
                <w:rStyle w:val="None"/>
                <w:rFonts w:ascii="Arial" w:hAnsi="Arial" w:hint="default"/>
                <w:outline w:val="0"/>
                <w:color w:val="231f20"/>
                <w:u w:color="231f20"/>
                <w:shd w:val="nil" w:color="auto" w:fill="auto"/>
                <w:rtl w:val="0"/>
                <w:lang w:val="en-US"/>
                <w14:textFill>
                  <w14:solidFill>
                    <w14:srgbClr w14:val="231F20"/>
                  </w14:solidFill>
                </w14:textFill>
              </w:rPr>
              <w:t>  </w:t>
            </w:r>
          </w:p>
        </w:tc>
      </w:tr>
      <w:tr>
        <w:tblPrEx>
          <w:shd w:val="clear" w:color="auto" w:fill="d0ddef"/>
        </w:tblPrEx>
        <w:trPr>
          <w:trHeight w:val="266" w:hRule="atLeast"/>
        </w:trPr>
        <w:tc>
          <w:tcPr>
            <w:tcW w:type="dxa" w:w="270"/>
            <w:tcBorders>
              <w:top w:val="nil"/>
              <w:left w:val="nil"/>
              <w:bottom w:val="nil"/>
              <w:right w:val="single" w:color="000000" w:sz="8" w:space="0" w:shadow="0" w:frame="0"/>
            </w:tcBorders>
            <w:shd w:val="clear" w:color="auto" w:fill="auto"/>
            <w:tcMar>
              <w:top w:type="dxa" w:w="80"/>
              <w:left w:type="dxa" w:w="80"/>
              <w:bottom w:type="dxa" w:w="80"/>
              <w:right w:type="dxa" w:w="80"/>
            </w:tcMar>
            <w:vAlign w:val="bottom"/>
          </w:tcPr>
          <w:p/>
        </w:tc>
        <w:tc>
          <w:tcPr>
            <w:tcW w:type="dxa" w:w="369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w:pPr>
            <w:r>
              <w:rPr>
                <w:rStyle w:val="None"/>
                <w:rFonts w:ascii="Arial" w:hAnsi="Arial" w:hint="default"/>
                <w:outline w:val="0"/>
                <w:color w:val="231f20"/>
                <w:u w:color="231f20"/>
                <w:shd w:val="nil" w:color="auto" w:fill="auto"/>
                <w:rtl w:val="0"/>
                <w:lang w:val="en-US"/>
                <w14:textFill>
                  <w14:solidFill>
                    <w14:srgbClr w14:val="231F20"/>
                  </w14:solidFill>
                </w14:textFill>
              </w:rPr>
              <w:t> </w:t>
            </w:r>
            <w:r>
              <w:rPr>
                <w:rStyle w:val="None"/>
                <w:rFonts w:ascii="Arial" w:hAnsi="Arial"/>
                <w:outline w:val="0"/>
                <w:color w:val="231f20"/>
                <w:u w:color="231f20"/>
                <w:shd w:val="nil" w:color="auto" w:fill="auto"/>
                <w:rtl w:val="0"/>
                <w:lang w:val="en-US"/>
                <w14:textFill>
                  <w14:solidFill>
                    <w14:srgbClr w14:val="231F20"/>
                  </w14:solidFill>
                </w14:textFill>
              </w:rPr>
              <w:t>Erica Collins</w:t>
            </w:r>
          </w:p>
        </w:tc>
        <w:tc>
          <w:tcPr>
            <w:tcW w:type="dxa" w:w="266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w:pPr>
            <w:r>
              <w:rPr>
                <w:rStyle w:val="None"/>
                <w:rFonts w:ascii="Arial" w:hAnsi="Arial"/>
                <w:outline w:val="0"/>
                <w:color w:val="231f20"/>
                <w:u w:color="231f20"/>
                <w:shd w:val="nil" w:color="auto" w:fill="auto"/>
                <w:rtl w:val="0"/>
                <w:lang w:val="en-US"/>
                <w14:textFill>
                  <w14:solidFill>
                    <w14:srgbClr w14:val="231F20"/>
                  </w14:solidFill>
                </w14:textFill>
              </w:rPr>
              <w:t>PN Instructor</w:t>
            </w:r>
          </w:p>
        </w:tc>
        <w:tc>
          <w:tcPr>
            <w:tcW w:type="dxa" w:w="321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w:jc w:val="center"/>
            </w:pPr>
            <w:r>
              <w:rPr>
                <w:rStyle w:val="None"/>
                <w:rFonts w:ascii="Arial" w:hAnsi="Arial"/>
                <w:outline w:val="0"/>
                <w:color w:val="231f20"/>
                <w:u w:color="231f20"/>
                <w:shd w:val="nil" w:color="auto" w:fill="auto"/>
                <w:rtl w:val="0"/>
                <w:lang w:val="en-US"/>
                <w14:textFill>
                  <w14:solidFill>
                    <w14:srgbClr w14:val="231F20"/>
                  </w14:solidFill>
                </w14:textFill>
              </w:rPr>
              <w:t>RN</w:t>
            </w:r>
          </w:p>
        </w:tc>
        <w:tc>
          <w:tcPr>
            <w:tcW w:type="dxa" w:w="384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w:jc w:val="center"/>
            </w:pPr>
            <w:r>
              <w:rPr>
                <w:rStyle w:val="None"/>
                <w:rFonts w:ascii="Arial" w:hAnsi="Arial"/>
                <w:outline w:val="0"/>
                <w:color w:val="231f20"/>
                <w:u w:color="231f20"/>
                <w:shd w:val="nil" w:color="auto" w:fill="auto"/>
                <w:rtl w:val="0"/>
                <w:lang w:val="en-US"/>
                <w14:textFill>
                  <w14:solidFill>
                    <w14:srgbClr w14:val="231F20"/>
                  </w14:solidFill>
                </w14:textFill>
              </w:rPr>
              <w:t>Oct 31</w:t>
            </w:r>
            <w:r>
              <w:rPr>
                <w:rStyle w:val="None"/>
                <w:rFonts w:ascii="Arial" w:hAnsi="Arial"/>
                <w:outline w:val="0"/>
                <w:color w:val="231f20"/>
                <w:u w:color="231f20"/>
                <w:shd w:val="nil" w:color="auto" w:fill="auto"/>
                <w:vertAlign w:val="superscript"/>
                <w:rtl w:val="0"/>
                <w:lang w:val="en-US"/>
                <w14:textFill>
                  <w14:solidFill>
                    <w14:srgbClr w14:val="231F20"/>
                  </w14:solidFill>
                </w14:textFill>
              </w:rPr>
              <w:t>st</w:t>
            </w:r>
            <w:r>
              <w:rPr>
                <w:rStyle w:val="None"/>
                <w:rFonts w:ascii="Arial" w:hAnsi="Arial"/>
                <w:outline w:val="0"/>
                <w:color w:val="231f20"/>
                <w:u w:color="231f20"/>
                <w:shd w:val="nil" w:color="auto" w:fill="auto"/>
                <w:rtl w:val="0"/>
                <w:lang w:val="en-US"/>
                <w14:textFill>
                  <w14:solidFill>
                    <w14:srgbClr w14:val="231F20"/>
                  </w14:solidFill>
                </w14:textFill>
              </w:rPr>
              <w:t xml:space="preserve"> of each year</w:t>
            </w:r>
            <w:r>
              <w:rPr>
                <w:rStyle w:val="None"/>
                <w:rFonts w:ascii="Arial" w:hAnsi="Arial" w:hint="default"/>
                <w:outline w:val="0"/>
                <w:color w:val="231f20"/>
                <w:u w:color="231f20"/>
                <w:shd w:val="nil" w:color="auto" w:fill="auto"/>
                <w:rtl w:val="0"/>
                <w:lang w:val="en-US"/>
                <w14:textFill>
                  <w14:solidFill>
                    <w14:srgbClr w14:val="231F20"/>
                  </w14:solidFill>
                </w14:textFill>
              </w:rPr>
              <w:t>  </w:t>
            </w:r>
          </w:p>
        </w:tc>
      </w:tr>
      <w:tr>
        <w:tblPrEx>
          <w:shd w:val="clear" w:color="auto" w:fill="d0ddef"/>
        </w:tblPrEx>
        <w:trPr>
          <w:trHeight w:val="266" w:hRule="atLeast"/>
        </w:trPr>
        <w:tc>
          <w:tcPr>
            <w:tcW w:type="dxa" w:w="270"/>
            <w:tcBorders>
              <w:top w:val="nil"/>
              <w:left w:val="nil"/>
              <w:bottom w:val="nil"/>
              <w:right w:val="single" w:color="000000" w:sz="8" w:space="0" w:shadow="0" w:frame="0"/>
            </w:tcBorders>
            <w:shd w:val="clear" w:color="auto" w:fill="auto"/>
            <w:tcMar>
              <w:top w:type="dxa" w:w="80"/>
              <w:left w:type="dxa" w:w="80"/>
              <w:bottom w:type="dxa" w:w="80"/>
              <w:right w:type="dxa" w:w="80"/>
            </w:tcMar>
            <w:vAlign w:val="bottom"/>
          </w:tcPr>
          <w:p/>
        </w:tc>
        <w:tc>
          <w:tcPr>
            <w:tcW w:type="dxa" w:w="369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w:pPr>
            <w:r>
              <w:rPr>
                <w:rStyle w:val="None"/>
                <w:rFonts w:ascii="Arial" w:hAnsi="Arial" w:hint="default"/>
                <w:outline w:val="0"/>
                <w:color w:val="231f20"/>
                <w:u w:color="231f20"/>
                <w:shd w:val="nil" w:color="auto" w:fill="auto"/>
                <w:rtl w:val="0"/>
                <w:lang w:val="en-US"/>
                <w14:textFill>
                  <w14:solidFill>
                    <w14:srgbClr w14:val="231F20"/>
                  </w14:solidFill>
                </w14:textFill>
              </w:rPr>
              <w:t> </w:t>
            </w:r>
            <w:r>
              <w:rPr>
                <w:rStyle w:val="None"/>
                <w:rFonts w:ascii="Arial" w:hAnsi="Arial"/>
                <w:outline w:val="0"/>
                <w:color w:val="231f20"/>
                <w:u w:color="231f20"/>
                <w:shd w:val="nil" w:color="auto" w:fill="auto"/>
                <w:rtl w:val="0"/>
                <w:lang w:val="en-US"/>
                <w14:textFill>
                  <w14:solidFill>
                    <w14:srgbClr w14:val="231F20"/>
                  </w14:solidFill>
                </w14:textFill>
              </w:rPr>
              <w:t>Amber Chafin</w:t>
            </w:r>
          </w:p>
        </w:tc>
        <w:tc>
          <w:tcPr>
            <w:tcW w:type="dxa" w:w="266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w:pPr>
            <w:r>
              <w:rPr>
                <w:rStyle w:val="None"/>
                <w:rFonts w:ascii="Arial" w:hAnsi="Arial"/>
                <w:outline w:val="0"/>
                <w:color w:val="231f20"/>
                <w:u w:color="231f20"/>
                <w:shd w:val="nil" w:color="auto" w:fill="auto"/>
                <w:rtl w:val="0"/>
                <w:lang w:val="en-US"/>
                <w14:textFill>
                  <w14:solidFill>
                    <w14:srgbClr w14:val="231F20"/>
                  </w14:solidFill>
                </w14:textFill>
              </w:rPr>
              <w:t>PN Instructor</w:t>
            </w:r>
            <w:r>
              <w:rPr>
                <w:rStyle w:val="None"/>
                <w:rFonts w:ascii="Arial" w:hAnsi="Arial" w:hint="default"/>
                <w:outline w:val="0"/>
                <w:color w:val="231f20"/>
                <w:u w:color="231f20"/>
                <w:shd w:val="nil" w:color="auto" w:fill="auto"/>
                <w:rtl w:val="0"/>
                <w:lang w:val="en-US"/>
                <w14:textFill>
                  <w14:solidFill>
                    <w14:srgbClr w14:val="231F20"/>
                  </w14:solidFill>
                </w14:textFill>
              </w:rPr>
              <w:t> </w:t>
            </w:r>
          </w:p>
        </w:tc>
        <w:tc>
          <w:tcPr>
            <w:tcW w:type="dxa" w:w="321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w:jc w:val="center"/>
            </w:pPr>
            <w:r>
              <w:rPr>
                <w:rStyle w:val="None"/>
                <w:rFonts w:ascii="Arial" w:hAnsi="Arial"/>
                <w:outline w:val="0"/>
                <w:color w:val="231f20"/>
                <w:u w:color="231f20"/>
                <w:shd w:val="nil" w:color="auto" w:fill="auto"/>
                <w:rtl w:val="0"/>
                <w:lang w:val="en-US"/>
                <w14:textFill>
                  <w14:solidFill>
                    <w14:srgbClr w14:val="231F20"/>
                  </w14:solidFill>
                </w14:textFill>
              </w:rPr>
              <w:t>RN</w:t>
            </w:r>
          </w:p>
        </w:tc>
        <w:tc>
          <w:tcPr>
            <w:tcW w:type="dxa" w:w="384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w:jc w:val="center"/>
            </w:pPr>
            <w:r>
              <w:rPr>
                <w:rStyle w:val="None"/>
                <w:rFonts w:ascii="Arial" w:hAnsi="Arial"/>
                <w:outline w:val="0"/>
                <w:color w:val="231f20"/>
                <w:u w:color="231f20"/>
                <w:shd w:val="nil" w:color="auto" w:fill="auto"/>
                <w:rtl w:val="0"/>
                <w:lang w:val="en-US"/>
                <w14:textFill>
                  <w14:solidFill>
                    <w14:srgbClr w14:val="231F20"/>
                  </w14:solidFill>
                </w14:textFill>
              </w:rPr>
              <w:t>Oct 31</w:t>
            </w:r>
            <w:r>
              <w:rPr>
                <w:rStyle w:val="None"/>
                <w:rFonts w:ascii="Arial" w:hAnsi="Arial"/>
                <w:outline w:val="0"/>
                <w:color w:val="231f20"/>
                <w:u w:color="231f20"/>
                <w:shd w:val="nil" w:color="auto" w:fill="auto"/>
                <w:vertAlign w:val="superscript"/>
                <w:rtl w:val="0"/>
                <w:lang w:val="en-US"/>
                <w14:textFill>
                  <w14:solidFill>
                    <w14:srgbClr w14:val="231F20"/>
                  </w14:solidFill>
                </w14:textFill>
              </w:rPr>
              <w:t>st</w:t>
            </w:r>
            <w:r>
              <w:rPr>
                <w:rStyle w:val="None"/>
                <w:rFonts w:ascii="Arial" w:hAnsi="Arial"/>
                <w:outline w:val="0"/>
                <w:color w:val="231f20"/>
                <w:u w:color="231f20"/>
                <w:shd w:val="nil" w:color="auto" w:fill="auto"/>
                <w:rtl w:val="0"/>
                <w:lang w:val="en-US"/>
                <w14:textFill>
                  <w14:solidFill>
                    <w14:srgbClr w14:val="231F20"/>
                  </w14:solidFill>
                </w14:textFill>
              </w:rPr>
              <w:t xml:space="preserve"> of each year</w:t>
            </w:r>
            <w:r>
              <w:rPr>
                <w:rStyle w:val="None"/>
                <w:rFonts w:ascii="Arial" w:hAnsi="Arial" w:hint="default"/>
                <w:outline w:val="0"/>
                <w:color w:val="231f20"/>
                <w:u w:color="231f20"/>
                <w:shd w:val="nil" w:color="auto" w:fill="auto"/>
                <w:rtl w:val="0"/>
                <w:lang w:val="en-US"/>
                <w14:textFill>
                  <w14:solidFill>
                    <w14:srgbClr w14:val="231F20"/>
                  </w14:solidFill>
                </w14:textFill>
              </w:rPr>
              <w:t>  </w:t>
            </w:r>
          </w:p>
        </w:tc>
      </w:tr>
      <w:tr>
        <w:tblPrEx>
          <w:shd w:val="clear" w:color="auto" w:fill="d0ddef"/>
        </w:tblPrEx>
        <w:trPr>
          <w:trHeight w:val="266" w:hRule="atLeast"/>
        </w:trPr>
        <w:tc>
          <w:tcPr>
            <w:tcW w:type="dxa" w:w="270"/>
            <w:tcBorders>
              <w:top w:val="nil"/>
              <w:left w:val="nil"/>
              <w:bottom w:val="nil"/>
              <w:right w:val="single" w:color="000000" w:sz="8" w:space="0" w:shadow="0" w:frame="0"/>
            </w:tcBorders>
            <w:shd w:val="clear" w:color="auto" w:fill="auto"/>
            <w:tcMar>
              <w:top w:type="dxa" w:w="80"/>
              <w:left w:type="dxa" w:w="80"/>
              <w:bottom w:type="dxa" w:w="80"/>
              <w:right w:type="dxa" w:w="80"/>
            </w:tcMar>
            <w:vAlign w:val="bottom"/>
          </w:tcPr>
          <w:p/>
        </w:tc>
        <w:tc>
          <w:tcPr>
            <w:tcW w:type="dxa" w:w="369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w:pPr>
            <w:r>
              <w:rPr>
                <w:rStyle w:val="None"/>
                <w:rFonts w:ascii="Arial" w:hAnsi="Arial" w:hint="default"/>
                <w:outline w:val="0"/>
                <w:color w:val="231f20"/>
                <w:u w:color="231f20"/>
                <w:shd w:val="nil" w:color="auto" w:fill="auto"/>
                <w:rtl w:val="0"/>
                <w:lang w:val="en-US"/>
                <w14:textFill>
                  <w14:solidFill>
                    <w14:srgbClr w14:val="231F20"/>
                  </w14:solidFill>
                </w14:textFill>
              </w:rPr>
              <w:t> </w:t>
            </w:r>
            <w:r>
              <w:rPr>
                <w:rStyle w:val="None"/>
                <w:rFonts w:ascii="Arial" w:hAnsi="Arial"/>
                <w:outline w:val="0"/>
                <w:color w:val="231f20"/>
                <w:u w:color="231f20"/>
                <w:shd w:val="nil" w:color="auto" w:fill="auto"/>
                <w:rtl w:val="0"/>
                <w:lang w:val="en-US"/>
                <w14:textFill>
                  <w14:solidFill>
                    <w14:srgbClr w14:val="231F20"/>
                  </w14:solidFill>
                </w14:textFill>
              </w:rPr>
              <w:t>Belinda Chafin</w:t>
            </w:r>
          </w:p>
        </w:tc>
        <w:tc>
          <w:tcPr>
            <w:tcW w:type="dxa" w:w="266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w:pPr>
            <w:r>
              <w:rPr>
                <w:rStyle w:val="None"/>
                <w:rFonts w:ascii="Arial" w:hAnsi="Arial"/>
                <w:outline w:val="0"/>
                <w:color w:val="231f20"/>
                <w:u w:color="231f20"/>
                <w:shd w:val="nil" w:color="auto" w:fill="auto"/>
                <w:rtl w:val="0"/>
                <w:lang w:val="en-US"/>
                <w14:textFill>
                  <w14:solidFill>
                    <w14:srgbClr w14:val="231F20"/>
                  </w14:solidFill>
                </w14:textFill>
              </w:rPr>
              <w:t>PN Instructor</w:t>
            </w:r>
            <w:r>
              <w:rPr>
                <w:rStyle w:val="None"/>
                <w:rFonts w:ascii="Arial" w:hAnsi="Arial" w:hint="default"/>
                <w:outline w:val="0"/>
                <w:color w:val="231f20"/>
                <w:u w:color="231f20"/>
                <w:shd w:val="nil" w:color="auto" w:fill="auto"/>
                <w:rtl w:val="0"/>
                <w:lang w:val="en-US"/>
                <w14:textFill>
                  <w14:solidFill>
                    <w14:srgbClr w14:val="231F20"/>
                  </w14:solidFill>
                </w14:textFill>
              </w:rPr>
              <w:t> </w:t>
            </w:r>
          </w:p>
        </w:tc>
        <w:tc>
          <w:tcPr>
            <w:tcW w:type="dxa" w:w="321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w:jc w:val="center"/>
            </w:pPr>
            <w:r>
              <w:rPr>
                <w:rStyle w:val="None"/>
                <w:rFonts w:ascii="Arial" w:hAnsi="Arial"/>
                <w:outline w:val="0"/>
                <w:color w:val="231f20"/>
                <w:u w:color="231f20"/>
                <w:shd w:val="nil" w:color="auto" w:fill="auto"/>
                <w:rtl w:val="0"/>
                <w:lang w:val="en-US"/>
                <w14:textFill>
                  <w14:solidFill>
                    <w14:srgbClr w14:val="231F20"/>
                  </w14:solidFill>
                </w14:textFill>
              </w:rPr>
              <w:t>RN</w:t>
            </w:r>
          </w:p>
        </w:tc>
        <w:tc>
          <w:tcPr>
            <w:tcW w:type="dxa" w:w="384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w:jc w:val="center"/>
            </w:pPr>
            <w:r>
              <w:rPr>
                <w:rStyle w:val="None"/>
                <w:rFonts w:ascii="Arial" w:hAnsi="Arial" w:hint="default"/>
                <w:outline w:val="0"/>
                <w:color w:val="231f20"/>
                <w:u w:color="231f20"/>
                <w:shd w:val="nil" w:color="auto" w:fill="auto"/>
                <w:rtl w:val="0"/>
                <w:lang w:val="en-US"/>
                <w14:textFill>
                  <w14:solidFill>
                    <w14:srgbClr w14:val="231F20"/>
                  </w14:solidFill>
                </w14:textFill>
              </w:rPr>
              <w:t> </w:t>
            </w:r>
            <w:r>
              <w:rPr>
                <w:rStyle w:val="None"/>
                <w:rFonts w:ascii="Arial" w:hAnsi="Arial"/>
                <w:outline w:val="0"/>
                <w:color w:val="231f20"/>
                <w:u w:color="231f20"/>
                <w:shd w:val="nil" w:color="auto" w:fill="auto"/>
                <w:rtl w:val="0"/>
                <w:lang w:val="en-US"/>
                <w14:textFill>
                  <w14:solidFill>
                    <w14:srgbClr w14:val="231F20"/>
                  </w14:solidFill>
                </w14:textFill>
              </w:rPr>
              <w:t>Oct 31</w:t>
            </w:r>
            <w:r>
              <w:rPr>
                <w:rStyle w:val="None"/>
                <w:rFonts w:ascii="Arial" w:hAnsi="Arial"/>
                <w:outline w:val="0"/>
                <w:color w:val="231f20"/>
                <w:u w:color="231f20"/>
                <w:shd w:val="nil" w:color="auto" w:fill="auto"/>
                <w:vertAlign w:val="superscript"/>
                <w:rtl w:val="0"/>
                <w:lang w:val="en-US"/>
                <w14:textFill>
                  <w14:solidFill>
                    <w14:srgbClr w14:val="231F20"/>
                  </w14:solidFill>
                </w14:textFill>
              </w:rPr>
              <w:t>st</w:t>
            </w:r>
            <w:r>
              <w:rPr>
                <w:rStyle w:val="None"/>
                <w:rFonts w:ascii="Arial" w:hAnsi="Arial"/>
                <w:outline w:val="0"/>
                <w:color w:val="231f20"/>
                <w:u w:color="231f20"/>
                <w:shd w:val="nil" w:color="auto" w:fill="auto"/>
                <w:rtl w:val="0"/>
                <w:lang w:val="en-US"/>
                <w14:textFill>
                  <w14:solidFill>
                    <w14:srgbClr w14:val="231F20"/>
                  </w14:solidFill>
                </w14:textFill>
              </w:rPr>
              <w:t xml:space="preserve"> of each year</w:t>
            </w:r>
            <w:r>
              <w:rPr>
                <w:rStyle w:val="None"/>
                <w:rFonts w:ascii="Arial" w:hAnsi="Arial" w:hint="default"/>
                <w:outline w:val="0"/>
                <w:color w:val="231f20"/>
                <w:u w:color="231f20"/>
                <w:shd w:val="nil" w:color="auto" w:fill="auto"/>
                <w:rtl w:val="0"/>
                <w:lang w:val="en-US"/>
                <w14:textFill>
                  <w14:solidFill>
                    <w14:srgbClr w14:val="231F20"/>
                  </w14:solidFill>
                </w14:textFill>
              </w:rPr>
              <w:t> </w:t>
            </w:r>
          </w:p>
        </w:tc>
      </w:tr>
      <w:tr>
        <w:tblPrEx>
          <w:shd w:val="clear" w:color="auto" w:fill="d0ddef"/>
        </w:tblPrEx>
        <w:trPr>
          <w:trHeight w:val="528" w:hRule="atLeast"/>
        </w:trPr>
        <w:tc>
          <w:tcPr>
            <w:tcW w:type="dxa" w:w="270"/>
            <w:tcBorders>
              <w:top w:val="nil"/>
              <w:left w:val="nil"/>
              <w:bottom w:val="nil"/>
              <w:right w:val="single" w:color="000000" w:sz="8" w:space="0" w:shadow="0" w:frame="0"/>
            </w:tcBorders>
            <w:shd w:val="clear" w:color="auto" w:fill="auto"/>
            <w:tcMar>
              <w:top w:type="dxa" w:w="80"/>
              <w:left w:type="dxa" w:w="80"/>
              <w:bottom w:type="dxa" w:w="80"/>
              <w:right w:type="dxa" w:w="80"/>
            </w:tcMar>
            <w:vAlign w:val="bottom"/>
          </w:tcPr>
          <w:p/>
        </w:tc>
        <w:tc>
          <w:tcPr>
            <w:tcW w:type="dxa" w:w="369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w:pPr>
            <w:r>
              <w:rPr>
                <w:rStyle w:val="None"/>
                <w:rFonts w:ascii="Arial" w:hAnsi="Arial"/>
                <w:outline w:val="0"/>
                <w:color w:val="231f20"/>
                <w:u w:color="231f20"/>
                <w:shd w:val="nil" w:color="auto" w:fill="auto"/>
                <w:rtl w:val="0"/>
                <w:lang w:val="en-US"/>
                <w14:textFill>
                  <w14:solidFill>
                    <w14:srgbClr w14:val="231F20"/>
                  </w14:solidFill>
                </w14:textFill>
              </w:rPr>
              <w:t>Caren Campbell</w:t>
            </w:r>
          </w:p>
        </w:tc>
        <w:tc>
          <w:tcPr>
            <w:tcW w:type="dxa" w:w="266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w:pPr>
            <w:r>
              <w:rPr>
                <w:rStyle w:val="None"/>
                <w:rFonts w:ascii="Arial" w:hAnsi="Arial"/>
                <w:outline w:val="0"/>
                <w:color w:val="231f20"/>
                <w:u w:color="231f20"/>
                <w:shd w:val="nil" w:color="auto" w:fill="auto"/>
                <w:rtl w:val="0"/>
                <w:lang w:val="en-US"/>
                <w14:textFill>
                  <w14:solidFill>
                    <w14:srgbClr w14:val="231F20"/>
                  </w14:solidFill>
                </w14:textFill>
              </w:rPr>
              <w:t>Medical Assisting Instructor</w:t>
            </w:r>
          </w:p>
        </w:tc>
        <w:tc>
          <w:tcPr>
            <w:tcW w:type="dxa" w:w="321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w:jc w:val="center"/>
            </w:pPr>
            <w:r>
              <w:rPr>
                <w:rStyle w:val="None"/>
                <w:rFonts w:ascii="Arial" w:hAnsi="Arial"/>
                <w:outline w:val="0"/>
                <w:color w:val="231f20"/>
                <w:u w:color="231f20"/>
                <w:shd w:val="nil" w:color="auto" w:fill="auto"/>
                <w:rtl w:val="0"/>
                <w:lang w:val="en-US"/>
                <w14:textFill>
                  <w14:solidFill>
                    <w14:srgbClr w14:val="231F20"/>
                  </w14:solidFill>
                </w14:textFill>
              </w:rPr>
              <w:t>CCMA</w:t>
            </w:r>
          </w:p>
        </w:tc>
        <w:tc>
          <w:tcPr>
            <w:tcW w:type="dxa" w:w="384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w:jc w:val="center"/>
            </w:pPr>
            <w:r>
              <w:rPr>
                <w:rStyle w:val="None"/>
                <w:rFonts w:ascii="Arial" w:hAnsi="Arial"/>
                <w:outline w:val="0"/>
                <w:color w:val="231f20"/>
                <w:u w:color="231f20"/>
                <w:shd w:val="nil" w:color="auto" w:fill="auto"/>
                <w:rtl w:val="0"/>
                <w:lang w:val="en-US"/>
                <w14:textFill>
                  <w14:solidFill>
                    <w14:srgbClr w14:val="231F20"/>
                  </w14:solidFill>
                </w14:textFill>
              </w:rPr>
              <w:t>July 19</w:t>
            </w:r>
            <w:r>
              <w:rPr>
                <w:rStyle w:val="None"/>
                <w:rFonts w:ascii="Arial" w:hAnsi="Arial"/>
                <w:outline w:val="0"/>
                <w:color w:val="231f20"/>
                <w:u w:color="231f20"/>
                <w:shd w:val="nil" w:color="auto" w:fill="auto"/>
                <w:vertAlign w:val="superscript"/>
                <w:rtl w:val="0"/>
                <w:lang w:val="en-US"/>
                <w14:textFill>
                  <w14:solidFill>
                    <w14:srgbClr w14:val="231F20"/>
                  </w14:solidFill>
                </w14:textFill>
              </w:rPr>
              <w:t>th</w:t>
            </w:r>
            <w:r>
              <w:rPr>
                <w:rStyle w:val="None"/>
                <w:rFonts w:ascii="Arial" w:hAnsi="Arial"/>
                <w:outline w:val="0"/>
                <w:color w:val="231f20"/>
                <w:u w:color="231f20"/>
                <w:shd w:val="nil" w:color="auto" w:fill="auto"/>
                <w:rtl w:val="0"/>
                <w:lang w:val="en-US"/>
                <w14:textFill>
                  <w14:solidFill>
                    <w14:srgbClr w14:val="231F20"/>
                  </w14:solidFill>
                </w14:textFill>
              </w:rPr>
              <w:t xml:space="preserve"> every 2 years (2021)</w:t>
            </w:r>
          </w:p>
        </w:tc>
      </w:tr>
      <w:tr>
        <w:tblPrEx>
          <w:shd w:val="clear" w:color="auto" w:fill="d0ddef"/>
        </w:tblPrEx>
        <w:trPr>
          <w:trHeight w:val="523" w:hRule="atLeast"/>
        </w:trPr>
        <w:tc>
          <w:tcPr>
            <w:tcW w:type="dxa" w:w="270"/>
            <w:tcBorders>
              <w:top w:val="nil"/>
              <w:left w:val="nil"/>
              <w:bottom w:val="nil"/>
              <w:right w:val="single" w:color="000000" w:sz="8" w:space="0" w:shadow="0" w:frame="0"/>
            </w:tcBorders>
            <w:shd w:val="clear" w:color="auto" w:fill="auto"/>
            <w:tcMar>
              <w:top w:type="dxa" w:w="80"/>
              <w:left w:type="dxa" w:w="80"/>
              <w:bottom w:type="dxa" w:w="80"/>
              <w:right w:type="dxa" w:w="80"/>
            </w:tcMar>
            <w:vAlign w:val="bottom"/>
          </w:tcPr>
          <w:p/>
        </w:tc>
        <w:tc>
          <w:tcPr>
            <w:tcW w:type="dxa" w:w="369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Style w:val="None"/>
                <w:rFonts w:ascii="Arial" w:hAnsi="Arial" w:hint="default"/>
                <w:outline w:val="0"/>
                <w:color w:val="231f20"/>
                <w:u w:color="231f20"/>
                <w:shd w:val="nil" w:color="auto" w:fill="auto"/>
                <w:rtl w:val="0"/>
                <w:lang w:val="en-US"/>
                <w14:textFill>
                  <w14:solidFill>
                    <w14:srgbClr w14:val="231F20"/>
                  </w14:solidFill>
                </w14:textFill>
              </w:rPr>
              <w:t> </w:t>
            </w:r>
            <w:r>
              <w:rPr>
                <w:rStyle w:val="None"/>
                <w:rFonts w:ascii="Arial" w:hAnsi="Arial"/>
                <w:outline w:val="0"/>
                <w:color w:val="231f20"/>
                <w:u w:color="231f20"/>
                <w:shd w:val="nil" w:color="auto" w:fill="auto"/>
                <w:rtl w:val="0"/>
                <w:lang w:val="en-US"/>
                <w14:textFill>
                  <w14:solidFill>
                    <w14:srgbClr w14:val="231F20"/>
                  </w14:solidFill>
                </w14:textFill>
              </w:rPr>
              <w:t>Janice Standish</w:t>
            </w:r>
          </w:p>
        </w:tc>
        <w:tc>
          <w:tcPr>
            <w:tcW w:type="dxa" w:w="266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Style w:val="None"/>
                <w:rFonts w:ascii="Arial" w:hAnsi="Arial"/>
                <w:outline w:val="0"/>
                <w:color w:val="231f20"/>
                <w:u w:color="231f20"/>
                <w:shd w:val="nil" w:color="auto" w:fill="auto"/>
                <w:rtl w:val="0"/>
                <w:lang w:val="en-US"/>
                <w14:textFill>
                  <w14:solidFill>
                    <w14:srgbClr w14:val="231F20"/>
                  </w14:solidFill>
                </w14:textFill>
              </w:rPr>
              <w:t>Adult/School Counselor</w:t>
            </w:r>
          </w:p>
        </w:tc>
        <w:tc>
          <w:tcPr>
            <w:tcW w:type="dxa" w:w="321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w:jc w:val="center"/>
            </w:pPr>
            <w:r>
              <w:rPr>
                <w:rStyle w:val="None"/>
                <w:rFonts w:ascii="Calibri" w:hAnsi="Calibri"/>
                <w:outline w:val="0"/>
                <w:color w:val="000000"/>
                <w:u w:color="000000"/>
                <w:shd w:val="nil" w:color="auto" w:fill="auto"/>
                <w:rtl w:val="0"/>
                <w:lang w:val="en-US"/>
                <w14:textFill>
                  <w14:solidFill>
                    <w14:srgbClr w14:val="000000"/>
                  </w14:solidFill>
                </w14:textFill>
              </w:rPr>
              <w:t>Professional Student Support Certificate for School Counselor</w:t>
            </w:r>
          </w:p>
        </w:tc>
        <w:tc>
          <w:tcPr>
            <w:tcW w:type="dxa" w:w="384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w:jc w:val="center"/>
            </w:pPr>
            <w:r>
              <w:rPr>
                <w:rStyle w:val="None"/>
                <w:rFonts w:ascii="Arial" w:hAnsi="Arial" w:hint="default"/>
                <w:outline w:val="0"/>
                <w:color w:val="231f20"/>
                <w:u w:color="231f20"/>
                <w:shd w:val="nil" w:color="auto" w:fill="auto"/>
                <w:rtl w:val="0"/>
                <w:lang w:val="en-US"/>
                <w14:textFill>
                  <w14:solidFill>
                    <w14:srgbClr w14:val="231F20"/>
                  </w14:solidFill>
                </w14:textFill>
              </w:rPr>
              <w:t> </w:t>
            </w:r>
            <w:r>
              <w:rPr>
                <w:rStyle w:val="None"/>
                <w:rFonts w:ascii="Arial" w:hAnsi="Arial"/>
                <w:outline w:val="0"/>
                <w:color w:val="231f20"/>
                <w:u w:color="231f20"/>
                <w:shd w:val="nil" w:color="auto" w:fill="auto"/>
                <w:rtl w:val="0"/>
                <w:lang w:val="en-US"/>
                <w14:textFill>
                  <w14:solidFill>
                    <w14:srgbClr w14:val="231F20"/>
                  </w14:solidFill>
                </w14:textFill>
              </w:rPr>
              <w:t>N/A</w:t>
            </w:r>
          </w:p>
        </w:tc>
      </w:tr>
      <w:tr>
        <w:tblPrEx>
          <w:shd w:val="clear" w:color="auto" w:fill="d0ddef"/>
        </w:tblPrEx>
        <w:trPr>
          <w:trHeight w:val="266" w:hRule="atLeast"/>
        </w:trPr>
        <w:tc>
          <w:tcPr>
            <w:tcW w:type="dxa" w:w="270"/>
            <w:tcBorders>
              <w:top w:val="nil"/>
              <w:left w:val="nil"/>
              <w:bottom w:val="nil"/>
              <w:right w:val="single" w:color="000000" w:sz="8" w:space="0" w:shadow="0" w:frame="0"/>
            </w:tcBorders>
            <w:shd w:val="clear" w:color="auto" w:fill="auto"/>
            <w:tcMar>
              <w:top w:type="dxa" w:w="80"/>
              <w:left w:type="dxa" w:w="80"/>
              <w:bottom w:type="dxa" w:w="80"/>
              <w:right w:type="dxa" w:w="80"/>
            </w:tcMar>
            <w:vAlign w:val="bottom"/>
          </w:tcPr>
          <w:p/>
        </w:tc>
        <w:tc>
          <w:tcPr>
            <w:tcW w:type="dxa" w:w="369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w:pPr>
            <w:r>
              <w:rPr>
                <w:rStyle w:val="None"/>
                <w:rFonts w:ascii="Arial" w:hAnsi="Arial" w:hint="default"/>
                <w:outline w:val="0"/>
                <w:color w:val="231f20"/>
                <w:u w:color="231f20"/>
                <w:shd w:val="nil" w:color="auto" w:fill="auto"/>
                <w:rtl w:val="0"/>
                <w:lang w:val="en-US"/>
                <w14:textFill>
                  <w14:solidFill>
                    <w14:srgbClr w14:val="231F20"/>
                  </w14:solidFill>
                </w14:textFill>
              </w:rPr>
              <w:t> </w:t>
            </w:r>
          </w:p>
        </w:tc>
        <w:tc>
          <w:tcPr>
            <w:tcW w:type="dxa" w:w="266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w:pPr>
            <w:r>
              <w:rPr>
                <w:rStyle w:val="None"/>
                <w:rFonts w:ascii="Arial" w:hAnsi="Arial" w:hint="default"/>
                <w:outline w:val="0"/>
                <w:color w:val="231f20"/>
                <w:u w:color="231f20"/>
                <w:shd w:val="nil" w:color="auto" w:fill="auto"/>
                <w:rtl w:val="0"/>
                <w:lang w:val="en-US"/>
                <w14:textFill>
                  <w14:solidFill>
                    <w14:srgbClr w14:val="231F20"/>
                  </w14:solidFill>
                </w14:textFill>
              </w:rPr>
              <w:t> </w:t>
            </w:r>
          </w:p>
        </w:tc>
        <w:tc>
          <w:tcPr>
            <w:tcW w:type="dxa" w:w="321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w:jc w:val="center"/>
            </w:pPr>
            <w:r>
              <w:rPr>
                <w:rStyle w:val="None"/>
                <w:rFonts w:ascii="Arial" w:hAnsi="Arial" w:hint="default"/>
                <w:outline w:val="0"/>
                <w:color w:val="231f20"/>
                <w:u w:color="231f20"/>
                <w:shd w:val="nil" w:color="auto" w:fill="auto"/>
                <w:rtl w:val="0"/>
                <w:lang w:val="en-US"/>
                <w14:textFill>
                  <w14:solidFill>
                    <w14:srgbClr w14:val="231F20"/>
                  </w14:solidFill>
                </w14:textFill>
              </w:rPr>
              <w:t> </w:t>
            </w:r>
          </w:p>
        </w:tc>
        <w:tc>
          <w:tcPr>
            <w:tcW w:type="dxa" w:w="384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w:jc w:val="center"/>
            </w:pPr>
            <w:r>
              <w:rPr>
                <w:rStyle w:val="None"/>
                <w:rFonts w:ascii="Arial" w:hAnsi="Arial" w:hint="default"/>
                <w:outline w:val="0"/>
                <w:color w:val="231f20"/>
                <w:u w:color="231f20"/>
                <w:shd w:val="nil" w:color="auto" w:fill="auto"/>
                <w:rtl w:val="0"/>
                <w:lang w:val="en-US"/>
                <w14:textFill>
                  <w14:solidFill>
                    <w14:srgbClr w14:val="231F20"/>
                  </w14:solidFill>
                </w14:textFill>
              </w:rPr>
              <w:t> </w:t>
            </w:r>
          </w:p>
        </w:tc>
      </w:tr>
      <w:tr>
        <w:tblPrEx>
          <w:shd w:val="clear" w:color="auto" w:fill="d0ddef"/>
        </w:tblPrEx>
        <w:trPr>
          <w:trHeight w:val="266" w:hRule="atLeast"/>
        </w:trPr>
        <w:tc>
          <w:tcPr>
            <w:tcW w:type="dxa" w:w="270"/>
            <w:tcBorders>
              <w:top w:val="nil"/>
              <w:left w:val="nil"/>
              <w:bottom w:val="nil"/>
              <w:right w:val="single" w:color="000000" w:sz="8" w:space="0" w:shadow="0" w:frame="0"/>
            </w:tcBorders>
            <w:shd w:val="clear" w:color="auto" w:fill="auto"/>
            <w:tcMar>
              <w:top w:type="dxa" w:w="80"/>
              <w:left w:type="dxa" w:w="80"/>
              <w:bottom w:type="dxa" w:w="80"/>
              <w:right w:type="dxa" w:w="80"/>
            </w:tcMar>
            <w:vAlign w:val="bottom"/>
          </w:tcPr>
          <w:p/>
        </w:tc>
        <w:tc>
          <w:tcPr>
            <w:tcW w:type="dxa" w:w="369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w:pPr>
            <w:r>
              <w:rPr>
                <w:rStyle w:val="None"/>
                <w:rFonts w:ascii="Arial" w:hAnsi="Arial" w:hint="default"/>
                <w:outline w:val="0"/>
                <w:color w:val="231f20"/>
                <w:u w:color="231f20"/>
                <w:shd w:val="nil" w:color="auto" w:fill="auto"/>
                <w:rtl w:val="0"/>
                <w:lang w:val="en-US"/>
                <w14:textFill>
                  <w14:solidFill>
                    <w14:srgbClr w14:val="231F20"/>
                  </w14:solidFill>
                </w14:textFill>
              </w:rPr>
              <w:t> </w:t>
            </w:r>
          </w:p>
        </w:tc>
        <w:tc>
          <w:tcPr>
            <w:tcW w:type="dxa" w:w="266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w:pPr>
            <w:r>
              <w:rPr>
                <w:rStyle w:val="None"/>
                <w:rFonts w:ascii="Arial" w:hAnsi="Arial" w:hint="default"/>
                <w:outline w:val="0"/>
                <w:color w:val="231f20"/>
                <w:u w:color="231f20"/>
                <w:shd w:val="nil" w:color="auto" w:fill="auto"/>
                <w:rtl w:val="0"/>
                <w:lang w:val="en-US"/>
                <w14:textFill>
                  <w14:solidFill>
                    <w14:srgbClr w14:val="231F20"/>
                  </w14:solidFill>
                </w14:textFill>
              </w:rPr>
              <w:t> </w:t>
            </w:r>
          </w:p>
        </w:tc>
        <w:tc>
          <w:tcPr>
            <w:tcW w:type="dxa" w:w="321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w:jc w:val="center"/>
            </w:pPr>
            <w:r>
              <w:rPr>
                <w:rStyle w:val="None"/>
                <w:rFonts w:ascii="Arial" w:hAnsi="Arial" w:hint="default"/>
                <w:outline w:val="0"/>
                <w:color w:val="231f20"/>
                <w:u w:color="231f20"/>
                <w:shd w:val="nil" w:color="auto" w:fill="auto"/>
                <w:rtl w:val="0"/>
                <w:lang w:val="en-US"/>
                <w14:textFill>
                  <w14:solidFill>
                    <w14:srgbClr w14:val="231F20"/>
                  </w14:solidFill>
                </w14:textFill>
              </w:rPr>
              <w:t> </w:t>
            </w:r>
          </w:p>
        </w:tc>
        <w:tc>
          <w:tcPr>
            <w:tcW w:type="dxa" w:w="384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w:jc w:val="center"/>
            </w:pPr>
            <w:r>
              <w:rPr>
                <w:rStyle w:val="None"/>
                <w:rFonts w:ascii="Arial" w:hAnsi="Arial" w:hint="default"/>
                <w:outline w:val="0"/>
                <w:color w:val="231f20"/>
                <w:u w:color="231f20"/>
                <w:shd w:val="nil" w:color="auto" w:fill="auto"/>
                <w:rtl w:val="0"/>
                <w:lang w:val="en-US"/>
                <w14:textFill>
                  <w14:solidFill>
                    <w14:srgbClr w14:val="231F20"/>
                  </w14:solidFill>
                </w14:textFill>
              </w:rPr>
              <w:t> </w:t>
            </w:r>
          </w:p>
        </w:tc>
      </w:tr>
      <w:tr>
        <w:tblPrEx>
          <w:shd w:val="clear" w:color="auto" w:fill="d0ddef"/>
        </w:tblPrEx>
        <w:trPr>
          <w:trHeight w:val="266" w:hRule="atLeast"/>
        </w:trPr>
        <w:tc>
          <w:tcPr>
            <w:tcW w:type="dxa" w:w="270"/>
            <w:tcBorders>
              <w:top w:val="nil"/>
              <w:left w:val="nil"/>
              <w:bottom w:val="nil"/>
              <w:right w:val="single" w:color="000000" w:sz="8" w:space="0" w:shadow="0" w:frame="0"/>
            </w:tcBorders>
            <w:shd w:val="clear" w:color="auto" w:fill="auto"/>
            <w:tcMar>
              <w:top w:type="dxa" w:w="80"/>
              <w:left w:type="dxa" w:w="80"/>
              <w:bottom w:type="dxa" w:w="80"/>
              <w:right w:type="dxa" w:w="80"/>
            </w:tcMar>
            <w:vAlign w:val="bottom"/>
          </w:tcPr>
          <w:p/>
        </w:tc>
        <w:tc>
          <w:tcPr>
            <w:tcW w:type="dxa" w:w="369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w:pPr>
            <w:r>
              <w:rPr>
                <w:rStyle w:val="None"/>
                <w:rFonts w:ascii="Arial" w:hAnsi="Arial" w:hint="default"/>
                <w:outline w:val="0"/>
                <w:color w:val="231f20"/>
                <w:u w:color="231f20"/>
                <w:shd w:val="nil" w:color="auto" w:fill="auto"/>
                <w:rtl w:val="0"/>
                <w:lang w:val="en-US"/>
                <w14:textFill>
                  <w14:solidFill>
                    <w14:srgbClr w14:val="231F20"/>
                  </w14:solidFill>
                </w14:textFill>
              </w:rPr>
              <w:t> </w:t>
            </w:r>
          </w:p>
        </w:tc>
        <w:tc>
          <w:tcPr>
            <w:tcW w:type="dxa" w:w="266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w:pPr>
            <w:r>
              <w:rPr>
                <w:rStyle w:val="None"/>
                <w:rFonts w:ascii="Arial" w:hAnsi="Arial" w:hint="default"/>
                <w:outline w:val="0"/>
                <w:color w:val="231f20"/>
                <w:u w:color="231f20"/>
                <w:shd w:val="nil" w:color="auto" w:fill="auto"/>
                <w:rtl w:val="0"/>
                <w:lang w:val="en-US"/>
                <w14:textFill>
                  <w14:solidFill>
                    <w14:srgbClr w14:val="231F20"/>
                  </w14:solidFill>
                </w14:textFill>
              </w:rPr>
              <w:t> </w:t>
            </w:r>
          </w:p>
        </w:tc>
        <w:tc>
          <w:tcPr>
            <w:tcW w:type="dxa" w:w="321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w:jc w:val="center"/>
            </w:pPr>
            <w:r>
              <w:rPr>
                <w:rStyle w:val="None"/>
                <w:rFonts w:ascii="Arial" w:hAnsi="Arial" w:hint="default"/>
                <w:outline w:val="0"/>
                <w:color w:val="231f20"/>
                <w:u w:color="231f20"/>
                <w:shd w:val="nil" w:color="auto" w:fill="auto"/>
                <w:rtl w:val="0"/>
                <w:lang w:val="en-US"/>
                <w14:textFill>
                  <w14:solidFill>
                    <w14:srgbClr w14:val="231F20"/>
                  </w14:solidFill>
                </w14:textFill>
              </w:rPr>
              <w:t> </w:t>
            </w:r>
          </w:p>
        </w:tc>
        <w:tc>
          <w:tcPr>
            <w:tcW w:type="dxa" w:w="384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w:jc w:val="center"/>
            </w:pPr>
            <w:r>
              <w:rPr>
                <w:rStyle w:val="None"/>
                <w:rFonts w:ascii="Arial" w:hAnsi="Arial" w:hint="default"/>
                <w:outline w:val="0"/>
                <w:color w:val="231f20"/>
                <w:u w:color="231f20"/>
                <w:shd w:val="nil" w:color="auto" w:fill="auto"/>
                <w:rtl w:val="0"/>
                <w:lang w:val="en-US"/>
                <w14:textFill>
                  <w14:solidFill>
                    <w14:srgbClr w14:val="231F20"/>
                  </w14:solidFill>
                </w14:textFill>
              </w:rPr>
              <w:t> </w:t>
            </w:r>
          </w:p>
        </w:tc>
      </w:tr>
      <w:tr>
        <w:tblPrEx>
          <w:shd w:val="clear" w:color="auto" w:fill="d0ddef"/>
        </w:tblPrEx>
        <w:trPr>
          <w:trHeight w:val="266" w:hRule="atLeast"/>
        </w:trPr>
        <w:tc>
          <w:tcPr>
            <w:tcW w:type="dxa" w:w="270"/>
            <w:tcBorders>
              <w:top w:val="nil"/>
              <w:left w:val="nil"/>
              <w:bottom w:val="nil"/>
              <w:right w:val="single" w:color="000000" w:sz="8" w:space="0" w:shadow="0" w:frame="0"/>
            </w:tcBorders>
            <w:shd w:val="clear" w:color="auto" w:fill="auto"/>
            <w:tcMar>
              <w:top w:type="dxa" w:w="80"/>
              <w:left w:type="dxa" w:w="80"/>
              <w:bottom w:type="dxa" w:w="80"/>
              <w:right w:type="dxa" w:w="80"/>
            </w:tcMar>
            <w:vAlign w:val="bottom"/>
          </w:tcPr>
          <w:p/>
        </w:tc>
        <w:tc>
          <w:tcPr>
            <w:tcW w:type="dxa" w:w="369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w:pPr>
            <w:r>
              <w:rPr>
                <w:rStyle w:val="None"/>
                <w:rFonts w:ascii="Arial" w:hAnsi="Arial" w:hint="default"/>
                <w:outline w:val="0"/>
                <w:color w:val="231f20"/>
                <w:u w:color="231f20"/>
                <w:shd w:val="nil" w:color="auto" w:fill="auto"/>
                <w:rtl w:val="0"/>
                <w:lang w:val="en-US"/>
                <w14:textFill>
                  <w14:solidFill>
                    <w14:srgbClr w14:val="231F20"/>
                  </w14:solidFill>
                </w14:textFill>
              </w:rPr>
              <w:t> </w:t>
            </w:r>
          </w:p>
        </w:tc>
        <w:tc>
          <w:tcPr>
            <w:tcW w:type="dxa" w:w="266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w:pPr>
            <w:r>
              <w:rPr>
                <w:rStyle w:val="None"/>
                <w:rFonts w:ascii="Arial" w:hAnsi="Arial" w:hint="default"/>
                <w:outline w:val="0"/>
                <w:color w:val="231f20"/>
                <w:u w:color="231f20"/>
                <w:shd w:val="nil" w:color="auto" w:fill="auto"/>
                <w:rtl w:val="0"/>
                <w:lang w:val="en-US"/>
                <w14:textFill>
                  <w14:solidFill>
                    <w14:srgbClr w14:val="231F20"/>
                  </w14:solidFill>
                </w14:textFill>
              </w:rPr>
              <w:t> </w:t>
            </w:r>
          </w:p>
        </w:tc>
        <w:tc>
          <w:tcPr>
            <w:tcW w:type="dxa" w:w="321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w:jc w:val="center"/>
            </w:pPr>
            <w:r>
              <w:rPr>
                <w:rStyle w:val="None"/>
                <w:rFonts w:ascii="Arial" w:hAnsi="Arial" w:hint="default"/>
                <w:outline w:val="0"/>
                <w:color w:val="231f20"/>
                <w:u w:color="231f20"/>
                <w:shd w:val="nil" w:color="auto" w:fill="auto"/>
                <w:rtl w:val="0"/>
                <w:lang w:val="en-US"/>
                <w14:textFill>
                  <w14:solidFill>
                    <w14:srgbClr w14:val="231F20"/>
                  </w14:solidFill>
                </w14:textFill>
              </w:rPr>
              <w:t> </w:t>
            </w:r>
          </w:p>
        </w:tc>
        <w:tc>
          <w:tcPr>
            <w:tcW w:type="dxa" w:w="384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w:jc w:val="center"/>
            </w:pPr>
            <w:r>
              <w:rPr>
                <w:rStyle w:val="None"/>
                <w:rFonts w:ascii="Arial" w:hAnsi="Arial" w:hint="default"/>
                <w:outline w:val="0"/>
                <w:color w:val="231f20"/>
                <w:u w:color="231f20"/>
                <w:shd w:val="nil" w:color="auto" w:fill="auto"/>
                <w:rtl w:val="0"/>
                <w:lang w:val="en-US"/>
                <w14:textFill>
                  <w14:solidFill>
                    <w14:srgbClr w14:val="231F20"/>
                  </w14:solidFill>
                </w14:textFill>
              </w:rPr>
              <w:t> </w:t>
            </w:r>
          </w:p>
        </w:tc>
      </w:tr>
      <w:tr>
        <w:tblPrEx>
          <w:shd w:val="clear" w:color="auto" w:fill="d0ddef"/>
        </w:tblPrEx>
        <w:trPr>
          <w:trHeight w:val="266" w:hRule="atLeast"/>
        </w:trPr>
        <w:tc>
          <w:tcPr>
            <w:tcW w:type="dxa" w:w="270"/>
            <w:tcBorders>
              <w:top w:val="nil"/>
              <w:left w:val="nil"/>
              <w:bottom w:val="nil"/>
              <w:right w:val="single" w:color="000000" w:sz="8" w:space="0" w:shadow="0" w:frame="0"/>
            </w:tcBorders>
            <w:shd w:val="clear" w:color="auto" w:fill="auto"/>
            <w:tcMar>
              <w:top w:type="dxa" w:w="80"/>
              <w:left w:type="dxa" w:w="80"/>
              <w:bottom w:type="dxa" w:w="80"/>
              <w:right w:type="dxa" w:w="80"/>
            </w:tcMar>
            <w:vAlign w:val="bottom"/>
          </w:tcPr>
          <w:p/>
        </w:tc>
        <w:tc>
          <w:tcPr>
            <w:tcW w:type="dxa" w:w="369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w:pPr>
            <w:r>
              <w:rPr>
                <w:rStyle w:val="None"/>
                <w:rFonts w:ascii="Arial" w:hAnsi="Arial" w:hint="default"/>
                <w:outline w:val="0"/>
                <w:color w:val="231f20"/>
                <w:u w:color="231f20"/>
                <w:shd w:val="nil" w:color="auto" w:fill="auto"/>
                <w:rtl w:val="0"/>
                <w:lang w:val="en-US"/>
                <w14:textFill>
                  <w14:solidFill>
                    <w14:srgbClr w14:val="231F20"/>
                  </w14:solidFill>
                </w14:textFill>
              </w:rPr>
              <w:t> </w:t>
            </w:r>
          </w:p>
        </w:tc>
        <w:tc>
          <w:tcPr>
            <w:tcW w:type="dxa" w:w="266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w:pPr>
            <w:r>
              <w:rPr>
                <w:rStyle w:val="None"/>
                <w:rFonts w:ascii="Arial" w:hAnsi="Arial" w:hint="default"/>
                <w:outline w:val="0"/>
                <w:color w:val="231f20"/>
                <w:u w:color="231f20"/>
                <w:shd w:val="nil" w:color="auto" w:fill="auto"/>
                <w:rtl w:val="0"/>
                <w:lang w:val="en-US"/>
                <w14:textFill>
                  <w14:solidFill>
                    <w14:srgbClr w14:val="231F20"/>
                  </w14:solidFill>
                </w14:textFill>
              </w:rPr>
              <w:t> </w:t>
            </w:r>
          </w:p>
        </w:tc>
        <w:tc>
          <w:tcPr>
            <w:tcW w:type="dxa" w:w="321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w:jc w:val="center"/>
            </w:pPr>
            <w:r>
              <w:rPr>
                <w:rStyle w:val="None"/>
                <w:rFonts w:ascii="Arial" w:hAnsi="Arial" w:hint="default"/>
                <w:outline w:val="0"/>
                <w:color w:val="231f20"/>
                <w:u w:color="231f20"/>
                <w:shd w:val="nil" w:color="auto" w:fill="auto"/>
                <w:rtl w:val="0"/>
                <w:lang w:val="en-US"/>
                <w14:textFill>
                  <w14:solidFill>
                    <w14:srgbClr w14:val="231F20"/>
                  </w14:solidFill>
                </w14:textFill>
              </w:rPr>
              <w:t> </w:t>
            </w:r>
          </w:p>
        </w:tc>
        <w:tc>
          <w:tcPr>
            <w:tcW w:type="dxa" w:w="384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w:jc w:val="center"/>
            </w:pPr>
            <w:r>
              <w:rPr>
                <w:rStyle w:val="None"/>
                <w:rFonts w:ascii="Arial" w:hAnsi="Arial" w:hint="default"/>
                <w:outline w:val="0"/>
                <w:color w:val="231f20"/>
                <w:u w:color="231f20"/>
                <w:shd w:val="nil" w:color="auto" w:fill="auto"/>
                <w:rtl w:val="0"/>
                <w:lang w:val="en-US"/>
                <w14:textFill>
                  <w14:solidFill>
                    <w14:srgbClr w14:val="231F20"/>
                  </w14:solidFill>
                </w14:textFill>
              </w:rPr>
              <w:t> </w:t>
            </w:r>
          </w:p>
        </w:tc>
      </w:tr>
      <w:tr>
        <w:tblPrEx>
          <w:shd w:val="clear" w:color="auto" w:fill="d0ddef"/>
        </w:tblPrEx>
        <w:trPr>
          <w:trHeight w:val="266" w:hRule="atLeast"/>
        </w:trPr>
        <w:tc>
          <w:tcPr>
            <w:tcW w:type="dxa" w:w="270"/>
            <w:tcBorders>
              <w:top w:val="nil"/>
              <w:left w:val="nil"/>
              <w:bottom w:val="nil"/>
              <w:right w:val="single" w:color="000000" w:sz="8" w:space="0" w:shadow="0" w:frame="0"/>
            </w:tcBorders>
            <w:shd w:val="clear" w:color="auto" w:fill="auto"/>
            <w:tcMar>
              <w:top w:type="dxa" w:w="80"/>
              <w:left w:type="dxa" w:w="80"/>
              <w:bottom w:type="dxa" w:w="80"/>
              <w:right w:type="dxa" w:w="80"/>
            </w:tcMar>
            <w:vAlign w:val="bottom"/>
          </w:tcPr>
          <w:p/>
        </w:tc>
        <w:tc>
          <w:tcPr>
            <w:tcW w:type="dxa" w:w="369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w:pPr>
            <w:r>
              <w:rPr>
                <w:rStyle w:val="None"/>
                <w:rFonts w:ascii="Arial" w:hAnsi="Arial" w:hint="default"/>
                <w:outline w:val="0"/>
                <w:color w:val="231f20"/>
                <w:u w:color="231f20"/>
                <w:shd w:val="nil" w:color="auto" w:fill="auto"/>
                <w:rtl w:val="0"/>
                <w:lang w:val="en-US"/>
                <w14:textFill>
                  <w14:solidFill>
                    <w14:srgbClr w14:val="231F20"/>
                  </w14:solidFill>
                </w14:textFill>
              </w:rPr>
              <w:t> </w:t>
            </w:r>
          </w:p>
        </w:tc>
        <w:tc>
          <w:tcPr>
            <w:tcW w:type="dxa" w:w="266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w:pPr>
            <w:r>
              <w:rPr>
                <w:rStyle w:val="None"/>
                <w:rFonts w:ascii="Arial" w:hAnsi="Arial" w:hint="default"/>
                <w:outline w:val="0"/>
                <w:color w:val="231f20"/>
                <w:u w:color="231f20"/>
                <w:shd w:val="nil" w:color="auto" w:fill="auto"/>
                <w:rtl w:val="0"/>
                <w:lang w:val="en-US"/>
                <w14:textFill>
                  <w14:solidFill>
                    <w14:srgbClr w14:val="231F20"/>
                  </w14:solidFill>
                </w14:textFill>
              </w:rPr>
              <w:t> </w:t>
            </w:r>
          </w:p>
        </w:tc>
        <w:tc>
          <w:tcPr>
            <w:tcW w:type="dxa" w:w="321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w:jc w:val="center"/>
            </w:pPr>
            <w:r>
              <w:rPr>
                <w:rStyle w:val="None"/>
                <w:rFonts w:ascii="Arial" w:hAnsi="Arial" w:hint="default"/>
                <w:outline w:val="0"/>
                <w:color w:val="231f20"/>
                <w:u w:color="231f20"/>
                <w:shd w:val="nil" w:color="auto" w:fill="auto"/>
                <w:rtl w:val="0"/>
                <w:lang w:val="en-US"/>
                <w14:textFill>
                  <w14:solidFill>
                    <w14:srgbClr w14:val="231F20"/>
                  </w14:solidFill>
                </w14:textFill>
              </w:rPr>
              <w:t> </w:t>
            </w:r>
          </w:p>
        </w:tc>
        <w:tc>
          <w:tcPr>
            <w:tcW w:type="dxa" w:w="384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w:jc w:val="center"/>
            </w:pPr>
            <w:r>
              <w:rPr>
                <w:rStyle w:val="None"/>
                <w:rFonts w:ascii="Arial" w:hAnsi="Arial" w:hint="default"/>
                <w:outline w:val="0"/>
                <w:color w:val="231f20"/>
                <w:u w:color="231f20"/>
                <w:shd w:val="nil" w:color="auto" w:fill="auto"/>
                <w:rtl w:val="0"/>
                <w:lang w:val="en-US"/>
                <w14:textFill>
                  <w14:solidFill>
                    <w14:srgbClr w14:val="231F20"/>
                  </w14:solidFill>
                </w14:textFill>
              </w:rPr>
              <w:t> </w:t>
            </w:r>
          </w:p>
        </w:tc>
      </w:tr>
      <w:tr>
        <w:tblPrEx>
          <w:shd w:val="clear" w:color="auto" w:fill="d0ddef"/>
        </w:tblPrEx>
        <w:trPr>
          <w:trHeight w:val="266" w:hRule="atLeast"/>
        </w:trPr>
        <w:tc>
          <w:tcPr>
            <w:tcW w:type="dxa" w:w="270"/>
            <w:tcBorders>
              <w:top w:val="nil"/>
              <w:left w:val="nil"/>
              <w:bottom w:val="nil"/>
              <w:right w:val="single" w:color="000000" w:sz="8" w:space="0" w:shadow="0" w:frame="0"/>
            </w:tcBorders>
            <w:shd w:val="clear" w:color="auto" w:fill="auto"/>
            <w:tcMar>
              <w:top w:type="dxa" w:w="80"/>
              <w:left w:type="dxa" w:w="80"/>
              <w:bottom w:type="dxa" w:w="80"/>
              <w:right w:type="dxa" w:w="80"/>
            </w:tcMar>
            <w:vAlign w:val="bottom"/>
          </w:tcPr>
          <w:p/>
        </w:tc>
        <w:tc>
          <w:tcPr>
            <w:tcW w:type="dxa" w:w="369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w:pPr>
            <w:r>
              <w:rPr>
                <w:rStyle w:val="None"/>
                <w:rFonts w:ascii="Arial" w:hAnsi="Arial" w:hint="default"/>
                <w:outline w:val="0"/>
                <w:color w:val="231f20"/>
                <w:u w:color="231f20"/>
                <w:shd w:val="nil" w:color="auto" w:fill="auto"/>
                <w:rtl w:val="0"/>
                <w:lang w:val="en-US"/>
                <w14:textFill>
                  <w14:solidFill>
                    <w14:srgbClr w14:val="231F20"/>
                  </w14:solidFill>
                </w14:textFill>
              </w:rPr>
              <w:t> </w:t>
            </w:r>
          </w:p>
        </w:tc>
        <w:tc>
          <w:tcPr>
            <w:tcW w:type="dxa" w:w="266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w:pPr>
            <w:r>
              <w:rPr>
                <w:rStyle w:val="None"/>
                <w:rFonts w:ascii="Arial" w:hAnsi="Arial" w:hint="default"/>
                <w:outline w:val="0"/>
                <w:color w:val="231f20"/>
                <w:u w:color="231f20"/>
                <w:shd w:val="nil" w:color="auto" w:fill="auto"/>
                <w:rtl w:val="0"/>
                <w:lang w:val="en-US"/>
                <w14:textFill>
                  <w14:solidFill>
                    <w14:srgbClr w14:val="231F20"/>
                  </w14:solidFill>
                </w14:textFill>
              </w:rPr>
              <w:t> </w:t>
            </w:r>
          </w:p>
        </w:tc>
        <w:tc>
          <w:tcPr>
            <w:tcW w:type="dxa" w:w="321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w:jc w:val="center"/>
            </w:pPr>
            <w:r>
              <w:rPr>
                <w:rStyle w:val="None"/>
                <w:rFonts w:ascii="Arial" w:hAnsi="Arial" w:hint="default"/>
                <w:outline w:val="0"/>
                <w:color w:val="231f20"/>
                <w:u w:color="231f20"/>
                <w:shd w:val="nil" w:color="auto" w:fill="auto"/>
                <w:rtl w:val="0"/>
                <w:lang w:val="en-US"/>
                <w14:textFill>
                  <w14:solidFill>
                    <w14:srgbClr w14:val="231F20"/>
                  </w14:solidFill>
                </w14:textFill>
              </w:rPr>
              <w:t> </w:t>
            </w:r>
          </w:p>
        </w:tc>
        <w:tc>
          <w:tcPr>
            <w:tcW w:type="dxa" w:w="384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w:jc w:val="center"/>
            </w:pPr>
            <w:r>
              <w:rPr>
                <w:rStyle w:val="None"/>
                <w:rFonts w:ascii="Arial" w:hAnsi="Arial" w:hint="default"/>
                <w:outline w:val="0"/>
                <w:color w:val="231f20"/>
                <w:u w:color="231f20"/>
                <w:shd w:val="nil" w:color="auto" w:fill="auto"/>
                <w:rtl w:val="0"/>
                <w:lang w:val="en-US"/>
                <w14:textFill>
                  <w14:solidFill>
                    <w14:srgbClr w14:val="231F20"/>
                  </w14:solidFill>
                </w14:textFill>
              </w:rPr>
              <w:t> </w:t>
            </w:r>
          </w:p>
        </w:tc>
      </w:tr>
      <w:tr>
        <w:tblPrEx>
          <w:shd w:val="clear" w:color="auto" w:fill="d0ddef"/>
        </w:tblPrEx>
        <w:trPr>
          <w:trHeight w:val="266" w:hRule="atLeast"/>
        </w:trPr>
        <w:tc>
          <w:tcPr>
            <w:tcW w:type="dxa" w:w="270"/>
            <w:tcBorders>
              <w:top w:val="nil"/>
              <w:left w:val="nil"/>
              <w:bottom w:val="nil"/>
              <w:right w:val="single" w:color="000000" w:sz="8" w:space="0" w:shadow="0" w:frame="0"/>
            </w:tcBorders>
            <w:shd w:val="clear" w:color="auto" w:fill="auto"/>
            <w:tcMar>
              <w:top w:type="dxa" w:w="80"/>
              <w:left w:type="dxa" w:w="80"/>
              <w:bottom w:type="dxa" w:w="80"/>
              <w:right w:type="dxa" w:w="80"/>
            </w:tcMar>
            <w:vAlign w:val="bottom"/>
          </w:tcPr>
          <w:p/>
        </w:tc>
        <w:tc>
          <w:tcPr>
            <w:tcW w:type="dxa" w:w="369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w:pPr>
            <w:r>
              <w:rPr>
                <w:rStyle w:val="None"/>
                <w:rFonts w:ascii="Arial" w:hAnsi="Arial" w:hint="default"/>
                <w:outline w:val="0"/>
                <w:color w:val="231f20"/>
                <w:u w:color="231f20"/>
                <w:shd w:val="nil" w:color="auto" w:fill="auto"/>
                <w:rtl w:val="0"/>
                <w:lang w:val="en-US"/>
                <w14:textFill>
                  <w14:solidFill>
                    <w14:srgbClr w14:val="231F20"/>
                  </w14:solidFill>
                </w14:textFill>
              </w:rPr>
              <w:t> </w:t>
            </w:r>
          </w:p>
        </w:tc>
        <w:tc>
          <w:tcPr>
            <w:tcW w:type="dxa" w:w="266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w:pPr>
            <w:r>
              <w:rPr>
                <w:rStyle w:val="None"/>
                <w:rFonts w:ascii="Arial" w:hAnsi="Arial" w:hint="default"/>
                <w:outline w:val="0"/>
                <w:color w:val="231f20"/>
                <w:u w:color="231f20"/>
                <w:shd w:val="nil" w:color="auto" w:fill="auto"/>
                <w:rtl w:val="0"/>
                <w:lang w:val="en-US"/>
                <w14:textFill>
                  <w14:solidFill>
                    <w14:srgbClr w14:val="231F20"/>
                  </w14:solidFill>
                </w14:textFill>
              </w:rPr>
              <w:t> </w:t>
            </w:r>
          </w:p>
        </w:tc>
        <w:tc>
          <w:tcPr>
            <w:tcW w:type="dxa" w:w="321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w:jc w:val="center"/>
            </w:pPr>
            <w:r>
              <w:rPr>
                <w:rStyle w:val="None"/>
                <w:rFonts w:ascii="Arial" w:hAnsi="Arial" w:hint="default"/>
                <w:outline w:val="0"/>
                <w:color w:val="231f20"/>
                <w:u w:color="231f20"/>
                <w:shd w:val="nil" w:color="auto" w:fill="auto"/>
                <w:rtl w:val="0"/>
                <w:lang w:val="en-US"/>
                <w14:textFill>
                  <w14:solidFill>
                    <w14:srgbClr w14:val="231F20"/>
                  </w14:solidFill>
                </w14:textFill>
              </w:rPr>
              <w:t> </w:t>
            </w:r>
          </w:p>
        </w:tc>
        <w:tc>
          <w:tcPr>
            <w:tcW w:type="dxa" w:w="384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w:jc w:val="center"/>
            </w:pPr>
            <w:r>
              <w:rPr>
                <w:rStyle w:val="None"/>
                <w:rFonts w:ascii="Arial" w:hAnsi="Arial" w:hint="default"/>
                <w:outline w:val="0"/>
                <w:color w:val="231f20"/>
                <w:u w:color="231f20"/>
                <w:shd w:val="nil" w:color="auto" w:fill="auto"/>
                <w:rtl w:val="0"/>
                <w:lang w:val="en-US"/>
                <w14:textFill>
                  <w14:solidFill>
                    <w14:srgbClr w14:val="231F20"/>
                  </w14:solidFill>
                </w14:textFill>
              </w:rPr>
              <w:t> </w:t>
            </w:r>
          </w:p>
        </w:tc>
      </w:tr>
      <w:tr>
        <w:tblPrEx>
          <w:shd w:val="clear" w:color="auto" w:fill="d0ddef"/>
        </w:tblPrEx>
        <w:trPr>
          <w:trHeight w:val="266" w:hRule="atLeast"/>
        </w:trPr>
        <w:tc>
          <w:tcPr>
            <w:tcW w:type="dxa" w:w="270"/>
            <w:tcBorders>
              <w:top w:val="nil"/>
              <w:left w:val="nil"/>
              <w:bottom w:val="nil"/>
              <w:right w:val="single" w:color="000000" w:sz="8" w:space="0" w:shadow="0" w:frame="0"/>
            </w:tcBorders>
            <w:shd w:val="clear" w:color="auto" w:fill="auto"/>
            <w:tcMar>
              <w:top w:type="dxa" w:w="80"/>
              <w:left w:type="dxa" w:w="80"/>
              <w:bottom w:type="dxa" w:w="80"/>
              <w:right w:type="dxa" w:w="80"/>
            </w:tcMar>
            <w:vAlign w:val="bottom"/>
          </w:tcPr>
          <w:p/>
        </w:tc>
        <w:tc>
          <w:tcPr>
            <w:tcW w:type="dxa" w:w="369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w:pPr>
            <w:r>
              <w:rPr>
                <w:rStyle w:val="None"/>
                <w:rFonts w:ascii="Arial" w:hAnsi="Arial" w:hint="default"/>
                <w:outline w:val="0"/>
                <w:color w:val="231f20"/>
                <w:u w:color="231f20"/>
                <w:shd w:val="nil" w:color="auto" w:fill="auto"/>
                <w:rtl w:val="0"/>
                <w:lang w:val="en-US"/>
                <w14:textFill>
                  <w14:solidFill>
                    <w14:srgbClr w14:val="231F20"/>
                  </w14:solidFill>
                </w14:textFill>
              </w:rPr>
              <w:t> </w:t>
            </w:r>
          </w:p>
        </w:tc>
        <w:tc>
          <w:tcPr>
            <w:tcW w:type="dxa" w:w="266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w:pPr>
            <w:r>
              <w:rPr>
                <w:rStyle w:val="None"/>
                <w:rFonts w:ascii="Arial" w:hAnsi="Arial" w:hint="default"/>
                <w:outline w:val="0"/>
                <w:color w:val="231f20"/>
                <w:u w:color="231f20"/>
                <w:shd w:val="nil" w:color="auto" w:fill="auto"/>
                <w:rtl w:val="0"/>
                <w:lang w:val="en-US"/>
                <w14:textFill>
                  <w14:solidFill>
                    <w14:srgbClr w14:val="231F20"/>
                  </w14:solidFill>
                </w14:textFill>
              </w:rPr>
              <w:t> </w:t>
            </w:r>
          </w:p>
        </w:tc>
        <w:tc>
          <w:tcPr>
            <w:tcW w:type="dxa" w:w="321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w:jc w:val="center"/>
            </w:pPr>
            <w:r>
              <w:rPr>
                <w:rStyle w:val="None"/>
                <w:rFonts w:ascii="Arial" w:hAnsi="Arial" w:hint="default"/>
                <w:outline w:val="0"/>
                <w:color w:val="231f20"/>
                <w:u w:color="231f20"/>
                <w:shd w:val="nil" w:color="auto" w:fill="auto"/>
                <w:rtl w:val="0"/>
                <w:lang w:val="en-US"/>
                <w14:textFill>
                  <w14:solidFill>
                    <w14:srgbClr w14:val="231F20"/>
                  </w14:solidFill>
                </w14:textFill>
              </w:rPr>
              <w:t> </w:t>
            </w:r>
          </w:p>
        </w:tc>
        <w:tc>
          <w:tcPr>
            <w:tcW w:type="dxa" w:w="384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w:jc w:val="center"/>
            </w:pPr>
            <w:r>
              <w:rPr>
                <w:rStyle w:val="None"/>
                <w:rFonts w:ascii="Arial" w:hAnsi="Arial" w:hint="default"/>
                <w:outline w:val="0"/>
                <w:color w:val="231f20"/>
                <w:u w:color="231f20"/>
                <w:shd w:val="nil" w:color="auto" w:fill="auto"/>
                <w:rtl w:val="0"/>
                <w:lang w:val="en-US"/>
                <w14:textFill>
                  <w14:solidFill>
                    <w14:srgbClr w14:val="231F20"/>
                  </w14:solidFill>
                </w14:textFill>
              </w:rPr>
              <w:t> </w:t>
            </w:r>
          </w:p>
        </w:tc>
      </w:tr>
    </w:tbl>
    <w:p>
      <w:pPr>
        <w:pStyle w:val="Body"/>
        <w:widowControl w:val="0"/>
        <w:tabs>
          <w:tab w:val="left" w:pos="3240"/>
        </w:tabs>
        <w:spacing w:after="160" w:line="240" w:lineRule="auto"/>
        <w:jc w:val="center"/>
        <w:rPr>
          <w:rStyle w:val="None"/>
          <w:rFonts w:ascii="Arial" w:cs="Arial" w:hAnsi="Arial" w:eastAsia="Arial"/>
          <w:b w:val="1"/>
          <w:bCs w:val="1"/>
        </w:rPr>
      </w:pPr>
    </w:p>
    <w:p>
      <w:pPr>
        <w:pStyle w:val="Body"/>
        <w:spacing w:after="160" w:line="259" w:lineRule="auto"/>
        <w:rPr>
          <w:rStyle w:val="None"/>
          <w:rFonts w:ascii="Arial" w:cs="Arial" w:hAnsi="Arial" w:eastAsia="Arial"/>
          <w:b w:val="1"/>
          <w:bCs w:val="1"/>
        </w:rPr>
        <w:sectPr>
          <w:headerReference w:type="default" r:id="rId4"/>
          <w:footerReference w:type="default" r:id="rId5"/>
          <w:pgSz w:w="15840" w:h="12240" w:orient="landscape"/>
          <w:pgMar w:top="720" w:right="720" w:bottom="720" w:left="720" w:header="0" w:footer="255"/>
          <w:bidi w:val="0"/>
        </w:sectPr>
      </w:pPr>
      <w:r>
        <w:rPr>
          <w:rStyle w:val="None"/>
          <w:rFonts w:ascii="Arial" w:cs="Arial" w:hAnsi="Arial" w:eastAsia="Arial"/>
          <w:b w:val="1"/>
          <w:bCs w:val="1"/>
        </w:rPr>
      </w:r>
    </w:p>
    <w:p>
      <w:pPr>
        <w:pStyle w:val="Body"/>
        <w:spacing w:after="160" w:line="259" w:lineRule="auto"/>
        <w:rPr>
          <w:rStyle w:val="None"/>
          <w:rFonts w:ascii="Arial" w:cs="Arial" w:hAnsi="Arial" w:eastAsia="Arial"/>
          <w:shd w:val="clear" w:color="auto" w:fill="ffff00"/>
        </w:rPr>
      </w:pPr>
      <w:r>
        <w:rPr>
          <w:rStyle w:val="None"/>
          <w:rFonts w:ascii="Arial" w:hAnsi="Arial"/>
          <w:shd w:val="clear" w:color="auto" w:fill="ffff00"/>
          <w:rtl w:val="0"/>
          <w:lang w:val="de-DE"/>
        </w:rPr>
        <w:t>INSERT STUDENT SPECIFIC PLANNING (See Appendix Sections A-5 and A-6)</w:t>
      </w:r>
    </w:p>
    <w:p>
      <w:pPr>
        <w:pStyle w:val="Body"/>
        <w:spacing w:after="0" w:line="259" w:lineRule="auto"/>
        <w:jc w:val="center"/>
        <w:rPr>
          <w:rStyle w:val="None"/>
          <w:b w:val="1"/>
          <w:bCs w:val="1"/>
          <w:sz w:val="32"/>
          <w:szCs w:val="32"/>
          <w:u w:val="single"/>
        </w:rPr>
      </w:pPr>
      <w:r>
        <w:rPr>
          <w:rStyle w:val="None"/>
          <w:b w:val="1"/>
          <w:bCs w:val="1"/>
          <w:sz w:val="32"/>
          <w:szCs w:val="32"/>
          <w:u w:val="single"/>
          <w:rtl w:val="0"/>
          <w:lang w:val="en-US"/>
        </w:rPr>
        <w:t>Garnet Career Center</w:t>
      </w:r>
    </w:p>
    <w:p>
      <w:pPr>
        <w:pStyle w:val="Body"/>
        <w:spacing w:after="0" w:line="259" w:lineRule="auto"/>
        <w:rPr>
          <w:rStyle w:val="None"/>
          <w:b w:val="1"/>
          <w:bCs w:val="1"/>
          <w:sz w:val="32"/>
          <w:szCs w:val="32"/>
          <w:u w:val="single"/>
        </w:rPr>
      </w:pPr>
    </w:p>
    <w:p>
      <w:pPr>
        <w:pStyle w:val="Body"/>
        <w:spacing w:after="0" w:line="259" w:lineRule="auto"/>
        <w:rPr>
          <w:rStyle w:val="None"/>
        </w:rPr>
      </w:pPr>
      <w:r>
        <w:rPr>
          <w:rStyle w:val="None"/>
          <w:rtl w:val="0"/>
          <w:lang w:val="en-US"/>
        </w:rPr>
        <w:t>is an adult only facility and does not have students with IEP</w:t>
      </w:r>
      <w:r>
        <w:rPr>
          <w:rStyle w:val="None"/>
          <w:rtl w:val="1"/>
        </w:rPr>
        <w:t>’</w:t>
      </w:r>
      <w:r>
        <w:rPr>
          <w:rStyle w:val="None"/>
          <w:rtl w:val="0"/>
          <w:lang w:val="en-US"/>
        </w:rPr>
        <w:t>s or 504 plans.  We also do not have students with the following:</w:t>
      </w:r>
    </w:p>
    <w:p>
      <w:pPr>
        <w:pStyle w:val="Body"/>
        <w:spacing w:after="0" w:line="259" w:lineRule="auto"/>
        <w:rPr>
          <w:rStyle w:val="None"/>
        </w:rPr>
      </w:pPr>
    </w:p>
    <w:p>
      <w:pPr>
        <w:pStyle w:val="Body"/>
        <w:spacing w:after="0" w:line="259" w:lineRule="auto"/>
        <w:rPr>
          <w:rStyle w:val="None"/>
        </w:rPr>
      </w:pPr>
      <w:r>
        <w:rPr>
          <w:rStyle w:val="None"/>
          <w:rtl w:val="0"/>
          <w:lang w:val="en-US"/>
        </w:rPr>
        <w:t>Mobility issues</w:t>
      </w:r>
    </w:p>
    <w:p>
      <w:pPr>
        <w:pStyle w:val="Body"/>
        <w:spacing w:after="0" w:line="259" w:lineRule="auto"/>
        <w:rPr>
          <w:rStyle w:val="None"/>
        </w:rPr>
      </w:pPr>
      <w:r>
        <w:rPr>
          <w:rStyle w:val="None"/>
          <w:rtl w:val="0"/>
          <w:lang w:val="en-US"/>
        </w:rPr>
        <w:t>Respiratory issues</w:t>
      </w:r>
    </w:p>
    <w:p>
      <w:pPr>
        <w:pStyle w:val="Body"/>
        <w:spacing w:after="0" w:line="259" w:lineRule="auto"/>
        <w:rPr>
          <w:rStyle w:val="None"/>
        </w:rPr>
      </w:pPr>
      <w:r>
        <w:rPr>
          <w:rStyle w:val="None"/>
          <w:rtl w:val="0"/>
          <w:lang w:val="en-US"/>
        </w:rPr>
        <w:t>Major medical needs</w:t>
      </w:r>
    </w:p>
    <w:p>
      <w:pPr>
        <w:pStyle w:val="Body"/>
        <w:spacing w:after="0" w:line="259" w:lineRule="auto"/>
        <w:rPr>
          <w:rStyle w:val="None"/>
        </w:rPr>
      </w:pPr>
      <w:r>
        <w:rPr>
          <w:rStyle w:val="None"/>
          <w:rtl w:val="0"/>
        </w:rPr>
        <w:t>Autism</w:t>
      </w:r>
    </w:p>
    <w:p>
      <w:pPr>
        <w:pStyle w:val="Body"/>
        <w:spacing w:after="0" w:line="259" w:lineRule="auto"/>
        <w:rPr>
          <w:rStyle w:val="None"/>
        </w:rPr>
      </w:pPr>
      <w:r>
        <w:rPr>
          <w:rStyle w:val="None"/>
          <w:rtl w:val="0"/>
          <w:lang w:val="en-US"/>
        </w:rPr>
        <w:t>Cognitive Developmental issues</w:t>
      </w:r>
    </w:p>
    <w:p>
      <w:pPr>
        <w:pStyle w:val="Body"/>
        <w:spacing w:after="0" w:line="259" w:lineRule="auto"/>
        <w:rPr>
          <w:rStyle w:val="None"/>
        </w:rPr>
      </w:pPr>
      <w:r>
        <w:rPr>
          <w:rStyle w:val="None"/>
          <w:rtl w:val="0"/>
          <w:lang w:val="fr-FR"/>
        </w:rPr>
        <w:t>Vision impairments</w:t>
      </w:r>
    </w:p>
    <w:p>
      <w:pPr>
        <w:pStyle w:val="Body"/>
        <w:spacing w:after="0" w:line="259" w:lineRule="auto"/>
        <w:rPr>
          <w:rStyle w:val="None"/>
        </w:rPr>
      </w:pPr>
      <w:r>
        <w:rPr>
          <w:rStyle w:val="None"/>
          <w:rtl w:val="0"/>
          <w:lang w:val="de-DE"/>
        </w:rPr>
        <w:t>Service Animals</w:t>
      </w:r>
    </w:p>
    <w:p>
      <w:pPr>
        <w:pStyle w:val="Body"/>
        <w:spacing w:after="0" w:line="259" w:lineRule="auto"/>
        <w:rPr>
          <w:rStyle w:val="None"/>
        </w:rPr>
      </w:pPr>
      <w:r>
        <w:rPr>
          <w:rStyle w:val="None"/>
          <w:rtl w:val="0"/>
          <w:lang w:val="en-US"/>
        </w:rPr>
        <w:t>Hearing Impairments</w:t>
      </w:r>
    </w:p>
    <w:p>
      <w:pPr>
        <w:pStyle w:val="Body"/>
        <w:spacing w:after="0" w:line="259" w:lineRule="auto"/>
        <w:rPr>
          <w:rStyle w:val="None"/>
        </w:rPr>
      </w:pPr>
      <w:r>
        <w:rPr>
          <w:rStyle w:val="None"/>
          <w:rtl w:val="0"/>
          <w:lang w:val="en-US"/>
        </w:rPr>
        <w:t>Speech Impairments</w:t>
      </w:r>
    </w:p>
    <w:p>
      <w:pPr>
        <w:pStyle w:val="Body"/>
        <w:spacing w:after="0" w:line="259" w:lineRule="auto"/>
        <w:rPr>
          <w:rStyle w:val="None"/>
        </w:rPr>
      </w:pPr>
    </w:p>
    <w:p>
      <w:pPr>
        <w:pStyle w:val="Body"/>
        <w:spacing w:after="0" w:line="259" w:lineRule="auto"/>
        <w:rPr>
          <w:rStyle w:val="None"/>
        </w:rPr>
      </w:pPr>
    </w:p>
    <w:p>
      <w:pPr>
        <w:pStyle w:val="Body"/>
        <w:spacing w:after="160" w:line="259" w:lineRule="auto"/>
        <w:rPr>
          <w:rStyle w:val="None"/>
          <w:rFonts w:ascii="Arial" w:cs="Arial" w:hAnsi="Arial" w:eastAsia="Arial"/>
          <w:shd w:val="clear" w:color="auto" w:fill="ffff00"/>
        </w:rPr>
      </w:pPr>
    </w:p>
    <w:p>
      <w:pPr>
        <w:pStyle w:val="Body"/>
        <w:spacing w:after="160" w:line="259" w:lineRule="auto"/>
        <w:rPr>
          <w:rStyle w:val="None"/>
          <w:rFonts w:ascii="Arial" w:cs="Arial" w:hAnsi="Arial" w:eastAsia="Arial"/>
        </w:rPr>
      </w:pPr>
      <w:r>
        <w:rPr>
          <w:rStyle w:val="None"/>
          <w:rFonts w:ascii="Arial" w:hAnsi="Arial"/>
          <w:shd w:val="clear" w:color="auto" w:fill="ffff00"/>
          <w:rtl w:val="0"/>
          <w:lang w:val="de-DE"/>
        </w:rPr>
        <w:t xml:space="preserve">INSERT CURRENT SCHOOL FLOORPLANS, EVACUATION ROUTES AND FUEL STORAGE (See Appendix Section A-11)  </w:t>
      </w:r>
      <w:r>
        <w:rPr>
          <w:rStyle w:val="None"/>
          <w:rFonts w:ascii="Arial" w:hAnsi="Arial"/>
          <w:rtl w:val="0"/>
          <w:lang w:val="en-US"/>
        </w:rPr>
        <w:t>(See attached)</w:t>
      </w:r>
    </w:p>
    <w:p>
      <w:pPr>
        <w:pStyle w:val="Body"/>
        <w:spacing w:after="160" w:line="259" w:lineRule="auto"/>
        <w:rPr>
          <w:rStyle w:val="None"/>
          <w:rFonts w:ascii="Arial" w:cs="Arial" w:hAnsi="Arial" w:eastAsia="Arial"/>
        </w:rPr>
      </w:pPr>
      <w:r>
        <w:rPr>
          <w:rStyle w:val="None"/>
          <w:rFonts w:ascii="Arial" w:hAnsi="Arial"/>
          <w:shd w:val="clear" w:color="auto" w:fill="ffff00"/>
          <w:rtl w:val="0"/>
          <w:lang w:val="de-DE"/>
        </w:rPr>
        <w:t xml:space="preserve">INSERT COPIES OF MEMORANDUMS OF UNDERSTANDING (MOU) FOR NON-SCHOOL EVACUATION SITES(See Appendix Section A-3) </w:t>
      </w:r>
      <w:r>
        <w:rPr>
          <w:rStyle w:val="None"/>
          <w:rFonts w:ascii="Arial" w:hAnsi="Arial"/>
          <w:rtl w:val="0"/>
        </w:rPr>
        <w:t>(N/A)</w:t>
      </w:r>
    </w:p>
    <w:p>
      <w:pPr>
        <w:pStyle w:val="Body"/>
        <w:spacing w:after="160" w:line="259" w:lineRule="auto"/>
        <w:rPr>
          <w:rStyle w:val="None"/>
          <w:rFonts w:ascii="Arial" w:cs="Arial" w:hAnsi="Arial" w:eastAsia="Arial"/>
        </w:rPr>
      </w:pPr>
      <w:r>
        <w:rPr>
          <w:rStyle w:val="None"/>
          <w:rFonts w:ascii="Arial" w:hAnsi="Arial"/>
          <w:shd w:val="clear" w:color="auto" w:fill="ffff00"/>
          <w:rtl w:val="0"/>
          <w:lang w:val="de-DE"/>
        </w:rPr>
        <w:t xml:space="preserve">INSERT COPY OF FIRE MARSHAL SCHOOL FIRE EXIT DRILL SAFETY REPORT (See Appendix Sections A-7 and A-8)  </w:t>
      </w:r>
      <w:r>
        <w:rPr>
          <w:rStyle w:val="None"/>
          <w:rFonts w:ascii="Arial" w:hAnsi="Arial"/>
          <w:rtl w:val="0"/>
          <w:lang w:val="en-US"/>
        </w:rPr>
        <w:t>(See attached)</w:t>
      </w:r>
    </w:p>
    <w:p>
      <w:pPr>
        <w:pStyle w:val="Body"/>
        <w:spacing w:after="160" w:line="259" w:lineRule="auto"/>
        <w:rPr>
          <w:rStyle w:val="None"/>
          <w:rFonts w:ascii="Arial" w:cs="Arial" w:hAnsi="Arial" w:eastAsia="Arial"/>
        </w:rPr>
      </w:pPr>
      <w:r>
        <w:rPr>
          <w:rStyle w:val="None"/>
          <w:rFonts w:ascii="Arial" w:hAnsi="Arial"/>
          <w:shd w:val="clear" w:color="auto" w:fill="ffff00"/>
          <w:rtl w:val="0"/>
          <w:lang w:val="en-US"/>
        </w:rPr>
        <w:t>INSERT DRILL AND INCIDENT REVIEW REPORTS (See Appendix Sections A-9)</w:t>
      </w:r>
      <w:r>
        <w:rPr>
          <w:rStyle w:val="None"/>
          <w:rFonts w:ascii="Arial" w:hAnsi="Arial"/>
          <w:rtl w:val="0"/>
          <w:lang w:val="en-US"/>
        </w:rPr>
        <w:t xml:space="preserve"> (See attached)</w:t>
      </w:r>
    </w:p>
    <w:p>
      <w:pPr>
        <w:pStyle w:val="Body"/>
        <w:spacing w:after="160" w:line="259" w:lineRule="auto"/>
        <w:rPr>
          <w:rStyle w:val="None"/>
          <w:rFonts w:ascii="Arial" w:cs="Arial" w:hAnsi="Arial" w:eastAsia="Arial"/>
        </w:rPr>
      </w:pPr>
    </w:p>
    <w:p>
      <w:pPr>
        <w:pStyle w:val="Body"/>
        <w:spacing w:after="160" w:line="259" w:lineRule="auto"/>
        <w:rPr>
          <w:rStyle w:val="None"/>
          <w:rFonts w:ascii="Arial" w:cs="Arial" w:hAnsi="Arial" w:eastAsia="Arial"/>
        </w:rPr>
      </w:pPr>
    </w:p>
    <w:p>
      <w:pPr>
        <w:pStyle w:val="Body"/>
        <w:spacing w:after="160" w:line="259" w:lineRule="auto"/>
        <w:rPr>
          <w:rStyle w:val="None"/>
          <w:rFonts w:ascii="Arial" w:cs="Arial" w:hAnsi="Arial" w:eastAsia="Arial"/>
        </w:rPr>
      </w:pPr>
    </w:p>
    <w:p>
      <w:pPr>
        <w:pStyle w:val="Body"/>
        <w:spacing w:after="160" w:line="259" w:lineRule="auto"/>
        <w:rPr>
          <w:rStyle w:val="None"/>
          <w:rFonts w:ascii="Arial" w:cs="Arial" w:hAnsi="Arial" w:eastAsia="Arial"/>
        </w:rPr>
      </w:pPr>
    </w:p>
    <w:p>
      <w:pPr>
        <w:pStyle w:val="Body"/>
        <w:spacing w:after="160" w:line="259" w:lineRule="auto"/>
        <w:rPr>
          <w:rStyle w:val="None"/>
          <w:rFonts w:ascii="Arial" w:cs="Arial" w:hAnsi="Arial" w:eastAsia="Arial"/>
        </w:rPr>
      </w:pPr>
    </w:p>
    <w:p>
      <w:pPr>
        <w:pStyle w:val="Body"/>
        <w:spacing w:after="160" w:line="259" w:lineRule="auto"/>
        <w:rPr>
          <w:rStyle w:val="None"/>
          <w:rFonts w:ascii="Arial" w:cs="Arial" w:hAnsi="Arial" w:eastAsia="Arial"/>
        </w:rPr>
      </w:pPr>
    </w:p>
    <w:p>
      <w:pPr>
        <w:pStyle w:val="Body"/>
        <w:spacing w:after="160" w:line="259" w:lineRule="auto"/>
        <w:rPr>
          <w:rStyle w:val="None"/>
          <w:rFonts w:ascii="Arial" w:cs="Arial" w:hAnsi="Arial" w:eastAsia="Arial"/>
        </w:rPr>
      </w:pPr>
      <w:r>
        <w:rPr>
          <w:rStyle w:val="None"/>
          <w:rFonts w:ascii="Arial" w:cs="Arial" w:hAnsi="Arial" w:eastAsia="Arial"/>
        </w:rPr>
        <w:drawing xmlns:a="http://schemas.openxmlformats.org/drawingml/2006/main">
          <wp:inline distT="0" distB="0" distL="0" distR="0">
            <wp:extent cx="5314316" cy="6858000"/>
            <wp:effectExtent l="0" t="0" r="0" b="0"/>
            <wp:docPr id="1073741825" name="officeArt object" descr="GCC Evac 1st Flr.BMP"/>
            <wp:cNvGraphicFramePr/>
            <a:graphic xmlns:a="http://schemas.openxmlformats.org/drawingml/2006/main">
              <a:graphicData uri="http://schemas.openxmlformats.org/drawingml/2006/picture">
                <pic:pic xmlns:pic="http://schemas.openxmlformats.org/drawingml/2006/picture">
                  <pic:nvPicPr>
                    <pic:cNvPr id="1073741825" name="GCC Evac 1st Flr.BMP" descr="GCC Evac 1st Flr.BMP"/>
                    <pic:cNvPicPr>
                      <a:picLocks noChangeAspect="1"/>
                    </pic:cNvPicPr>
                  </pic:nvPicPr>
                  <pic:blipFill>
                    <a:blip r:embed="rId6">
                      <a:extLst/>
                    </a:blip>
                    <a:stretch>
                      <a:fillRect/>
                    </a:stretch>
                  </pic:blipFill>
                  <pic:spPr>
                    <a:xfrm>
                      <a:off x="0" y="0"/>
                      <a:ext cx="5314316" cy="6858000"/>
                    </a:xfrm>
                    <a:prstGeom prst="rect">
                      <a:avLst/>
                    </a:prstGeom>
                    <a:ln w="12700" cap="flat">
                      <a:noFill/>
                      <a:miter lim="400000"/>
                    </a:ln>
                    <a:effectLst/>
                  </pic:spPr>
                </pic:pic>
              </a:graphicData>
            </a:graphic>
          </wp:inline>
        </w:drawing>
      </w:r>
      <w:r>
        <w:rPr>
          <w:rStyle w:val="None"/>
          <w:rFonts w:ascii="Arial" w:cs="Arial" w:hAnsi="Arial" w:eastAsia="Arial"/>
        </w:rPr>
        <w:drawing xmlns:a="http://schemas.openxmlformats.org/drawingml/2006/main">
          <wp:inline distT="0" distB="0" distL="0" distR="0">
            <wp:extent cx="5292091" cy="6858000"/>
            <wp:effectExtent l="0" t="0" r="0" b="0"/>
            <wp:docPr id="1073741826" name="officeArt object" descr="GCC Evac 2nd Fl Business.BMP"/>
            <wp:cNvGraphicFramePr/>
            <a:graphic xmlns:a="http://schemas.openxmlformats.org/drawingml/2006/main">
              <a:graphicData uri="http://schemas.openxmlformats.org/drawingml/2006/picture">
                <pic:pic xmlns:pic="http://schemas.openxmlformats.org/drawingml/2006/picture">
                  <pic:nvPicPr>
                    <pic:cNvPr id="1073741826" name="GCC Evac 2nd Fl Business.BMP" descr="GCC Evac 2nd Fl Business.BMP"/>
                    <pic:cNvPicPr>
                      <a:picLocks noChangeAspect="1"/>
                    </pic:cNvPicPr>
                  </pic:nvPicPr>
                  <pic:blipFill>
                    <a:blip r:embed="rId7">
                      <a:extLst/>
                    </a:blip>
                    <a:stretch>
                      <a:fillRect/>
                    </a:stretch>
                  </pic:blipFill>
                  <pic:spPr>
                    <a:xfrm>
                      <a:off x="0" y="0"/>
                      <a:ext cx="5292091" cy="6858000"/>
                    </a:xfrm>
                    <a:prstGeom prst="rect">
                      <a:avLst/>
                    </a:prstGeom>
                    <a:ln w="12700" cap="flat">
                      <a:noFill/>
                      <a:miter lim="400000"/>
                    </a:ln>
                    <a:effectLst/>
                  </pic:spPr>
                </pic:pic>
              </a:graphicData>
            </a:graphic>
          </wp:inline>
        </w:drawing>
      </w:r>
      <w:r>
        <w:rPr>
          <w:rStyle w:val="None"/>
          <w:rFonts w:ascii="Arial" w:cs="Arial" w:hAnsi="Arial" w:eastAsia="Arial"/>
        </w:rPr>
        <w:drawing xmlns:a="http://schemas.openxmlformats.org/drawingml/2006/main">
          <wp:inline distT="0" distB="0" distL="0" distR="0">
            <wp:extent cx="5323841" cy="6858000"/>
            <wp:effectExtent l="0" t="0" r="0" b="0"/>
            <wp:docPr id="1073741827" name="officeArt object" descr="GCC Evac 3rd Flr LPN.BMP"/>
            <wp:cNvGraphicFramePr/>
            <a:graphic xmlns:a="http://schemas.openxmlformats.org/drawingml/2006/main">
              <a:graphicData uri="http://schemas.openxmlformats.org/drawingml/2006/picture">
                <pic:pic xmlns:pic="http://schemas.openxmlformats.org/drawingml/2006/picture">
                  <pic:nvPicPr>
                    <pic:cNvPr id="1073741827" name="GCC Evac 3rd Flr LPN.BMP" descr="GCC Evac 3rd Flr LPN.BMP"/>
                    <pic:cNvPicPr>
                      <a:picLocks noChangeAspect="1"/>
                    </pic:cNvPicPr>
                  </pic:nvPicPr>
                  <pic:blipFill>
                    <a:blip r:embed="rId8">
                      <a:extLst/>
                    </a:blip>
                    <a:stretch>
                      <a:fillRect/>
                    </a:stretch>
                  </pic:blipFill>
                  <pic:spPr>
                    <a:xfrm>
                      <a:off x="0" y="0"/>
                      <a:ext cx="5323841" cy="6858000"/>
                    </a:xfrm>
                    <a:prstGeom prst="rect">
                      <a:avLst/>
                    </a:prstGeom>
                    <a:ln w="12700" cap="flat">
                      <a:noFill/>
                      <a:miter lim="400000"/>
                    </a:ln>
                    <a:effectLst/>
                  </pic:spPr>
                </pic:pic>
              </a:graphicData>
            </a:graphic>
          </wp:inline>
        </w:drawing>
      </w:r>
      <w:r>
        <w:rPr>
          <w:rStyle w:val="None"/>
          <w:rFonts w:ascii="Arial" w:cs="Arial" w:hAnsi="Arial" w:eastAsia="Arial"/>
        </w:rPr>
        <w:drawing xmlns:a="http://schemas.openxmlformats.org/drawingml/2006/main">
          <wp:inline distT="0" distB="0" distL="0" distR="0">
            <wp:extent cx="5323841" cy="6858000"/>
            <wp:effectExtent l="0" t="0" r="0" b="0"/>
            <wp:docPr id="1073741828" name="officeArt object" descr="GCC Evac Basement.BMP"/>
            <wp:cNvGraphicFramePr/>
            <a:graphic xmlns:a="http://schemas.openxmlformats.org/drawingml/2006/main">
              <a:graphicData uri="http://schemas.openxmlformats.org/drawingml/2006/picture">
                <pic:pic xmlns:pic="http://schemas.openxmlformats.org/drawingml/2006/picture">
                  <pic:nvPicPr>
                    <pic:cNvPr id="1073741828" name="GCC Evac Basement.BMP" descr="GCC Evac Basement.BMP"/>
                    <pic:cNvPicPr>
                      <a:picLocks noChangeAspect="1"/>
                    </pic:cNvPicPr>
                  </pic:nvPicPr>
                  <pic:blipFill>
                    <a:blip r:embed="rId9">
                      <a:extLst/>
                    </a:blip>
                    <a:stretch>
                      <a:fillRect/>
                    </a:stretch>
                  </pic:blipFill>
                  <pic:spPr>
                    <a:xfrm>
                      <a:off x="0" y="0"/>
                      <a:ext cx="5323841" cy="6858000"/>
                    </a:xfrm>
                    <a:prstGeom prst="rect">
                      <a:avLst/>
                    </a:prstGeom>
                    <a:ln w="12700" cap="flat">
                      <a:noFill/>
                      <a:miter lim="400000"/>
                    </a:ln>
                    <a:effectLst/>
                  </pic:spPr>
                </pic:pic>
              </a:graphicData>
            </a:graphic>
          </wp:inline>
        </w:drawing>
      </w:r>
    </w:p>
    <w:p>
      <w:pPr>
        <w:pStyle w:val="Body"/>
        <w:spacing w:after="160" w:line="259" w:lineRule="auto"/>
        <w:rPr>
          <w:rStyle w:val="None"/>
          <w:rFonts w:ascii="Arial" w:cs="Arial" w:hAnsi="Arial" w:eastAsia="Arial"/>
        </w:rPr>
      </w:pPr>
      <w:r>
        <w:rPr>
          <w:rStyle w:val="None"/>
          <w:rFonts w:ascii="Arial" w:cs="Arial" w:hAnsi="Arial" w:eastAsia="Arial"/>
        </w:rPr>
        <w:drawing xmlns:a="http://schemas.openxmlformats.org/drawingml/2006/main">
          <wp:inline distT="0" distB="0" distL="0" distR="0">
            <wp:extent cx="5330825" cy="6858000"/>
            <wp:effectExtent l="0" t="0" r="0" b="0"/>
            <wp:docPr id="1073741829" name="officeArt object" descr="Emergency Drills 2019-202020-08-11 181645.jpg"/>
            <wp:cNvGraphicFramePr/>
            <a:graphic xmlns:a="http://schemas.openxmlformats.org/drawingml/2006/main">
              <a:graphicData uri="http://schemas.openxmlformats.org/drawingml/2006/picture">
                <pic:pic xmlns:pic="http://schemas.openxmlformats.org/drawingml/2006/picture">
                  <pic:nvPicPr>
                    <pic:cNvPr id="1073741829" name="Emergency Drills 2019-202020-08-11 181645.jpg" descr="Emergency Drills 2019-202020-08-11 181645.jpg"/>
                    <pic:cNvPicPr>
                      <a:picLocks noChangeAspect="1"/>
                    </pic:cNvPicPr>
                  </pic:nvPicPr>
                  <pic:blipFill>
                    <a:blip r:embed="rId10">
                      <a:extLst/>
                    </a:blip>
                    <a:stretch>
                      <a:fillRect/>
                    </a:stretch>
                  </pic:blipFill>
                  <pic:spPr>
                    <a:xfrm>
                      <a:off x="0" y="0"/>
                      <a:ext cx="5330825" cy="6858000"/>
                    </a:xfrm>
                    <a:prstGeom prst="rect">
                      <a:avLst/>
                    </a:prstGeom>
                    <a:ln w="12700" cap="flat">
                      <a:noFill/>
                      <a:miter lim="400000"/>
                    </a:ln>
                    <a:effectLst/>
                  </pic:spPr>
                </pic:pic>
              </a:graphicData>
            </a:graphic>
          </wp:inline>
        </w:drawing>
      </w:r>
      <w:r>
        <w:rPr>
          <w:rStyle w:val="None"/>
          <w:rFonts w:ascii="Arial" w:cs="Arial" w:hAnsi="Arial" w:eastAsia="Arial"/>
        </w:rPr>
        <w:drawing xmlns:a="http://schemas.openxmlformats.org/drawingml/2006/main">
          <wp:inline distT="0" distB="0" distL="0" distR="0">
            <wp:extent cx="5327016" cy="6858000"/>
            <wp:effectExtent l="0" t="0" r="0" b="0"/>
            <wp:docPr id="1073741830" name="officeArt object" descr="Fire Drills 2019-202020-08-11 181645.jpg"/>
            <wp:cNvGraphicFramePr/>
            <a:graphic xmlns:a="http://schemas.openxmlformats.org/drawingml/2006/main">
              <a:graphicData uri="http://schemas.openxmlformats.org/drawingml/2006/picture">
                <pic:pic xmlns:pic="http://schemas.openxmlformats.org/drawingml/2006/picture">
                  <pic:nvPicPr>
                    <pic:cNvPr id="1073741830" name="Fire Drills 2019-202020-08-11 181645.jpg" descr="Fire Drills 2019-202020-08-11 181645.jpg"/>
                    <pic:cNvPicPr>
                      <a:picLocks noChangeAspect="1"/>
                    </pic:cNvPicPr>
                  </pic:nvPicPr>
                  <pic:blipFill>
                    <a:blip r:embed="rId11">
                      <a:extLst/>
                    </a:blip>
                    <a:stretch>
                      <a:fillRect/>
                    </a:stretch>
                  </pic:blipFill>
                  <pic:spPr>
                    <a:xfrm>
                      <a:off x="0" y="0"/>
                      <a:ext cx="5327016" cy="6858000"/>
                    </a:xfrm>
                    <a:prstGeom prst="rect">
                      <a:avLst/>
                    </a:prstGeom>
                    <a:ln w="12700" cap="flat">
                      <a:noFill/>
                      <a:miter lim="400000"/>
                    </a:ln>
                    <a:effectLst/>
                  </pic:spPr>
                </pic:pic>
              </a:graphicData>
            </a:graphic>
          </wp:inline>
        </w:drawing>
      </w:r>
    </w:p>
    <w:p>
      <w:pPr>
        <w:pStyle w:val="Body"/>
        <w:spacing w:after="160" w:line="259" w:lineRule="auto"/>
        <w:rPr>
          <w:rStyle w:val="None"/>
          <w:rFonts w:ascii="Arial" w:cs="Arial" w:hAnsi="Arial" w:eastAsia="Arial"/>
        </w:rPr>
      </w:pPr>
      <w:r>
        <w:rPr>
          <w:rStyle w:val="None"/>
          <w:rFonts w:ascii="Arial" w:hAnsi="Arial"/>
          <w:rtl w:val="0"/>
          <w:lang w:val="en-US"/>
        </w:rPr>
        <w:t xml:space="preserve">Addendum A: Garnet Career Center COVID -19 Protocols and Procedures </w:t>
      </w:r>
    </w:p>
    <w:p>
      <w:pPr>
        <w:pStyle w:val="Body"/>
        <w:spacing w:after="160" w:line="259" w:lineRule="auto"/>
        <w:rPr>
          <w:rStyle w:val="None"/>
          <w:rFonts w:ascii="Arial" w:cs="Arial" w:hAnsi="Arial" w:eastAsia="Arial"/>
        </w:rPr>
      </w:pPr>
    </w:p>
    <w:p>
      <w:pPr>
        <w:pStyle w:val="Body"/>
        <w:spacing w:after="160" w:line="259" w:lineRule="auto"/>
        <w:rPr>
          <w:rStyle w:val="None"/>
          <w:rFonts w:ascii="Arial" w:cs="Arial" w:hAnsi="Arial" w:eastAsia="Arial"/>
        </w:rPr>
      </w:pPr>
      <w:r>
        <w:rPr>
          <w:rStyle w:val="None"/>
          <w:rFonts w:ascii="Arial" w:hAnsi="Arial"/>
          <w:rtl w:val="0"/>
          <w:lang w:val="en-US"/>
        </w:rPr>
        <w:t xml:space="preserve">Garnet Career Center follows the WVDE and KCS policies and procedures for COVID-19 policies. </w:t>
      </w:r>
    </w:p>
    <w:p>
      <w:pPr>
        <w:pStyle w:val="Body"/>
        <w:spacing w:after="160" w:line="259" w:lineRule="auto"/>
      </w:pPr>
      <w:r>
        <w:rPr>
          <w:rStyle w:val="Hyperlink.7"/>
        </w:rPr>
        <w:fldChar w:fldCharType="begin" w:fldLock="0"/>
      </w:r>
      <w:r>
        <w:rPr>
          <w:rStyle w:val="Hyperlink.7"/>
        </w:rPr>
        <w:instrText xml:space="preserve"> HYPERLINK "https://wvde.us/covid19/"</w:instrText>
      </w:r>
      <w:r>
        <w:rPr>
          <w:rStyle w:val="Hyperlink.7"/>
        </w:rPr>
        <w:fldChar w:fldCharType="separate" w:fldLock="0"/>
      </w:r>
      <w:r>
        <w:rPr>
          <w:rStyle w:val="Hyperlink.7"/>
          <w:rtl w:val="0"/>
          <w:lang w:val="en-US"/>
        </w:rPr>
        <w:t>https://wvde.us/covid19/</w:t>
      </w:r>
      <w:r>
        <w:rPr/>
        <w:fldChar w:fldCharType="end" w:fldLock="0"/>
      </w:r>
    </w:p>
    <w:p>
      <w:pPr>
        <w:pStyle w:val="Body"/>
        <w:spacing w:after="160" w:line="259" w:lineRule="auto"/>
        <w:rPr>
          <w:rStyle w:val="None"/>
          <w:rFonts w:ascii="Arial" w:cs="Arial" w:hAnsi="Arial" w:eastAsia="Arial"/>
        </w:rPr>
      </w:pPr>
      <w:r>
        <w:rPr>
          <w:rStyle w:val="Hyperlink.7"/>
        </w:rPr>
        <w:fldChar w:fldCharType="begin" w:fldLock="0"/>
      </w:r>
      <w:r>
        <w:rPr>
          <w:rStyle w:val="Hyperlink.7"/>
        </w:rPr>
        <w:instrText xml:space="preserve"> HYPERLINK "https://kcs.kana.k12.wv.us/news/latest_news/k_c_s_coronavirus_updates__school_re-_entry"</w:instrText>
      </w:r>
      <w:r>
        <w:rPr>
          <w:rStyle w:val="Hyperlink.7"/>
        </w:rPr>
        <w:fldChar w:fldCharType="separate" w:fldLock="0"/>
      </w:r>
      <w:r>
        <w:rPr>
          <w:rStyle w:val="Hyperlink.7"/>
          <w:rtl w:val="0"/>
          <w:lang w:val="en-US"/>
        </w:rPr>
        <w:t>https://kcs.kana.k12.wv.us/news/latest_news/k_c_s_coronavirus_updates__school_re-_entry</w:t>
      </w:r>
      <w:r>
        <w:rPr/>
        <w:fldChar w:fldCharType="end" w:fldLock="0"/>
      </w:r>
    </w:p>
    <w:p>
      <w:pPr>
        <w:pStyle w:val="Body"/>
        <w:spacing w:after="160" w:line="259" w:lineRule="auto"/>
        <w:rPr>
          <w:rStyle w:val="None"/>
          <w:rFonts w:ascii="Arial" w:cs="Arial" w:hAnsi="Arial" w:eastAsia="Arial"/>
        </w:rPr>
      </w:pPr>
      <w:r>
        <w:rPr>
          <w:rStyle w:val="None"/>
          <w:rFonts w:ascii="Arial" w:hAnsi="Arial"/>
          <w:rtl w:val="0"/>
          <w:lang w:val="en-US"/>
        </w:rPr>
        <w:t xml:space="preserve">In addition Garnet Career Center has instituted these school specific policies and protocols: </w:t>
      </w:r>
    </w:p>
    <w:p>
      <w:pPr>
        <w:pStyle w:val="Body"/>
        <w:jc w:val="center"/>
        <w:rPr>
          <w:rStyle w:val="None"/>
          <w:b w:val="1"/>
          <w:bCs w:val="1"/>
          <w:sz w:val="32"/>
          <w:szCs w:val="32"/>
        </w:rPr>
      </w:pPr>
      <w:r>
        <w:rPr>
          <w:rStyle w:val="None"/>
          <w:b w:val="1"/>
          <w:bCs w:val="1"/>
          <w:sz w:val="32"/>
          <w:szCs w:val="32"/>
          <w:rtl w:val="0"/>
          <w:lang w:val="en-US"/>
        </w:rPr>
        <w:t>Garnet Career Center COVID-19 Protocols 2020-21</w:t>
      </w:r>
    </w:p>
    <w:p>
      <w:pPr>
        <w:pStyle w:val="Body"/>
        <w:tabs>
          <w:tab w:val="left" w:pos="720"/>
          <w:tab w:val="decimal" w:pos="7920"/>
        </w:tabs>
        <w:jc w:val="center"/>
        <w:rPr>
          <w:rStyle w:val="None"/>
          <w:rFonts w:ascii="Tahoma" w:cs="Tahoma" w:hAnsi="Tahoma" w:eastAsia="Tahoma"/>
          <w:sz w:val="20"/>
          <w:szCs w:val="20"/>
        </w:rPr>
      </w:pPr>
      <w:r>
        <w:rPr>
          <w:rStyle w:val="None"/>
          <w:rFonts w:ascii="Tahoma" w:hAnsi="Tahoma"/>
          <w:sz w:val="20"/>
          <w:szCs w:val="20"/>
          <w:rtl w:val="0"/>
          <w:lang w:val="en-US"/>
        </w:rPr>
        <w:t>The mission of Kanawha County Schools is to provide a world-class education that ensures success for every student in the 21</w:t>
      </w:r>
      <w:r>
        <w:rPr>
          <w:rStyle w:val="None"/>
          <w:rFonts w:ascii="Tahoma" w:hAnsi="Tahoma"/>
          <w:sz w:val="20"/>
          <w:szCs w:val="20"/>
          <w:vertAlign w:val="superscript"/>
          <w:rtl w:val="0"/>
        </w:rPr>
        <w:t>st</w:t>
      </w:r>
      <w:r>
        <w:rPr>
          <w:rStyle w:val="None"/>
          <w:rFonts w:ascii="Tahoma" w:hAnsi="Tahoma"/>
          <w:sz w:val="20"/>
          <w:szCs w:val="20"/>
          <w:rtl w:val="0"/>
        </w:rPr>
        <w:t xml:space="preserve"> Century.</w:t>
      </w:r>
    </w:p>
    <w:p>
      <w:pPr>
        <w:pStyle w:val="Body"/>
        <w:rPr>
          <w:rStyle w:val="None"/>
          <w:sz w:val="21"/>
          <w:szCs w:val="21"/>
        </w:rPr>
      </w:pPr>
      <w:r>
        <w:rPr>
          <w:rStyle w:val="None"/>
          <w:rFonts w:cs="Arial Unicode MS" w:eastAsia="Arial Unicode MS"/>
          <w:sz w:val="21"/>
          <w:szCs w:val="21"/>
          <w:rtl w:val="0"/>
          <w:lang w:val="en-US"/>
        </w:rPr>
        <w:t>The following is the list of Covid-19 protocols at Garnet Career Center:</w:t>
      </w:r>
    </w:p>
    <w:p>
      <w:pPr>
        <w:pStyle w:val="List Paragraph"/>
        <w:numPr>
          <w:ilvl w:val="0"/>
          <w:numId w:val="18"/>
        </w:numPr>
        <w:bidi w:val="0"/>
        <w:spacing w:after="160" w:line="259" w:lineRule="auto"/>
        <w:ind w:right="0"/>
        <w:jc w:val="left"/>
        <w:rPr>
          <w:b w:val="1"/>
          <w:bCs w:val="1"/>
          <w:sz w:val="21"/>
          <w:szCs w:val="21"/>
          <w:rtl w:val="0"/>
          <w:lang w:val="en-US"/>
        </w:rPr>
      </w:pPr>
      <w:r>
        <w:rPr>
          <w:rStyle w:val="None"/>
          <w:b w:val="1"/>
          <w:bCs w:val="1"/>
          <w:sz w:val="21"/>
          <w:szCs w:val="21"/>
          <w:rtl w:val="0"/>
          <w:lang w:val="en-US"/>
        </w:rPr>
        <w:t>Garnet Career Center (GCC) follows KCS and WVDE policies and the KCS calendar in regard to school breaks and closures.</w:t>
      </w:r>
    </w:p>
    <w:p>
      <w:pPr>
        <w:pStyle w:val="List Paragraph"/>
        <w:numPr>
          <w:ilvl w:val="0"/>
          <w:numId w:val="18"/>
        </w:numPr>
        <w:bidi w:val="0"/>
        <w:spacing w:after="160" w:line="259" w:lineRule="auto"/>
        <w:ind w:right="0"/>
        <w:jc w:val="left"/>
        <w:rPr>
          <w:sz w:val="21"/>
          <w:szCs w:val="21"/>
          <w:rtl w:val="0"/>
          <w:lang w:val="en-US"/>
        </w:rPr>
      </w:pPr>
      <w:r>
        <w:rPr>
          <w:rStyle w:val="None"/>
          <w:b w:val="1"/>
          <w:bCs w:val="1"/>
          <w:sz w:val="21"/>
          <w:szCs w:val="21"/>
          <w:rtl w:val="0"/>
          <w:lang w:val="en-US"/>
        </w:rPr>
        <w:t xml:space="preserve">All students will have temperature checked by staff upon entering the building. </w:t>
      </w:r>
      <w:r>
        <w:rPr>
          <w:rStyle w:val="None"/>
          <w:sz w:val="21"/>
          <w:szCs w:val="21"/>
          <w:rtl w:val="0"/>
          <w:lang w:val="en-US"/>
        </w:rPr>
        <w:t>Any student with temperature over 100.4</w:t>
      </w:r>
      <w:r>
        <w:rPr>
          <w:rStyle w:val="None"/>
          <w:sz w:val="21"/>
          <w:szCs w:val="21"/>
          <w:rtl w:val="0"/>
          <w:lang w:val="en-US"/>
        </w:rPr>
        <w:t xml:space="preserve">° </w:t>
      </w:r>
      <w:r>
        <w:rPr>
          <w:rStyle w:val="None"/>
          <w:sz w:val="21"/>
          <w:szCs w:val="21"/>
          <w:rtl w:val="0"/>
          <w:lang w:val="en-US"/>
        </w:rPr>
        <w:t>will not be admitted to the school. Students will consult instructor or program coordinator for instructions on class attendance expectations.</w:t>
      </w:r>
    </w:p>
    <w:p>
      <w:pPr>
        <w:pStyle w:val="List Paragraph"/>
        <w:numPr>
          <w:ilvl w:val="0"/>
          <w:numId w:val="18"/>
        </w:numPr>
        <w:bidi w:val="0"/>
        <w:spacing w:after="160" w:line="259" w:lineRule="auto"/>
        <w:ind w:right="0"/>
        <w:jc w:val="left"/>
        <w:rPr>
          <w:b w:val="1"/>
          <w:bCs w:val="1"/>
          <w:sz w:val="21"/>
          <w:szCs w:val="21"/>
          <w:rtl w:val="0"/>
          <w:lang w:val="en-US"/>
        </w:rPr>
      </w:pPr>
      <w:r>
        <w:rPr>
          <w:rStyle w:val="None"/>
          <w:b w:val="0"/>
          <w:bCs w:val="0"/>
          <w:sz w:val="21"/>
          <w:szCs w:val="21"/>
          <w:rtl w:val="0"/>
          <w:lang w:val="en-US"/>
        </w:rPr>
        <w:t xml:space="preserve">Students will follow the schedules provided for them by each program, instructor/department chair. Staggered days and times if required by state, local or county mandates will ensure that building retains social distancing requirements. Students will follow designated break times if allowed by and as established by each program. </w:t>
      </w:r>
      <w:r>
        <w:rPr>
          <w:rStyle w:val="None"/>
          <w:b w:val="1"/>
          <w:bCs w:val="1"/>
          <w:sz w:val="21"/>
          <w:szCs w:val="21"/>
          <w:rtl w:val="0"/>
          <w:lang w:val="en-US"/>
        </w:rPr>
        <w:t>Students will not be allowed in and out of classrooms and/or the building. Only designated break times will be allowed.</w:t>
      </w:r>
    </w:p>
    <w:p>
      <w:pPr>
        <w:pStyle w:val="List Paragraph"/>
        <w:numPr>
          <w:ilvl w:val="0"/>
          <w:numId w:val="18"/>
        </w:numPr>
        <w:bidi w:val="0"/>
        <w:spacing w:after="160" w:line="259" w:lineRule="auto"/>
        <w:ind w:right="0"/>
        <w:jc w:val="left"/>
        <w:rPr>
          <w:sz w:val="21"/>
          <w:szCs w:val="21"/>
          <w:rtl w:val="0"/>
          <w:lang w:val="en-US"/>
        </w:rPr>
      </w:pPr>
      <w:r>
        <w:rPr>
          <w:rStyle w:val="None"/>
          <w:sz w:val="21"/>
          <w:szCs w:val="21"/>
          <w:rtl w:val="0"/>
          <w:lang w:val="en-US"/>
        </w:rPr>
        <w:t>Students will maintain social distancing when entering and leaving the building.</w:t>
      </w:r>
    </w:p>
    <w:p>
      <w:pPr>
        <w:pStyle w:val="List Paragraph"/>
        <w:numPr>
          <w:ilvl w:val="0"/>
          <w:numId w:val="18"/>
        </w:numPr>
        <w:bidi w:val="0"/>
        <w:spacing w:after="160" w:line="259" w:lineRule="auto"/>
        <w:ind w:right="0"/>
        <w:jc w:val="left"/>
        <w:rPr>
          <w:sz w:val="21"/>
          <w:szCs w:val="21"/>
          <w:rtl w:val="0"/>
          <w:lang w:val="en-US"/>
        </w:rPr>
      </w:pPr>
      <w:r>
        <w:rPr>
          <w:rStyle w:val="None"/>
          <w:sz w:val="21"/>
          <w:szCs w:val="21"/>
          <w:rtl w:val="0"/>
          <w:lang w:val="en-US"/>
        </w:rPr>
        <w:t>All students will use hand sanitizer available on table at the main entrance upon entering building and at various stations throughout the building on each floor.</w:t>
      </w:r>
    </w:p>
    <w:p>
      <w:pPr>
        <w:pStyle w:val="List Paragraph"/>
        <w:numPr>
          <w:ilvl w:val="0"/>
          <w:numId w:val="18"/>
        </w:numPr>
        <w:bidi w:val="0"/>
        <w:spacing w:after="160" w:line="259" w:lineRule="auto"/>
        <w:ind w:right="0"/>
        <w:jc w:val="left"/>
        <w:rPr>
          <w:sz w:val="21"/>
          <w:szCs w:val="21"/>
          <w:rtl w:val="0"/>
          <w:lang w:val="en-US"/>
        </w:rPr>
      </w:pPr>
      <w:r>
        <w:rPr>
          <w:rStyle w:val="None"/>
          <w:sz w:val="21"/>
          <w:szCs w:val="21"/>
          <w:rtl w:val="0"/>
          <w:lang w:val="en-US"/>
        </w:rPr>
        <w:t>Garnet students who do not wear/bring their own mask will be provided one by main office upon request. Adult Ed and TASC students will receive masks if needed from those programs.</w:t>
      </w:r>
    </w:p>
    <w:p>
      <w:pPr>
        <w:pStyle w:val="List Paragraph"/>
        <w:numPr>
          <w:ilvl w:val="0"/>
          <w:numId w:val="18"/>
        </w:numPr>
        <w:bidi w:val="0"/>
        <w:spacing w:after="160" w:line="259" w:lineRule="auto"/>
        <w:ind w:right="0"/>
        <w:jc w:val="left"/>
        <w:rPr>
          <w:sz w:val="21"/>
          <w:szCs w:val="21"/>
          <w:rtl w:val="0"/>
          <w:lang w:val="en-US"/>
        </w:rPr>
      </w:pPr>
      <w:r>
        <w:rPr>
          <w:rStyle w:val="None"/>
          <w:b w:val="1"/>
          <w:bCs w:val="1"/>
          <w:sz w:val="21"/>
          <w:szCs w:val="21"/>
          <w:rtl w:val="0"/>
          <w:lang w:val="en-US"/>
        </w:rPr>
        <w:t>Auto students</w:t>
      </w:r>
      <w:r>
        <w:rPr>
          <w:rStyle w:val="None"/>
          <w:sz w:val="21"/>
          <w:szCs w:val="21"/>
          <w:rtl w:val="0"/>
          <w:lang w:val="en-US"/>
        </w:rPr>
        <w:t xml:space="preserve"> will enter and leave building through Auto Shop garage doors.</w:t>
      </w:r>
    </w:p>
    <w:p>
      <w:pPr>
        <w:pStyle w:val="List Paragraph"/>
        <w:numPr>
          <w:ilvl w:val="0"/>
          <w:numId w:val="18"/>
        </w:numPr>
        <w:bidi w:val="0"/>
        <w:spacing w:after="160" w:line="259" w:lineRule="auto"/>
        <w:ind w:right="0"/>
        <w:jc w:val="left"/>
        <w:rPr>
          <w:sz w:val="21"/>
          <w:szCs w:val="21"/>
          <w:rtl w:val="0"/>
          <w:lang w:val="en-US"/>
        </w:rPr>
      </w:pPr>
      <w:r>
        <w:rPr>
          <w:rStyle w:val="None"/>
          <w:b w:val="1"/>
          <w:bCs w:val="1"/>
          <w:sz w:val="21"/>
          <w:szCs w:val="21"/>
          <w:rtl w:val="0"/>
          <w:lang w:val="en-US"/>
        </w:rPr>
        <w:t>Practical Nursing</w:t>
      </w:r>
      <w:r>
        <w:rPr>
          <w:rStyle w:val="None"/>
          <w:sz w:val="21"/>
          <w:szCs w:val="21"/>
          <w:rtl w:val="0"/>
          <w:lang w:val="en-US"/>
        </w:rPr>
        <w:t xml:space="preserve"> students will proceed directly to assigned floors and classrooms.</w:t>
      </w:r>
    </w:p>
    <w:p>
      <w:pPr>
        <w:pStyle w:val="List Paragraph"/>
        <w:numPr>
          <w:ilvl w:val="0"/>
          <w:numId w:val="18"/>
        </w:numPr>
        <w:bidi w:val="0"/>
        <w:spacing w:after="160" w:line="259" w:lineRule="auto"/>
        <w:ind w:right="0"/>
        <w:jc w:val="left"/>
        <w:rPr>
          <w:sz w:val="21"/>
          <w:szCs w:val="21"/>
          <w:rtl w:val="0"/>
          <w:lang w:val="en-US"/>
        </w:rPr>
      </w:pPr>
      <w:r>
        <w:rPr>
          <w:rStyle w:val="None"/>
          <w:b w:val="1"/>
          <w:bCs w:val="1"/>
          <w:sz w:val="21"/>
          <w:szCs w:val="21"/>
          <w:rtl w:val="0"/>
          <w:lang w:val="en-US"/>
        </w:rPr>
        <w:t>Medical Assisting, Phlebotomy Technician, and EKG students</w:t>
      </w:r>
      <w:r>
        <w:rPr>
          <w:rStyle w:val="None"/>
          <w:sz w:val="21"/>
          <w:szCs w:val="21"/>
          <w:rtl w:val="0"/>
          <w:lang w:val="en-US"/>
        </w:rPr>
        <w:t xml:space="preserve"> will go to 2</w:t>
      </w:r>
      <w:r>
        <w:rPr>
          <w:rStyle w:val="None"/>
          <w:sz w:val="21"/>
          <w:szCs w:val="21"/>
          <w:vertAlign w:val="superscript"/>
          <w:rtl w:val="0"/>
          <w:lang w:val="en-US"/>
        </w:rPr>
        <w:t>nd</w:t>
      </w:r>
      <w:r>
        <w:rPr>
          <w:rStyle w:val="None"/>
          <w:sz w:val="21"/>
          <w:szCs w:val="21"/>
          <w:rtl w:val="0"/>
          <w:lang w:val="en-US"/>
        </w:rPr>
        <w:t xml:space="preserve"> floor classrooms.</w:t>
      </w:r>
    </w:p>
    <w:p>
      <w:pPr>
        <w:pStyle w:val="List Paragraph"/>
        <w:numPr>
          <w:ilvl w:val="0"/>
          <w:numId w:val="18"/>
        </w:numPr>
        <w:bidi w:val="0"/>
        <w:spacing w:after="160" w:line="259" w:lineRule="auto"/>
        <w:ind w:right="0"/>
        <w:jc w:val="left"/>
        <w:rPr>
          <w:sz w:val="21"/>
          <w:szCs w:val="21"/>
          <w:rtl w:val="0"/>
          <w:lang w:val="en-US"/>
        </w:rPr>
      </w:pPr>
      <w:r>
        <w:rPr>
          <w:rStyle w:val="None"/>
          <w:b w:val="1"/>
          <w:bCs w:val="1"/>
          <w:sz w:val="21"/>
          <w:szCs w:val="21"/>
          <w:rtl w:val="0"/>
          <w:lang w:val="en-US"/>
        </w:rPr>
        <w:t>TASC testers</w:t>
      </w:r>
      <w:r>
        <w:rPr>
          <w:rStyle w:val="None"/>
          <w:sz w:val="21"/>
          <w:szCs w:val="21"/>
          <w:rtl w:val="0"/>
          <w:lang w:val="en-US"/>
        </w:rPr>
        <w:t xml:space="preserve"> will stop at table in main hallway and receive supplies (mask, baggie for belongings, gloves) from TASC Proctors. They will go directly to room 105 or 107 and remain in classroom until testing is completed. </w:t>
      </w:r>
    </w:p>
    <w:p>
      <w:pPr>
        <w:pStyle w:val="List Paragraph"/>
        <w:numPr>
          <w:ilvl w:val="0"/>
          <w:numId w:val="18"/>
        </w:numPr>
        <w:bidi w:val="0"/>
        <w:spacing w:after="160" w:line="259" w:lineRule="auto"/>
        <w:ind w:right="0"/>
        <w:jc w:val="left"/>
        <w:rPr>
          <w:b w:val="1"/>
          <w:bCs w:val="1"/>
          <w:sz w:val="21"/>
          <w:szCs w:val="21"/>
          <w:rtl w:val="0"/>
          <w:lang w:val="en-US"/>
        </w:rPr>
      </w:pPr>
      <w:r>
        <w:rPr>
          <w:rStyle w:val="None"/>
          <w:b w:val="1"/>
          <w:bCs w:val="1"/>
          <w:sz w:val="21"/>
          <w:szCs w:val="21"/>
          <w:rtl w:val="0"/>
          <w:lang w:val="en-US"/>
        </w:rPr>
        <w:t xml:space="preserve">Adult Ed students </w:t>
      </w:r>
      <w:r>
        <w:rPr>
          <w:rStyle w:val="None"/>
          <w:b w:val="0"/>
          <w:bCs w:val="0"/>
          <w:sz w:val="21"/>
          <w:szCs w:val="21"/>
          <w:rtl w:val="0"/>
          <w:lang w:val="en-US"/>
        </w:rPr>
        <w:t xml:space="preserve">will check in at the main office if they have not brought their own mask to receive one. They will proceed directly to room 109, where they will be monitored by Mt. State staff. </w:t>
      </w:r>
      <w:r>
        <w:rPr>
          <w:rStyle w:val="None"/>
          <w:b w:val="1"/>
          <w:bCs w:val="1"/>
          <w:sz w:val="21"/>
          <w:szCs w:val="21"/>
          <w:rtl w:val="0"/>
          <w:lang w:val="en-US"/>
        </w:rPr>
        <w:t>Only 4 scheduled students (and others as approved) will be allowed back in room 109 at a time as per Mt. State protocols.</w:t>
      </w:r>
    </w:p>
    <w:p>
      <w:pPr>
        <w:pStyle w:val="List Paragraph"/>
        <w:numPr>
          <w:ilvl w:val="0"/>
          <w:numId w:val="18"/>
        </w:numPr>
        <w:bidi w:val="0"/>
        <w:spacing w:after="160" w:line="259" w:lineRule="auto"/>
        <w:ind w:right="0"/>
        <w:jc w:val="left"/>
        <w:rPr>
          <w:sz w:val="21"/>
          <w:szCs w:val="21"/>
          <w:rtl w:val="0"/>
          <w:lang w:val="en-US"/>
        </w:rPr>
      </w:pPr>
      <w:r>
        <w:rPr>
          <w:rStyle w:val="None"/>
          <w:sz w:val="21"/>
          <w:szCs w:val="21"/>
          <w:rtl w:val="0"/>
          <w:lang w:val="en-US"/>
        </w:rPr>
        <w:t xml:space="preserve">All students are to remain on their floors with their classes &amp; instructors while they are in class or testing. </w:t>
      </w:r>
      <w:r>
        <w:rPr>
          <w:rStyle w:val="None"/>
          <w:b w:val="1"/>
          <w:bCs w:val="1"/>
          <w:sz w:val="21"/>
          <w:szCs w:val="21"/>
          <w:rtl w:val="0"/>
          <w:lang w:val="en-US"/>
        </w:rPr>
        <w:t xml:space="preserve">When classes or tests are finished, students are to leave the building. </w:t>
      </w:r>
      <w:r>
        <w:rPr>
          <w:rStyle w:val="None"/>
          <w:sz w:val="21"/>
          <w:szCs w:val="21"/>
          <w:rtl w:val="0"/>
          <w:lang w:val="en-US"/>
        </w:rPr>
        <w:t>The cafeteria is closed. No students or staff will be permitted to use the cafeteria area until further notice. Classes will not mix for lunch breaks to facilitate contact tracing if needed.</w:t>
      </w:r>
    </w:p>
    <w:p>
      <w:pPr>
        <w:pStyle w:val="List Paragraph"/>
        <w:numPr>
          <w:ilvl w:val="0"/>
          <w:numId w:val="18"/>
        </w:numPr>
        <w:bidi w:val="0"/>
        <w:spacing w:after="160" w:line="259" w:lineRule="auto"/>
        <w:ind w:right="0"/>
        <w:jc w:val="left"/>
        <w:rPr>
          <w:sz w:val="21"/>
          <w:szCs w:val="21"/>
          <w:rtl w:val="0"/>
          <w:lang w:val="en-US"/>
        </w:rPr>
      </w:pPr>
      <w:r>
        <w:rPr>
          <w:rStyle w:val="None"/>
          <w:sz w:val="21"/>
          <w:szCs w:val="21"/>
          <w:rtl w:val="0"/>
          <w:lang w:val="en-US"/>
        </w:rPr>
        <w:t xml:space="preserve">Students may use the restrooms </w:t>
      </w:r>
      <w:r>
        <w:rPr>
          <w:rStyle w:val="None"/>
          <w:i w:val="1"/>
          <w:iCs w:val="1"/>
          <w:sz w:val="21"/>
          <w:szCs w:val="21"/>
          <w:rtl w:val="0"/>
          <w:lang w:val="en-US"/>
        </w:rPr>
        <w:t>only</w:t>
      </w:r>
      <w:r>
        <w:rPr>
          <w:rStyle w:val="None"/>
          <w:sz w:val="21"/>
          <w:szCs w:val="21"/>
          <w:rtl w:val="0"/>
          <w:lang w:val="en-US"/>
        </w:rPr>
        <w:t xml:space="preserve"> on their floors or shop area. Custodians will sanitize restrooms after break periods or at the beginning and the end of each session. Students should bring a Clorox wipe with them to restroom to sanitize.</w:t>
      </w:r>
    </w:p>
    <w:p>
      <w:pPr>
        <w:pStyle w:val="List Paragraph"/>
        <w:numPr>
          <w:ilvl w:val="0"/>
          <w:numId w:val="18"/>
        </w:numPr>
        <w:bidi w:val="0"/>
        <w:spacing w:after="160" w:line="259" w:lineRule="auto"/>
        <w:ind w:right="0"/>
        <w:jc w:val="left"/>
        <w:rPr>
          <w:sz w:val="21"/>
          <w:szCs w:val="21"/>
          <w:rtl w:val="0"/>
          <w:lang w:val="en-US"/>
        </w:rPr>
      </w:pPr>
      <w:r>
        <w:rPr>
          <w:rStyle w:val="None"/>
          <w:sz w:val="21"/>
          <w:szCs w:val="21"/>
          <w:rtl w:val="0"/>
          <w:lang w:val="en-US"/>
        </w:rPr>
        <w:t>Only 2 students are to use elevator at one time. There should be no more than 3 students, with 6 foot social distance between them in elevator waiting areas. If there are more than 3 students/people waiting please use the stairs.</w:t>
      </w:r>
    </w:p>
    <w:p>
      <w:pPr>
        <w:pStyle w:val="List Paragraph"/>
        <w:numPr>
          <w:ilvl w:val="0"/>
          <w:numId w:val="18"/>
        </w:numPr>
        <w:bidi w:val="0"/>
        <w:spacing w:after="160" w:line="259" w:lineRule="auto"/>
        <w:ind w:right="0"/>
        <w:jc w:val="left"/>
        <w:rPr>
          <w:sz w:val="21"/>
          <w:szCs w:val="21"/>
          <w:rtl w:val="0"/>
          <w:lang w:val="en-US"/>
        </w:rPr>
      </w:pPr>
      <w:r>
        <w:rPr>
          <w:rStyle w:val="None"/>
          <w:sz w:val="21"/>
          <w:szCs w:val="21"/>
          <w:rtl w:val="0"/>
          <w:lang w:val="en-US"/>
        </w:rPr>
        <w:t xml:space="preserve">Smokers should practice social distancing, with a distance of 1 &amp; </w:t>
      </w:r>
      <w:r>
        <w:rPr>
          <w:rStyle w:val="None"/>
          <w:sz w:val="21"/>
          <w:szCs w:val="21"/>
          <w:rtl w:val="0"/>
          <w:lang w:val="en-US"/>
        </w:rPr>
        <w:t xml:space="preserve">½ </w:t>
      </w:r>
      <w:r>
        <w:rPr>
          <w:rStyle w:val="None"/>
          <w:sz w:val="21"/>
          <w:szCs w:val="21"/>
          <w:rtl w:val="0"/>
          <w:lang w:val="en-US"/>
        </w:rPr>
        <w:t>sidewalk squares between themselves. Smoking is allowed only during scheduled breaks as per each program/department policy.</w:t>
      </w:r>
    </w:p>
    <w:p>
      <w:pPr>
        <w:pStyle w:val="List Paragraph"/>
        <w:numPr>
          <w:ilvl w:val="0"/>
          <w:numId w:val="18"/>
        </w:numPr>
        <w:bidi w:val="0"/>
        <w:spacing w:after="160" w:line="259" w:lineRule="auto"/>
        <w:ind w:right="0"/>
        <w:jc w:val="left"/>
        <w:rPr>
          <w:sz w:val="21"/>
          <w:szCs w:val="21"/>
          <w:rtl w:val="0"/>
          <w:lang w:val="en-US"/>
        </w:rPr>
      </w:pPr>
      <w:r>
        <w:rPr>
          <w:rStyle w:val="None"/>
          <w:sz w:val="21"/>
          <w:szCs w:val="21"/>
          <w:rtl w:val="0"/>
          <w:lang w:val="en-US"/>
        </w:rPr>
        <w:t>Current COVID-19 situation in Kanawha County will be monitored to determine the need for any changes to the schedule. Students will be updated accordingly.</w:t>
      </w:r>
    </w:p>
    <w:p>
      <w:pPr>
        <w:pStyle w:val="List Paragraph"/>
        <w:numPr>
          <w:ilvl w:val="0"/>
          <w:numId w:val="18"/>
        </w:numPr>
        <w:bidi w:val="0"/>
        <w:spacing w:after="160" w:line="259" w:lineRule="auto"/>
        <w:ind w:right="0"/>
        <w:jc w:val="left"/>
        <w:rPr>
          <w:sz w:val="21"/>
          <w:szCs w:val="21"/>
          <w:rtl w:val="0"/>
          <w:lang w:val="en-US"/>
        </w:rPr>
      </w:pPr>
      <w:r>
        <w:rPr>
          <w:rStyle w:val="None"/>
          <w:sz w:val="21"/>
          <w:szCs w:val="21"/>
          <w:rtl w:val="0"/>
          <w:lang w:val="en-US"/>
        </w:rPr>
        <w:t>Students who choose not to return to class for academics, skills or clinicals will be withdrawn from class and will not graduate/complete their program. They will; however, have the option to re-enroll in the class again for the 21-22 school year, based on policy of each program. Please notify your instructor/ program coordinator upon withdrawal.</w:t>
      </w:r>
    </w:p>
    <w:p>
      <w:pPr>
        <w:pStyle w:val="List Paragraph"/>
        <w:numPr>
          <w:ilvl w:val="0"/>
          <w:numId w:val="18"/>
        </w:numPr>
        <w:bidi w:val="0"/>
        <w:spacing w:after="160" w:line="259" w:lineRule="auto"/>
        <w:ind w:right="0"/>
        <w:jc w:val="left"/>
        <w:rPr>
          <w:sz w:val="21"/>
          <w:szCs w:val="21"/>
          <w:rtl w:val="0"/>
          <w:lang w:val="en-US"/>
        </w:rPr>
      </w:pPr>
      <w:r>
        <w:rPr>
          <w:rStyle w:val="None"/>
          <w:b w:val="1"/>
          <w:bCs w:val="1"/>
          <w:i w:val="1"/>
          <w:iCs w:val="1"/>
          <w:sz w:val="21"/>
          <w:szCs w:val="21"/>
          <w:rtl w:val="0"/>
          <w:lang w:val="en-US"/>
        </w:rPr>
        <w:t>Anyone</w:t>
      </w:r>
      <w:r>
        <w:rPr>
          <w:rStyle w:val="None"/>
          <w:b w:val="1"/>
          <w:bCs w:val="1"/>
          <w:sz w:val="21"/>
          <w:szCs w:val="21"/>
          <w:rtl w:val="0"/>
          <w:lang w:val="en-US"/>
        </w:rPr>
        <w:t xml:space="preserve">, staff or student, who feels ill or exhibits symptoms (esp. fever, coughing, shortness of breath) should notify their instructor/supervisor and remain home. </w:t>
      </w:r>
    </w:p>
    <w:p>
      <w:pPr>
        <w:pStyle w:val="List Paragraph"/>
        <w:rPr>
          <w:rStyle w:val="None"/>
          <w:b w:val="1"/>
          <w:bCs w:val="1"/>
          <w:sz w:val="21"/>
          <w:szCs w:val="21"/>
        </w:rPr>
      </w:pPr>
    </w:p>
    <w:p>
      <w:pPr>
        <w:pStyle w:val="List Paragraph"/>
        <w:jc w:val="center"/>
      </w:pPr>
      <w:r>
        <w:rPr>
          <w:rStyle w:val="None"/>
          <w:sz w:val="21"/>
          <w:szCs w:val="21"/>
          <w:rtl w:val="0"/>
          <w:lang w:val="en-US"/>
        </w:rPr>
        <w:t>Garnet reserves the right to deny admittance to anyone who does not follow these prot</w:t>
      </w:r>
      <w:r>
        <w:rPr>
          <w:rStyle w:val="None"/>
          <w:rtl w:val="0"/>
          <w:lang w:val="en-US"/>
        </w:rPr>
        <w:t>ocols.</w:t>
      </w:r>
    </w:p>
    <w:p>
      <w:pPr>
        <w:pStyle w:val="List Paragraph"/>
        <w:jc w:val="center"/>
      </w:pPr>
    </w:p>
    <w:p>
      <w:pPr>
        <w:pStyle w:val="Body"/>
        <w:rPr>
          <w:rStyle w:val="None"/>
          <w:rFonts w:ascii="Helvetica" w:cs="Helvetica" w:hAnsi="Helvetica" w:eastAsia="Helvetica"/>
          <w:b w:val="1"/>
          <w:bCs w:val="1"/>
          <w:outline w:val="0"/>
          <w:color w:val="002855"/>
          <w:sz w:val="21"/>
          <w:szCs w:val="21"/>
          <w:u w:color="002855"/>
          <w:shd w:val="clear" w:color="auto" w:fill="ffffff"/>
          <w14:textFill>
            <w14:solidFill>
              <w14:srgbClr w14:val="002855"/>
            </w14:solidFill>
          </w14:textFill>
        </w:rPr>
      </w:pPr>
      <w:r>
        <w:rPr>
          <w:rStyle w:val="None"/>
          <w:rFonts w:ascii="Helvetica" w:hAnsi="Helvetica"/>
          <w:b w:val="1"/>
          <w:bCs w:val="1"/>
          <w:outline w:val="0"/>
          <w:color w:val="002855"/>
          <w:sz w:val="21"/>
          <w:szCs w:val="21"/>
          <w:u w:color="002855"/>
          <w:shd w:val="clear" w:color="auto" w:fill="ffffff"/>
          <w:rtl w:val="0"/>
          <w:lang w:val="en-US"/>
          <w14:textFill>
            <w14:solidFill>
              <w14:srgbClr w14:val="002855"/>
            </w14:solidFill>
          </w14:textFill>
        </w:rPr>
        <w:t>Garnet Career Center COVID-19 procedures:</w:t>
      </w:r>
    </w:p>
    <w:p>
      <w:pPr>
        <w:pStyle w:val="Body"/>
        <w:rPr>
          <w:rStyle w:val="None"/>
          <w:rFonts w:ascii="Helvetica" w:cs="Helvetica" w:hAnsi="Helvetica" w:eastAsia="Helvetica"/>
          <w:outline w:val="0"/>
          <w:color w:val="002855"/>
          <w:sz w:val="21"/>
          <w:szCs w:val="21"/>
          <w:u w:color="002855"/>
          <w:shd w:val="clear" w:color="auto" w:fill="ffffff"/>
          <w14:textFill>
            <w14:solidFill>
              <w14:srgbClr w14:val="002855"/>
            </w14:solidFill>
          </w14:textFill>
        </w:rPr>
      </w:pPr>
      <w:r>
        <w:rPr>
          <w:rStyle w:val="None"/>
          <w:rFonts w:ascii="Helvetica" w:hAnsi="Helvetica"/>
          <w:b w:val="1"/>
          <w:bCs w:val="1"/>
          <w:outline w:val="0"/>
          <w:color w:val="002855"/>
          <w:sz w:val="21"/>
          <w:szCs w:val="21"/>
          <w:u w:color="002855"/>
          <w:shd w:val="clear" w:color="auto" w:fill="ffffff"/>
          <w:rtl w:val="0"/>
          <w:lang w:val="en-US"/>
          <w14:textFill>
            <w14:solidFill>
              <w14:srgbClr w14:val="002855"/>
            </w14:solidFill>
          </w14:textFill>
        </w:rPr>
        <w:t>Managing Classroom Safety</w:t>
      </w:r>
      <w:r>
        <w:rPr>
          <w:rStyle w:val="None"/>
          <w:rFonts w:ascii="Helvetica" w:cs="Helvetica" w:hAnsi="Helvetica" w:eastAsia="Helvetica"/>
          <w:outline w:val="0"/>
          <w:color w:val="002855"/>
          <w:sz w:val="21"/>
          <w:szCs w:val="21"/>
          <w:u w:color="002855"/>
          <w14:textFill>
            <w14:solidFill>
              <w14:srgbClr w14:val="002855"/>
            </w14:solidFill>
          </w14:textFill>
        </w:rPr>
        <w:br w:type="textWrapping"/>
      </w:r>
      <w:r>
        <w:rPr>
          <w:rStyle w:val="None"/>
          <w:rFonts w:ascii="Helvetica" w:hAnsi="Helvetica"/>
          <w:outline w:val="0"/>
          <w:color w:val="002855"/>
          <w:sz w:val="21"/>
          <w:szCs w:val="21"/>
          <w:u w:color="002855"/>
          <w:shd w:val="clear" w:color="auto" w:fill="ffffff"/>
          <w:rtl w:val="0"/>
          <w:lang w:val="en-US"/>
          <w14:textFill>
            <w14:solidFill>
              <w14:srgbClr w14:val="002855"/>
            </w14:solidFill>
          </w14:textFill>
        </w:rPr>
        <w:t>We have implemented a number of health and safety procedures and protocols to best facilitate offering in-person academic delivery of courses. Technical programs by their nature require skills training that is best delivered face-to-face. However, the chief concern of Garnet Career Center staff and Kanahwa County Schools is the safety of our staff and students. Faculty, staff and students will be required to wear a face mask/face covering when in the building and especially in classrooms and hallways and follow physical distancing guidelines. If social distancing cannot be maintained, a mask should be worn. The best practice for self-protection and the protection of others is to wear a mask at all times.</w:t>
      </w:r>
    </w:p>
    <w:p>
      <w:pPr>
        <w:pStyle w:val="Body"/>
        <w:rPr>
          <w:rStyle w:val="None"/>
          <w:rFonts w:ascii="Helvetica" w:cs="Helvetica" w:hAnsi="Helvetica" w:eastAsia="Helvetica"/>
          <w:outline w:val="0"/>
          <w:color w:val="002855"/>
          <w:sz w:val="21"/>
          <w:szCs w:val="21"/>
          <w:u w:color="002855"/>
          <w:shd w:val="clear" w:color="auto" w:fill="ffffff"/>
          <w14:textFill>
            <w14:solidFill>
              <w14:srgbClr w14:val="002855"/>
            </w14:solidFill>
          </w14:textFill>
        </w:rPr>
      </w:pPr>
      <w:r>
        <w:rPr>
          <w:rStyle w:val="None"/>
          <w:rFonts w:ascii="Helvetica" w:hAnsi="Helvetica"/>
          <w:outline w:val="0"/>
          <w:color w:val="002855"/>
          <w:sz w:val="21"/>
          <w:szCs w:val="21"/>
          <w:u w:color="002855"/>
          <w:shd w:val="clear" w:color="auto" w:fill="ffffff"/>
          <w:rtl w:val="0"/>
          <w:lang w:val="en-US"/>
          <w14:textFill>
            <w14:solidFill>
              <w14:srgbClr w14:val="002855"/>
            </w14:solidFill>
          </w14:textFill>
        </w:rPr>
        <w:t>Offices will have Plexiglass shields available for staff who encounter students and the public regularly. Students and staff will be provided two custom Garnet face masks and extra PPE is available in each department and the main office if students or staff forget their masks.</w:t>
      </w:r>
      <w:r>
        <w:rPr>
          <w:rStyle w:val="None"/>
          <w:rFonts w:ascii="Helvetica" w:cs="Helvetica" w:hAnsi="Helvetica" w:eastAsia="Helvetica"/>
          <w:outline w:val="0"/>
          <w:color w:val="002855"/>
          <w:sz w:val="21"/>
          <w:szCs w:val="21"/>
          <w:u w:color="002855"/>
          <w14:textFill>
            <w14:solidFill>
              <w14:srgbClr w14:val="002855"/>
            </w14:solidFill>
          </w14:textFill>
        </w:rPr>
        <w:br w:type="textWrapping"/>
        <w:br w:type="textWrapping"/>
      </w:r>
      <w:r>
        <w:rPr>
          <w:rStyle w:val="None"/>
          <w:rFonts w:ascii="Helvetica" w:hAnsi="Helvetica"/>
          <w:outline w:val="0"/>
          <w:color w:val="002855"/>
          <w:sz w:val="21"/>
          <w:szCs w:val="21"/>
          <w:u w:color="002855"/>
          <w:shd w:val="clear" w:color="auto" w:fill="ffffff"/>
          <w:rtl w:val="0"/>
          <w:lang w:val="en-US"/>
          <w14:textFill>
            <w14:solidFill>
              <w14:srgbClr w14:val="002855"/>
            </w14:solidFill>
          </w14:textFill>
        </w:rPr>
        <w:t>Facilities Management is implementing more enhanced cleaning and disinfecting measures based on guidance from the Occupational Safety and Health Administration, the West Virginia Department of Health and Human Resources and the Centers for Disease Control. Specifically, classrooms will be cleaned at the end of each day, and disinfecting spray will be available in each classroom. Disinfecting wipes will be available as they become available to purchasing department. Custodians are available for extra cleaning as requested and will sanitize throughout the building and throughout the day.</w:t>
      </w:r>
      <w:r>
        <w:rPr>
          <w:rStyle w:val="None"/>
          <w:rFonts w:ascii="Helvetica" w:cs="Helvetica" w:hAnsi="Helvetica" w:eastAsia="Helvetica"/>
          <w:outline w:val="0"/>
          <w:color w:val="002855"/>
          <w:sz w:val="21"/>
          <w:szCs w:val="21"/>
          <w:u w:color="002855"/>
          <w14:textFill>
            <w14:solidFill>
              <w14:srgbClr w14:val="002855"/>
            </w14:solidFill>
          </w14:textFill>
        </w:rPr>
        <w:br w:type="textWrapping"/>
        <w:br w:type="textWrapping"/>
      </w:r>
      <w:r>
        <w:rPr>
          <w:rStyle w:val="None"/>
          <w:rFonts w:ascii="Helvetica" w:hAnsi="Helvetica"/>
          <w:outline w:val="0"/>
          <w:color w:val="002855"/>
          <w:sz w:val="21"/>
          <w:szCs w:val="21"/>
          <w:u w:color="002855"/>
          <w:shd w:val="clear" w:color="auto" w:fill="ffffff"/>
          <w:rtl w:val="0"/>
          <w:lang w:val="en-US"/>
          <w14:textFill>
            <w14:solidFill>
              <w14:srgbClr w14:val="002855"/>
            </w14:solidFill>
          </w14:textFill>
        </w:rPr>
        <w:t>All face-to-face classes will be required to have assigned seating and recorded attendance for each scheduled class. Instructors will maintain the assigned seating chart for each class for contact tracing purposes should the need arise. Instructors may be asked to provide that information to the administration to provide to health department for contact tracing.</w:t>
      </w:r>
      <w:r>
        <w:rPr>
          <w:rStyle w:val="None"/>
          <w:rFonts w:ascii="Helvetica" w:cs="Helvetica" w:hAnsi="Helvetica" w:eastAsia="Helvetica"/>
          <w:outline w:val="0"/>
          <w:color w:val="002855"/>
          <w:sz w:val="21"/>
          <w:szCs w:val="21"/>
          <w:u w:color="002855"/>
          <w14:textFill>
            <w14:solidFill>
              <w14:srgbClr w14:val="002855"/>
            </w14:solidFill>
          </w14:textFill>
        </w:rPr>
        <w:br w:type="textWrapping"/>
        <w:br w:type="textWrapping"/>
      </w:r>
      <w:r>
        <w:rPr>
          <w:rStyle w:val="None"/>
          <w:rFonts w:ascii="Helvetica" w:hAnsi="Helvetica"/>
          <w:outline w:val="0"/>
          <w:color w:val="002855"/>
          <w:sz w:val="21"/>
          <w:szCs w:val="21"/>
          <w:u w:color="002855"/>
          <w:shd w:val="clear" w:color="auto" w:fill="ffffff"/>
          <w:rtl w:val="0"/>
          <w:lang w:val="en-US"/>
          <w14:textFill>
            <w14:solidFill>
              <w14:srgbClr w14:val="002855"/>
            </w14:solidFill>
          </w14:textFill>
        </w:rPr>
        <w:t>Various local restaurants and the public libraries all offer free wifi if students do not have adequate service at home. In the event classes must be moved to distance learning, students will be expected to provide their own wifi or seek solutions outside of the school. Group activities, such as student lunches and the Fall Festival, have been cancelled this fall.</w:t>
      </w:r>
      <w:r>
        <w:rPr>
          <w:rStyle w:val="None"/>
          <w:rFonts w:ascii="Helvetica" w:hAnsi="Helvetica" w:hint="default"/>
          <w:outline w:val="0"/>
          <w:color w:val="002855"/>
          <w:sz w:val="21"/>
          <w:szCs w:val="21"/>
          <w:u w:color="002855"/>
          <w:shd w:val="clear" w:color="auto" w:fill="ffffff"/>
          <w:rtl w:val="0"/>
          <w:lang w:val="en-US"/>
          <w14:textFill>
            <w14:solidFill>
              <w14:srgbClr w14:val="002855"/>
            </w14:solidFill>
          </w14:textFill>
        </w:rPr>
        <w:t> </w:t>
      </w:r>
      <w:r>
        <w:rPr>
          <w:rStyle w:val="None"/>
          <w:rFonts w:ascii="Helvetica" w:hAnsi="Helvetica"/>
          <w:outline w:val="0"/>
          <w:color w:val="002855"/>
          <w:sz w:val="21"/>
          <w:szCs w:val="21"/>
          <w:u w:color="002855"/>
          <w:shd w:val="clear" w:color="auto" w:fill="ffffff"/>
          <w:rtl w:val="0"/>
          <w:lang w:val="en-US"/>
          <w14:textFill>
            <w14:solidFill>
              <w14:srgbClr w14:val="002855"/>
            </w14:solidFill>
          </w14:textFill>
        </w:rPr>
        <w:t>We will revisit the possibility of renewing these activities in the Spring.</w:t>
      </w:r>
      <w:r>
        <w:rPr>
          <w:rStyle w:val="None"/>
          <w:rFonts w:ascii="Helvetica" w:cs="Helvetica" w:hAnsi="Helvetica" w:eastAsia="Helvetica"/>
          <w:outline w:val="0"/>
          <w:color w:val="002855"/>
          <w:sz w:val="21"/>
          <w:szCs w:val="21"/>
          <w:u w:color="002855"/>
          <w14:textFill>
            <w14:solidFill>
              <w14:srgbClr w14:val="002855"/>
            </w14:solidFill>
          </w14:textFill>
        </w:rPr>
        <w:br w:type="textWrapping"/>
        <w:br w:type="textWrapping"/>
      </w:r>
      <w:r>
        <w:rPr>
          <w:rStyle w:val="None"/>
          <w:rFonts w:ascii="Helvetica" w:hAnsi="Helvetica"/>
          <w:b w:val="1"/>
          <w:bCs w:val="1"/>
          <w:outline w:val="0"/>
          <w:color w:val="002855"/>
          <w:sz w:val="21"/>
          <w:szCs w:val="21"/>
          <w:u w:color="002855"/>
          <w:shd w:val="clear" w:color="auto" w:fill="ffffff"/>
          <w:rtl w:val="0"/>
          <w:lang w:val="en-US"/>
          <w14:textFill>
            <w14:solidFill>
              <w14:srgbClr w14:val="002855"/>
            </w14:solidFill>
          </w14:textFill>
        </w:rPr>
        <w:t>Policy for Quarantine or Illness Due to COVID-19</w:t>
      </w:r>
      <w:r>
        <w:rPr>
          <w:rStyle w:val="None"/>
          <w:rFonts w:ascii="Helvetica" w:cs="Helvetica" w:hAnsi="Helvetica" w:eastAsia="Helvetica"/>
          <w:outline w:val="0"/>
          <w:color w:val="002855"/>
          <w:sz w:val="21"/>
          <w:szCs w:val="21"/>
          <w:u w:color="002855"/>
          <w14:textFill>
            <w14:solidFill>
              <w14:srgbClr w14:val="002855"/>
            </w14:solidFill>
          </w14:textFill>
        </w:rPr>
        <w:br w:type="textWrapping"/>
      </w:r>
      <w:r>
        <w:rPr>
          <w:rStyle w:val="None"/>
          <w:rFonts w:ascii="Helvetica" w:hAnsi="Helvetica"/>
          <w:outline w:val="0"/>
          <w:color w:val="002855"/>
          <w:sz w:val="21"/>
          <w:szCs w:val="21"/>
          <w:u w:color="002855"/>
          <w:shd w:val="clear" w:color="auto" w:fill="ffffff"/>
          <w:rtl w:val="0"/>
          <w:lang w:val="en-US"/>
          <w14:textFill>
            <w14:solidFill>
              <w14:srgbClr w14:val="002855"/>
            </w14:solidFill>
          </w14:textFill>
        </w:rPr>
        <w:t xml:space="preserve">The first line of defense in maintaining as healthy and safe a learning environment as possible is self-monitoring. </w:t>
      </w:r>
    </w:p>
    <w:p>
      <w:pPr>
        <w:pStyle w:val="Body"/>
      </w:pPr>
      <w:r>
        <w:rPr>
          <w:rStyle w:val="None"/>
          <w:rFonts w:ascii="Helvetica" w:hAnsi="Helvetica"/>
          <w:outline w:val="0"/>
          <w:color w:val="002855"/>
          <w:sz w:val="21"/>
          <w:szCs w:val="21"/>
          <w:u w:color="002855"/>
          <w:shd w:val="clear" w:color="auto" w:fill="ffffff"/>
          <w:rtl w:val="0"/>
          <w:lang w:val="en-US"/>
          <w14:textFill>
            <w14:solidFill>
              <w14:srgbClr w14:val="002855"/>
            </w14:solidFill>
          </w14:textFill>
        </w:rPr>
        <w:t xml:space="preserve">Students, faculty and instructors are reminded to self-monitor symptoms, their own and of those close to them. Students should be aware of possible exposure outside of school. Those who have </w:t>
      </w:r>
      <w:r>
        <w:rPr>
          <w:rStyle w:val="None"/>
          <w:rFonts w:ascii="Helvetica" w:hAnsi="Helvetica"/>
          <w:i w:val="1"/>
          <w:iCs w:val="1"/>
          <w:outline w:val="0"/>
          <w:color w:val="002855"/>
          <w:sz w:val="21"/>
          <w:szCs w:val="21"/>
          <w:u w:color="002855"/>
          <w:shd w:val="clear" w:color="auto" w:fill="ffffff"/>
          <w:rtl w:val="0"/>
          <w14:textFill>
            <w14:solidFill>
              <w14:srgbClr w14:val="002855"/>
            </w14:solidFill>
          </w14:textFill>
        </w:rPr>
        <w:t xml:space="preserve">any </w:t>
      </w:r>
      <w:r>
        <w:rPr>
          <w:rStyle w:val="None"/>
          <w:rFonts w:ascii="Helvetica" w:hAnsi="Helvetica"/>
          <w:outline w:val="0"/>
          <w:color w:val="002855"/>
          <w:sz w:val="21"/>
          <w:szCs w:val="21"/>
          <w:u w:color="002855"/>
          <w:shd w:val="clear" w:color="auto" w:fill="ffffff"/>
          <w:rtl w:val="0"/>
          <w:lang w:val="en-US"/>
          <w14:textFill>
            <w14:solidFill>
              <w14:srgbClr w14:val="002855"/>
            </w14:solidFill>
          </w14:textFill>
        </w:rPr>
        <w:t>symptoms of COVID-19 should not come to school and should seek medical advice/care via the Charleston Health Department, Health clinics or a primary care physician.</w:t>
      </w:r>
      <w:r>
        <w:rPr>
          <w:rStyle w:val="None"/>
          <w:rFonts w:ascii="Helvetica" w:cs="Helvetica" w:hAnsi="Helvetica" w:eastAsia="Helvetica"/>
          <w:outline w:val="0"/>
          <w:color w:val="002855"/>
          <w:sz w:val="21"/>
          <w:szCs w:val="21"/>
          <w:u w:color="002855"/>
          <w14:textFill>
            <w14:solidFill>
              <w14:srgbClr w14:val="002855"/>
            </w14:solidFill>
          </w14:textFill>
        </w:rPr>
        <w:br w:type="textWrapping"/>
        <w:br w:type="textWrapping"/>
      </w:r>
      <w:r>
        <w:rPr>
          <w:rStyle w:val="None"/>
          <w:rFonts w:ascii="Helvetica" w:hAnsi="Helvetica"/>
          <w:outline w:val="0"/>
          <w:color w:val="002855"/>
          <w:sz w:val="21"/>
          <w:szCs w:val="21"/>
          <w:u w:color="002855"/>
          <w:shd w:val="clear" w:color="auto" w:fill="ffffff"/>
          <w:rtl w:val="0"/>
          <w:lang w:val="en-US"/>
          <w14:textFill>
            <w14:solidFill>
              <w14:srgbClr w14:val="002855"/>
            </w14:solidFill>
          </w14:textFill>
        </w:rPr>
        <w:t>If students are ill and unable to attend class, work or complete assignments when directed by the CHD or a physician to self-isolate, they should notify their instructor on how to best complete the course requirements and academic work to demonstrate the necessary learning that was missed. If students are under quarantine because of potential contact but are not ill, they are expected to contact their instructor(s) for direction on how to keep up with the content and required work in the course. They should not go to class. All programs are making provision to accommodate student learning from home if the need arises. The Garnet Career Center attendance policy and the policies of each program dictate how many hours students may miss and still obtain certification and licensure. Students will be expected to participate in class if they are at home and simply in isolation. If your absence is related to COVID-19, there must be documentation to support that from the Charleston Health Department or a physician. Any other absence not COVID related will be counted as a regular absence and no special provisions will be made. Program policies are made available to students at the beginning of each class enrollment period.</w:t>
      </w:r>
      <w:r/>
    </w:p>
    <w:sectPr>
      <w:type w:val="continuous"/>
      <w:pgSz w:w="15840" w:h="12240" w:orient="landscape"/>
      <w:pgMar w:top="720" w:right="720" w:bottom="720" w:left="720" w:header="0" w:footer="255"/>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 w:name="Courier New">
    <w:charset w:val="00"/>
    <w:family w:val="roman"/>
    <w:pitch w:val="default"/>
  </w:font>
  <w:font w:name="Arial Narrow">
    <w:charset w:val="00"/>
    <w:family w:val="roman"/>
    <w:pitch w:val="default"/>
  </w:font>
  <w:font w:name="Wingdings">
    <w:charset w:val="00"/>
    <w:family w:val="roman"/>
    <w:pitch w:val="default"/>
  </w:font>
  <w:font w:name="Cambria">
    <w:charset w:val="00"/>
    <w:family w:val="roman"/>
    <w:pitch w:val="default"/>
  </w:font>
  <w:font w:name="Calibri Light">
    <w:charset w:val="00"/>
    <w:family w:val="roman"/>
    <w:pitch w:val="default"/>
  </w:font>
  <w:font w:name="Tahoma">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pPr>
    <w:r>
      <w:rPr>
        <w:rtl w:val="0"/>
        <w:lang w:val="en-US"/>
      </w:rPr>
      <w:t>Updated 8/11/2020 SES KH</w:t>
    </w: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lvl w:ilvl="0">
      <w:start w:val="1"/>
      <w:numFmt w:val="decimal"/>
      <w:suff w:val="tab"/>
      <w:lvlText w:val="%1."/>
      <w:lvlJc w:val="left"/>
      <w:pPr>
        <w:ind w:left="7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281"/>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281"/>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281"/>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1">
    <w:multiLevelType w:val="hybridMultilevel"/>
    <w:lvl w:ilvl="0">
      <w:start w:val="1"/>
      <w:numFmt w:val="decimal"/>
      <w:suff w:val="tab"/>
      <w:lvlText w:val="%1."/>
      <w:lvlJc w:val="left"/>
      <w:pPr>
        <w:ind w:left="792" w:hanging="432"/>
      </w:pPr>
      <w:rPr>
        <w:rFonts w:hAnsi="Arial Unicode MS"/>
        <w:b w:val="1"/>
        <w:bCs w:val="1"/>
        <w:caps w:val="0"/>
        <w:smallCaps w:val="0"/>
        <w:strike w:val="0"/>
        <w:dstrike w:val="0"/>
        <w:outline w:val="0"/>
        <w:emboss w:val="0"/>
        <w:imprint w:val="0"/>
        <w:spacing w:val="0"/>
        <w:w w:val="100"/>
        <w:kern w:val="0"/>
        <w:position w:val="0"/>
        <w:sz w:val="24"/>
        <w:szCs w:val="24"/>
        <w:highlight w:val="none"/>
        <w:vertAlign w:val="baseline"/>
      </w:rPr>
    </w:lvl>
    <w:lvl w:ilvl="1">
      <w:start w:val="1"/>
      <w:numFmt w:val="lowerLetter"/>
      <w:suff w:val="tab"/>
      <w:lvlText w:val="%2."/>
      <w:lvlJc w:val="left"/>
      <w:pPr>
        <w:ind w:left="1512" w:hanging="432"/>
      </w:pPr>
      <w:rPr>
        <w:rFonts w:hAnsi="Arial Unicode MS"/>
        <w:b w:val="1"/>
        <w:bCs w:val="1"/>
        <w:caps w:val="0"/>
        <w:smallCaps w:val="0"/>
        <w:strike w:val="0"/>
        <w:dstrike w:val="0"/>
        <w:outline w:val="0"/>
        <w:emboss w:val="0"/>
        <w:imprint w:val="0"/>
        <w:spacing w:val="0"/>
        <w:w w:val="100"/>
        <w:kern w:val="0"/>
        <w:position w:val="0"/>
        <w:sz w:val="24"/>
        <w:szCs w:val="24"/>
        <w:highlight w:val="none"/>
        <w:vertAlign w:val="baseline"/>
      </w:rPr>
    </w:lvl>
    <w:lvl w:ilvl="2">
      <w:start w:val="1"/>
      <w:numFmt w:val="lowerRoman"/>
      <w:suff w:val="tab"/>
      <w:lvlText w:val="%3."/>
      <w:lvlJc w:val="left"/>
      <w:pPr>
        <w:ind w:left="2220" w:hanging="362"/>
      </w:pPr>
      <w:rPr>
        <w:rFonts w:hAnsi="Arial Unicode MS"/>
        <w:b w:val="1"/>
        <w:bCs w:val="1"/>
        <w:caps w:val="0"/>
        <w:smallCaps w:val="0"/>
        <w:strike w:val="0"/>
        <w:dstrike w:val="0"/>
        <w:outline w:val="0"/>
        <w:emboss w:val="0"/>
        <w:imprint w:val="0"/>
        <w:spacing w:val="0"/>
        <w:w w:val="100"/>
        <w:kern w:val="0"/>
        <w:position w:val="0"/>
        <w:sz w:val="24"/>
        <w:szCs w:val="24"/>
        <w:highlight w:val="none"/>
        <w:vertAlign w:val="baseline"/>
      </w:rPr>
    </w:lvl>
    <w:lvl w:ilvl="3">
      <w:start w:val="1"/>
      <w:numFmt w:val="decimal"/>
      <w:suff w:val="tab"/>
      <w:lvlText w:val="%4."/>
      <w:lvlJc w:val="left"/>
      <w:pPr>
        <w:ind w:left="2952" w:hanging="432"/>
      </w:pPr>
      <w:rPr>
        <w:rFonts w:hAnsi="Arial Unicode MS"/>
        <w:b w:val="1"/>
        <w:bCs w:val="1"/>
        <w:caps w:val="0"/>
        <w:smallCaps w:val="0"/>
        <w:strike w:val="0"/>
        <w:dstrike w:val="0"/>
        <w:outline w:val="0"/>
        <w:emboss w:val="0"/>
        <w:imprint w:val="0"/>
        <w:spacing w:val="0"/>
        <w:w w:val="100"/>
        <w:kern w:val="0"/>
        <w:position w:val="0"/>
        <w:sz w:val="24"/>
        <w:szCs w:val="24"/>
        <w:highlight w:val="none"/>
        <w:vertAlign w:val="baseline"/>
      </w:rPr>
    </w:lvl>
    <w:lvl w:ilvl="4">
      <w:start w:val="1"/>
      <w:numFmt w:val="lowerLetter"/>
      <w:suff w:val="tab"/>
      <w:lvlText w:val="%5."/>
      <w:lvlJc w:val="left"/>
      <w:pPr>
        <w:ind w:left="3672" w:hanging="432"/>
      </w:pPr>
      <w:rPr>
        <w:rFonts w:hAnsi="Arial Unicode MS"/>
        <w:b w:val="1"/>
        <w:bCs w:val="1"/>
        <w:caps w:val="0"/>
        <w:smallCaps w:val="0"/>
        <w:strike w:val="0"/>
        <w:dstrike w:val="0"/>
        <w:outline w:val="0"/>
        <w:emboss w:val="0"/>
        <w:imprint w:val="0"/>
        <w:spacing w:val="0"/>
        <w:w w:val="100"/>
        <w:kern w:val="0"/>
        <w:position w:val="0"/>
        <w:sz w:val="24"/>
        <w:szCs w:val="24"/>
        <w:highlight w:val="none"/>
        <w:vertAlign w:val="baseline"/>
      </w:rPr>
    </w:lvl>
    <w:lvl w:ilvl="5">
      <w:start w:val="1"/>
      <w:numFmt w:val="lowerRoman"/>
      <w:suff w:val="tab"/>
      <w:lvlText w:val="%6."/>
      <w:lvlJc w:val="left"/>
      <w:pPr>
        <w:ind w:left="4380" w:hanging="362"/>
      </w:pPr>
      <w:rPr>
        <w:rFonts w:hAnsi="Arial Unicode MS"/>
        <w:b w:val="1"/>
        <w:bCs w:val="1"/>
        <w:caps w:val="0"/>
        <w:smallCaps w:val="0"/>
        <w:strike w:val="0"/>
        <w:dstrike w:val="0"/>
        <w:outline w:val="0"/>
        <w:emboss w:val="0"/>
        <w:imprint w:val="0"/>
        <w:spacing w:val="0"/>
        <w:w w:val="100"/>
        <w:kern w:val="0"/>
        <w:position w:val="0"/>
        <w:sz w:val="24"/>
        <w:szCs w:val="24"/>
        <w:highlight w:val="none"/>
        <w:vertAlign w:val="baseline"/>
      </w:rPr>
    </w:lvl>
    <w:lvl w:ilvl="6">
      <w:start w:val="1"/>
      <w:numFmt w:val="decimal"/>
      <w:suff w:val="tab"/>
      <w:lvlText w:val="%7."/>
      <w:lvlJc w:val="left"/>
      <w:pPr>
        <w:ind w:left="5112" w:hanging="432"/>
      </w:pPr>
      <w:rPr>
        <w:rFonts w:hAnsi="Arial Unicode MS"/>
        <w:b w:val="1"/>
        <w:bCs w:val="1"/>
        <w:caps w:val="0"/>
        <w:smallCaps w:val="0"/>
        <w:strike w:val="0"/>
        <w:dstrike w:val="0"/>
        <w:outline w:val="0"/>
        <w:emboss w:val="0"/>
        <w:imprint w:val="0"/>
        <w:spacing w:val="0"/>
        <w:w w:val="100"/>
        <w:kern w:val="0"/>
        <w:position w:val="0"/>
        <w:sz w:val="24"/>
        <w:szCs w:val="24"/>
        <w:highlight w:val="none"/>
        <w:vertAlign w:val="baseline"/>
      </w:rPr>
    </w:lvl>
    <w:lvl w:ilvl="7">
      <w:start w:val="1"/>
      <w:numFmt w:val="lowerLetter"/>
      <w:suff w:val="tab"/>
      <w:lvlText w:val="%8."/>
      <w:lvlJc w:val="left"/>
      <w:pPr>
        <w:ind w:left="5832" w:hanging="432"/>
      </w:pPr>
      <w:rPr>
        <w:rFonts w:hAnsi="Arial Unicode MS"/>
        <w:b w:val="1"/>
        <w:bCs w:val="1"/>
        <w:caps w:val="0"/>
        <w:smallCaps w:val="0"/>
        <w:strike w:val="0"/>
        <w:dstrike w:val="0"/>
        <w:outline w:val="0"/>
        <w:emboss w:val="0"/>
        <w:imprint w:val="0"/>
        <w:spacing w:val="0"/>
        <w:w w:val="100"/>
        <w:kern w:val="0"/>
        <w:position w:val="0"/>
        <w:sz w:val="24"/>
        <w:szCs w:val="24"/>
        <w:highlight w:val="none"/>
        <w:vertAlign w:val="baseline"/>
      </w:rPr>
    </w:lvl>
    <w:lvl w:ilvl="8">
      <w:start w:val="1"/>
      <w:numFmt w:val="lowerRoman"/>
      <w:suff w:val="tab"/>
      <w:lvlText w:val="%9."/>
      <w:lvlJc w:val="left"/>
      <w:pPr>
        <w:ind w:left="6540" w:hanging="362"/>
      </w:pPr>
      <w:rPr>
        <w:rFonts w:hAnsi="Arial Unicode MS"/>
        <w:b w:val="1"/>
        <w:bCs w:val="1"/>
        <w:caps w:val="0"/>
        <w:smallCaps w:val="0"/>
        <w:strike w:val="0"/>
        <w:dstrike w:val="0"/>
        <w:outline w:val="0"/>
        <w:emboss w:val="0"/>
        <w:imprint w:val="0"/>
        <w:spacing w:val="0"/>
        <w:w w:val="100"/>
        <w:kern w:val="0"/>
        <w:position w:val="0"/>
        <w:sz w:val="24"/>
        <w:szCs w:val="24"/>
        <w:highlight w:val="none"/>
        <w:vertAlign w:val="baseline"/>
      </w:rPr>
    </w:lvl>
  </w:abstractNum>
  <w:abstractNum w:abstractNumId="2">
    <w:multiLevelType w:val="hybridMultilevel"/>
    <w:lvl w:ilvl="0">
      <w:start w:val="1"/>
      <w:numFmt w:val="decimal"/>
      <w:suff w:val="tab"/>
      <w:lvlText w:val="%1."/>
      <w:lvlJc w:val="left"/>
      <w:pPr>
        <w:ind w:left="7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281"/>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281"/>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281"/>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3">
    <w:multiLevelType w:val="hybridMultilevel"/>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0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80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2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2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9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40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2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8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9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4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multiLevelType w:val="hybridMultilevel"/>
    <w:lvl w:ilvl="0">
      <w:start w:val="1"/>
      <w:numFmt w:val="bullet"/>
      <w:suff w:val="tab"/>
      <w:lvlText w:val="✓"/>
      <w:lvlJc w:val="left"/>
      <w:pPr>
        <w:ind w:left="4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12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8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28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0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7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44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multiLevelType w:val="hybridMultilevel"/>
    <w:lvl w:ilvl="0">
      <w:start w:val="1"/>
      <w:numFmt w:val="bullet"/>
      <w:suff w:val="tab"/>
      <w:lvlText w:val="✓"/>
      <w:lvlJc w:val="left"/>
      <w:pPr>
        <w:ind w:left="517" w:hanging="47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457" w:hanging="419"/>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397"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3">
      <w:start w:val="1"/>
      <w:numFmt w:val="bullet"/>
      <w:suff w:val="tab"/>
      <w:lvlText w:val="•"/>
      <w:lvlJc w:val="left"/>
      <w:pPr>
        <w:ind w:left="2358"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278"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198"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118"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6038"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958"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multiLevelType w:val="hybridMultilevel"/>
    <w:lvl w:ilvl="0">
      <w:start w:val="1"/>
      <w:numFmt w:val="bullet"/>
      <w:suff w:val="tab"/>
      <w:lvlText w:val="✓"/>
      <w:lvlJc w:val="left"/>
      <w:pPr>
        <w:ind w:left="560" w:hanging="5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495" w:hanging="45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397" w:hanging="360"/>
      </w:pPr>
      <w:rPr>
        <w:rFonts w:ascii="Arial Unicode MS" w:cs="Arial Unicode MS" w:hAnsi="Arial Unicode MS" w:eastAsia="Arial Unicode MS"/>
        <w:b w:val="0"/>
        <w:bCs w:val="0"/>
        <w:i w:val="0"/>
        <w:iCs w:val="0"/>
        <w:caps w:val="0"/>
        <w:smallCaps w:val="0"/>
        <w:strike w:val="0"/>
        <w:dstrike w:val="0"/>
        <w:outline w:val="0"/>
        <w:emboss w:val="0"/>
        <w:imprint w:val="0"/>
        <w:color w:val="231f20"/>
        <w:spacing w:val="0"/>
        <w:w w:val="100"/>
        <w:kern w:val="0"/>
        <w:position w:val="0"/>
        <w:sz w:val="22"/>
        <w:szCs w:val="22"/>
        <w:highlight w:val="none"/>
        <w:vertAlign w:val="baseline"/>
      </w:rPr>
    </w:lvl>
    <w:lvl w:ilvl="3">
      <w:start w:val="1"/>
      <w:numFmt w:val="bullet"/>
      <w:suff w:val="tab"/>
      <w:lvlText w:val="✓"/>
      <w:lvlJc w:val="left"/>
      <w:pPr>
        <w:ind w:left="2358" w:hanging="360"/>
      </w:pPr>
      <w:rPr>
        <w:rFonts w:ascii="Arial Unicode MS" w:cs="Arial Unicode MS" w:hAnsi="Arial Unicode MS" w:eastAsia="Arial Unicode MS"/>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start w:val="1"/>
      <w:numFmt w:val="bullet"/>
      <w:suff w:val="tab"/>
      <w:lvlText w:val="•"/>
      <w:lvlJc w:val="left"/>
      <w:pPr>
        <w:ind w:left="3278" w:hanging="360"/>
      </w:pPr>
      <w:rPr>
        <w:rFonts w:ascii="Arial Unicode MS" w:cs="Arial Unicode MS" w:hAnsi="Arial Unicode MS" w:eastAsia="Arial Unicode MS"/>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start w:val="1"/>
      <w:numFmt w:val="bullet"/>
      <w:suff w:val="tab"/>
      <w:lvlText w:val="•"/>
      <w:lvlJc w:val="left"/>
      <w:pPr>
        <w:ind w:left="4198" w:hanging="360"/>
      </w:pPr>
      <w:rPr>
        <w:rFonts w:ascii="Arial Unicode MS" w:cs="Arial Unicode MS" w:hAnsi="Arial Unicode MS" w:eastAsia="Arial Unicode MS"/>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start w:val="1"/>
      <w:numFmt w:val="bullet"/>
      <w:suff w:val="tab"/>
      <w:lvlText w:val="•"/>
      <w:lvlJc w:val="left"/>
      <w:pPr>
        <w:ind w:left="5118" w:hanging="360"/>
      </w:pPr>
      <w:rPr>
        <w:rFonts w:ascii="Arial Unicode MS" w:cs="Arial Unicode MS" w:hAnsi="Arial Unicode MS" w:eastAsia="Arial Unicode MS"/>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start w:val="1"/>
      <w:numFmt w:val="bullet"/>
      <w:suff w:val="tab"/>
      <w:lvlText w:val="•"/>
      <w:lvlJc w:val="left"/>
      <w:pPr>
        <w:ind w:left="6038" w:hanging="360"/>
      </w:pPr>
      <w:rPr>
        <w:rFonts w:ascii="Arial Unicode MS" w:cs="Arial Unicode MS" w:hAnsi="Arial Unicode MS" w:eastAsia="Arial Unicode MS"/>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start w:val="1"/>
      <w:numFmt w:val="bullet"/>
      <w:suff w:val="tab"/>
      <w:lvlText w:val="•"/>
      <w:lvlJc w:val="left"/>
      <w:pPr>
        <w:ind w:left="6958" w:hanging="360"/>
      </w:pPr>
      <w:rPr>
        <w:rFonts w:ascii="Arial Unicode MS" w:cs="Arial Unicode MS" w:hAnsi="Arial Unicode MS" w:eastAsia="Arial Unicode MS"/>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8">
    <w:multiLevelType w:val="hybridMultilevel"/>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0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8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9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4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multiLevelType w:val="hybridMultilevel"/>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8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9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4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multiLevelType w:val="hybridMultilevel"/>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8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9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4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multiLevelType w:val="hybridMultilevel"/>
    <w:numStyleLink w:val="Imported Style 13"/>
  </w:abstractNum>
  <w:abstractNum w:abstractNumId="15">
    <w:multiLevelType w:val="hybridMultilevel"/>
    <w:styleLink w:val="Imported Style 13"/>
    <w:lvl w:ilvl="0">
      <w:start w:val="1"/>
      <w:numFmt w:val="decimal"/>
      <w:suff w:val="tab"/>
      <w:lvlText w:val="%1."/>
      <w:lvlJc w:val="left"/>
      <w:pPr>
        <w:ind w:left="7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28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28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280"/>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num w:numId="1">
    <w:abstractNumId w:val="0"/>
  </w:num>
  <w:num w:numId="2">
    <w:abstractNumId w:val="1"/>
  </w:num>
  <w:num w:numId="3">
    <w:abstractNumId w:val="1"/>
    <w:lvlOverride w:ilvl="0">
      <w:startOverride w:val="2"/>
    </w:lvlOverride>
  </w:num>
  <w:num w:numId="4">
    <w:abstractNumId w:val="2"/>
  </w:num>
  <w:num w:numId="5">
    <w:abstractNumId w:val="2"/>
    <w:lvlOverride w:ilvl="0">
      <w:startOverride w:val="3"/>
    </w:lvlOverride>
  </w:num>
  <w:num w:numId="6">
    <w:abstractNumId w:val="3"/>
  </w:num>
  <w:num w:numId="7">
    <w:abstractNumId w:val="4"/>
  </w:num>
  <w:num w:numId="8">
    <w:abstractNumId w:val="5"/>
  </w:num>
  <w:num w:numId="9">
    <w:abstractNumId w:val="6"/>
  </w:num>
  <w:num w:numId="10">
    <w:abstractNumId w:val="7"/>
  </w:num>
  <w:num w:numId="11">
    <w:abstractNumId w:val="8"/>
  </w:num>
  <w:num w:numId="12">
    <w:abstractNumId w:val="9"/>
  </w:num>
  <w:num w:numId="13">
    <w:abstractNumId w:val="10"/>
  </w:num>
  <w:num w:numId="14">
    <w:abstractNumId w:val="11"/>
  </w:num>
  <w:num w:numId="15">
    <w:abstractNumId w:val="12"/>
  </w:num>
  <w:num w:numId="16">
    <w:abstractNumId w:val="13"/>
  </w:num>
  <w:num w:numId="17">
    <w:abstractNumId w:val="15"/>
  </w:num>
  <w:num w:numId="18">
    <w:abstractNumId w:val="14"/>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footer">
    <w:name w:val="footer"/>
    <w:next w:val="footer"/>
    <w:pPr>
      <w:keepNext w:val="0"/>
      <w:keepLines w:val="0"/>
      <w:pageBreakBefore w:val="0"/>
      <w:widowControl w:val="1"/>
      <w:shd w:val="clear" w:color="auto" w:fill="auto"/>
      <w:tabs>
        <w:tab w:val="center" w:pos="4680"/>
        <w:tab w:val="right" w:pos="9360"/>
      </w:tabs>
      <w:suppressAutoHyphens w:val="0"/>
      <w:bidi w:val="0"/>
      <w:spacing w:before="0" w:after="0" w:line="240"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200" w:line="276"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14:textOutline>
        <w14:noFill/>
      </w14:textOutline>
      <w14:textFill>
        <w14:solidFill>
          <w14:srgbClr w14:val="000000"/>
        </w14:solidFill>
      </w14:textFill>
    </w:rPr>
  </w:style>
  <w:style w:type="character" w:styleId="Link">
    <w:name w:val="Link"/>
    <w:rPr>
      <w:outline w:val="0"/>
      <w:color w:val="0000ff"/>
      <w:u w:val="single" w:color="0000ff"/>
      <w14:textFill>
        <w14:solidFill>
          <w14:srgbClr w14:val="0000FF"/>
        </w14:solidFill>
      </w14:textFill>
    </w:rPr>
  </w:style>
  <w:style w:type="character" w:styleId="Hyperlink.0">
    <w:name w:val="Hyperlink.0"/>
    <w:basedOn w:val="Link"/>
    <w:next w:val="Hyperlink.0"/>
    <w:rPr>
      <w:rFonts w:ascii="Calibri" w:cs="Calibri" w:hAnsi="Calibri" w:eastAsia="Calibri"/>
      <w:shd w:val="nil" w:color="auto" w:fill="auto"/>
      <w:lang w:val="en-US"/>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0" w:line="240" w:lineRule="auto"/>
      <w:ind w:left="72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 w:type="character" w:styleId="None">
    <w:name w:val="None"/>
  </w:style>
  <w:style w:type="character" w:styleId="Hyperlink.1">
    <w:name w:val="Hyperlink.1"/>
    <w:basedOn w:val="None"/>
    <w:next w:val="Hyperlink.1"/>
    <w:rPr>
      <w:rFonts w:ascii="Arial" w:cs="Arial" w:hAnsi="Arial" w:eastAsia="Arial"/>
      <w:outline w:val="0"/>
      <w:color w:val="660099"/>
      <w:sz w:val="21"/>
      <w:szCs w:val="21"/>
      <w:u w:val="single" w:color="660099"/>
      <w:shd w:val="clear" w:color="auto" w:fill="ffffff"/>
      <w:lang w:val="en-US"/>
      <w14:textFill>
        <w14:solidFill>
          <w14:srgbClr w14:val="660099"/>
        </w14:solidFill>
      </w14:textFill>
    </w:rPr>
  </w:style>
  <w:style w:type="character" w:styleId="Strong">
    <w:name w:val="Strong"/>
    <w:rPr>
      <w:rFonts w:ascii="Calibri" w:hAnsi="Calibri"/>
      <w:b w:val="1"/>
      <w:bCs w:val="1"/>
      <w:lang w:val="en-US"/>
    </w:rPr>
  </w:style>
  <w:style w:type="paragraph" w:styleId="Normal (Web)">
    <w:name w:val="Normal (Web)"/>
    <w:next w:val="Normal (Web)"/>
    <w:pPr>
      <w:keepNext w:val="0"/>
      <w:keepLines w:val="0"/>
      <w:pageBreakBefore w:val="0"/>
      <w:widowControl w:val="1"/>
      <w:shd w:val="clear" w:color="auto" w:fill="auto"/>
      <w:suppressAutoHyphens w:val="0"/>
      <w:bidi w:val="0"/>
      <w:spacing w:before="100" w:after="10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 w:type="paragraph" w:styleId="annotation text">
    <w:name w:val="annotation text"/>
    <w:next w:val="annotation text"/>
    <w:pPr>
      <w:keepNext w:val="0"/>
      <w:keepLines w:val="0"/>
      <w:pageBreakBefore w:val="0"/>
      <w:widowControl w:val="1"/>
      <w:shd w:val="clear" w:color="auto" w:fill="auto"/>
      <w:suppressAutoHyphens w:val="0"/>
      <w:bidi w:val="0"/>
      <w:spacing w:before="0" w:after="200" w:line="240"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lang w:val="en-US"/>
      <w14:textFill>
        <w14:solidFill>
          <w14:srgbClr w14:val="000000"/>
        </w14:solidFill>
      </w14:textFill>
    </w:rPr>
  </w:style>
  <w:style w:type="character" w:styleId="Hyperlink.2">
    <w:name w:val="Hyperlink.2"/>
    <w:basedOn w:val="Link"/>
    <w:next w:val="Hyperlink.2"/>
    <w:rPr>
      <w:shd w:val="nil" w:color="auto" w:fill="auto"/>
      <w:lang w:val="en-US"/>
    </w:rPr>
  </w:style>
  <w:style w:type="character" w:styleId="Hyperlink.3">
    <w:name w:val="Hyperlink.3"/>
    <w:basedOn w:val="Link"/>
    <w:next w:val="Hyperlink.3"/>
    <w:rPr>
      <w:rFonts w:ascii="Calibri" w:cs="Calibri" w:hAnsi="Calibri" w:eastAsia="Calibri"/>
      <w:i w:val="1"/>
      <w:iCs w:val="1"/>
      <w:sz w:val="18"/>
      <w:szCs w:val="18"/>
      <w:shd w:val="nil" w:color="auto" w:fill="auto"/>
      <w:lang w:val="en-US"/>
    </w:rPr>
  </w:style>
  <w:style w:type="character" w:styleId="Hyperlink.4">
    <w:name w:val="Hyperlink.4"/>
    <w:basedOn w:val="Link"/>
    <w:next w:val="Hyperlink.4"/>
    <w:rPr>
      <w:rFonts w:ascii="Calibri" w:cs="Calibri" w:hAnsi="Calibri" w:eastAsia="Calibri"/>
      <w:i w:val="1"/>
      <w:iCs w:val="1"/>
      <w:shd w:val="nil" w:color="auto" w:fill="auto"/>
      <w:lang w:val="en-US"/>
    </w:rPr>
  </w:style>
  <w:style w:type="character" w:styleId="Hyperlink.5">
    <w:name w:val="Hyperlink.5"/>
    <w:basedOn w:val="Link"/>
    <w:next w:val="Hyperlink.5"/>
    <w:rPr>
      <w:rFonts w:ascii="Calibri" w:cs="Calibri" w:hAnsi="Calibri" w:eastAsia="Calibri"/>
      <w:sz w:val="20"/>
      <w:szCs w:val="20"/>
      <w:shd w:val="nil" w:color="auto" w:fill="auto"/>
      <w:lang w:val="en-US"/>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noFill/>
      </w14:textOutline>
      <w14:textFill>
        <w14:solidFill>
          <w14:srgbClr w14:val="000000"/>
        </w14:solidFill>
      </w14:textFill>
    </w:rPr>
  </w:style>
  <w:style w:type="character" w:styleId="Hyperlink.6">
    <w:name w:val="Hyperlink.6"/>
    <w:basedOn w:val="Link"/>
    <w:next w:val="Hyperlink.6"/>
    <w:rPr>
      <w:rFonts w:ascii="Calibri" w:cs="Calibri" w:hAnsi="Calibri" w:eastAsia="Calibri"/>
      <w:shd w:val="nil" w:color="auto" w:fill="auto"/>
      <w:lang w:val="en-US"/>
    </w:rPr>
  </w:style>
  <w:style w:type="character" w:styleId="Hyperlink.7">
    <w:name w:val="Hyperlink.7"/>
    <w:basedOn w:val="None"/>
    <w:next w:val="Hyperlink.7"/>
    <w:rPr>
      <w:outline w:val="0"/>
      <w:color w:val="0000ff"/>
      <w:u w:val="single" w:color="0000ff"/>
      <w14:textFill>
        <w14:solidFill>
          <w14:srgbClr w14:val="0000FF"/>
        </w14:solidFill>
      </w14:textFill>
    </w:rPr>
  </w:style>
  <w:style w:type="numbering" w:styleId="Imported Style 13">
    <w:name w:val="Imported Style 13"/>
    <w:pPr>
      <w:numPr>
        <w:numId w:val="17"/>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numbering" Target="numbering.xml"/><Relationship Id="rId13"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